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C" w:rsidRPr="00546446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546446">
        <w:rPr>
          <w:rFonts w:ascii="Times New Roman" w:hAnsi="Times New Roman" w:cs="Times New Roman"/>
          <w:b/>
          <w:sz w:val="24"/>
        </w:rPr>
        <w:t>ФИНАНСОВЫЙ ОТЧЕТ</w:t>
      </w:r>
    </w:p>
    <w:p w:rsidR="0097469C" w:rsidRDefault="002F5719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итоговый</w:t>
      </w:r>
    </w:p>
    <w:p w:rsidR="0097469C" w:rsidRPr="00E170CE" w:rsidRDefault="0097469C" w:rsidP="0097469C">
      <w:pPr>
        <w:pStyle w:val="ConsPlusNonformat"/>
        <w:widowControl/>
        <w:ind w:left="708" w:firstLine="708"/>
        <w:rPr>
          <w:rFonts w:ascii="Times New Roman" w:hAnsi="Times New Roman" w:cs="Times New Roman"/>
        </w:rPr>
      </w:pPr>
      <w:r w:rsidRPr="00E170CE">
        <w:rPr>
          <w:rFonts w:ascii="Times New Roman" w:hAnsi="Times New Roman" w:cs="Times New Roman"/>
        </w:rPr>
        <w:t xml:space="preserve">                                              (</w:t>
      </w:r>
      <w:r>
        <w:rPr>
          <w:rFonts w:ascii="Times New Roman" w:hAnsi="Times New Roman" w:cs="Times New Roman"/>
        </w:rPr>
        <w:t xml:space="preserve">указать: </w:t>
      </w:r>
      <w:r w:rsidRPr="00E170CE">
        <w:rPr>
          <w:rFonts w:ascii="Times New Roman" w:hAnsi="Times New Roman" w:cs="Times New Roman"/>
        </w:rPr>
        <w:t>первый, итоговый)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10"/>
        </w:rPr>
      </w:pP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поступлении и расходовании средств избирательного фонда </w:t>
      </w:r>
    </w:p>
    <w:p w:rsidR="00C65AF3" w:rsidRDefault="0097469C" w:rsidP="00C65AF3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кандидата, избирательного объединения на выборах </w:t>
      </w:r>
    </w:p>
    <w:p w:rsidR="0097469C" w:rsidRPr="00C65AF3" w:rsidRDefault="00C65AF3" w:rsidP="00C65AF3">
      <w:pPr>
        <w:pStyle w:val="ConsPlusNonformat"/>
        <w:widowControl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</w:t>
      </w:r>
      <w:r w:rsidR="0097469C" w:rsidRPr="00D23439">
        <w:rPr>
          <w:rFonts w:ascii="Times New Roman" w:hAnsi="Times New Roman" w:cs="Times New Roman"/>
          <w:bCs/>
          <w:sz w:val="24"/>
        </w:rPr>
        <w:t>депутатов</w:t>
      </w:r>
      <w:r>
        <w:rPr>
          <w:rFonts w:ascii="Times New Roman" w:hAnsi="Times New Roman" w:cs="Times New Roman"/>
          <w:b/>
          <w:bCs/>
          <w:sz w:val="24"/>
        </w:rPr>
        <w:t xml:space="preserve"> Городской думы городского поселения «Город Людиново»</w:t>
      </w:r>
    </w:p>
    <w:p w:rsidR="0097469C" w:rsidRPr="00B31FC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bCs/>
        </w:rPr>
      </w:pPr>
      <w:r w:rsidRPr="00B31FC2">
        <w:rPr>
          <w:rFonts w:ascii="Times New Roman" w:hAnsi="Times New Roman" w:cs="Times New Roman"/>
          <w:bCs/>
        </w:rPr>
        <w:t>(наименование представительного</w:t>
      </w:r>
    </w:p>
    <w:p w:rsidR="0097469C" w:rsidRDefault="00C65AF3" w:rsidP="009746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по четырехман</w:t>
      </w:r>
      <w:r w:rsidR="00812EEF">
        <w:rPr>
          <w:rFonts w:ascii="Times New Roman" w:hAnsi="Times New Roman" w:cs="Times New Roman"/>
          <w:b/>
          <w:bCs/>
          <w:sz w:val="24"/>
        </w:rPr>
        <w:t>датному избирательному о</w:t>
      </w:r>
      <w:r w:rsidR="008C44AB">
        <w:rPr>
          <w:rFonts w:ascii="Times New Roman" w:hAnsi="Times New Roman" w:cs="Times New Roman"/>
          <w:b/>
          <w:bCs/>
          <w:sz w:val="24"/>
        </w:rPr>
        <w:t>кругу №4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</w:rPr>
        <w:t>о</w:t>
      </w:r>
      <w:r w:rsidRPr="00B31FC2">
        <w:rPr>
          <w:rFonts w:ascii="Times New Roman" w:hAnsi="Times New Roman" w:cs="Times New Roman"/>
        </w:rPr>
        <w:t>ргана местного самоуправления</w:t>
      </w:r>
      <w:r>
        <w:rPr>
          <w:rFonts w:ascii="Times New Roman" w:hAnsi="Times New Roman" w:cs="Times New Roman"/>
        </w:rPr>
        <w:t>, номер избирательного округа)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6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 </w:t>
      </w:r>
      <w:r w:rsidR="008C44AB">
        <w:rPr>
          <w:rFonts w:ascii="Times New Roman" w:hAnsi="Times New Roman" w:cs="Times New Roman"/>
          <w:sz w:val="26"/>
          <w:u w:val="single"/>
        </w:rPr>
        <w:t>Грузинцева Александра Павловича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(фамилия, имя, отчество кандидата, наименование избирательного объединения)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>
        <w:rPr>
          <w:rFonts w:ascii="Times New Roman" w:hAnsi="Times New Roman" w:cs="Times New Roman"/>
          <w:sz w:val="24"/>
          <w:u w:val="single"/>
        </w:rPr>
        <w:tab/>
      </w:r>
      <w:r w:rsidR="00C65AF3" w:rsidRPr="00C65AF3">
        <w:rPr>
          <w:rFonts w:ascii="Times New Roman" w:hAnsi="Times New Roman" w:cs="Times New Roman"/>
          <w:sz w:val="24"/>
          <w:u w:val="single"/>
        </w:rPr>
        <w:t>доп. офис 8608/0164 Калужского отделения ОАО»</w:t>
      </w:r>
      <w:r w:rsidR="009152ED">
        <w:rPr>
          <w:rFonts w:ascii="Times New Roman" w:hAnsi="Times New Roman" w:cs="Times New Roman"/>
          <w:sz w:val="24"/>
          <w:u w:val="single"/>
        </w:rPr>
        <w:t xml:space="preserve"> </w:t>
      </w:r>
      <w:r w:rsidR="00C65AF3" w:rsidRPr="00C65AF3">
        <w:rPr>
          <w:rFonts w:ascii="Times New Roman" w:hAnsi="Times New Roman" w:cs="Times New Roman"/>
          <w:sz w:val="24"/>
          <w:u w:val="single"/>
        </w:rPr>
        <w:t>Сбербанк России»</w:t>
      </w:r>
    </w:p>
    <w:p w:rsidR="0097469C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 xml:space="preserve">(номер специального избирательного счета, наименование и адрес филиала ОАО «Сбербанк России», </w:t>
      </w:r>
    </w:p>
    <w:p w:rsidR="0097469C" w:rsidRPr="00A73D82" w:rsidRDefault="0097469C" w:rsidP="0097469C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73D82">
        <w:rPr>
          <w:rFonts w:ascii="Times New Roman" w:hAnsi="Times New Roman" w:cs="Times New Roman"/>
        </w:rPr>
        <w:t>другой кредитной организации)</w:t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73D82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96166">
        <w:rPr>
          <w:rFonts w:ascii="Times New Roman" w:hAnsi="Times New Roman" w:cs="Times New Roman"/>
          <w:sz w:val="24"/>
          <w:szCs w:val="24"/>
        </w:rPr>
        <w:t>16</w:t>
      </w:r>
      <w:r w:rsidR="00C227A3">
        <w:rPr>
          <w:rFonts w:ascii="Times New Roman" w:hAnsi="Times New Roman" w:cs="Times New Roman"/>
          <w:sz w:val="24"/>
          <w:szCs w:val="24"/>
        </w:rPr>
        <w:t xml:space="preserve">» октября </w:t>
      </w:r>
      <w:r w:rsidR="00DA00AD">
        <w:rPr>
          <w:rFonts w:ascii="Times New Roman" w:hAnsi="Times New Roman" w:cs="Times New Roman"/>
          <w:sz w:val="24"/>
          <w:szCs w:val="24"/>
        </w:rPr>
        <w:t>2015</w:t>
      </w:r>
      <w:r w:rsidR="00812E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7469C" w:rsidRDefault="0097469C" w:rsidP="0097469C">
      <w:pPr>
        <w:pStyle w:val="ConsPlusNormal"/>
        <w:widowControl/>
        <w:ind w:firstLine="0"/>
        <w:jc w:val="both"/>
      </w:pPr>
    </w:p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400"/>
        <w:gridCol w:w="945"/>
        <w:gridCol w:w="1485"/>
        <w:gridCol w:w="1530"/>
      </w:tblGrid>
      <w:tr w:rsidR="0097469C" w:rsidTr="00797EE9">
        <w:trPr>
          <w:cantSplit/>
          <w:trHeight w:val="36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Строка финансового отчета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Шифр </w:t>
            </w:r>
            <w:r>
              <w:rPr>
                <w:rFonts w:ascii="Times New Roman" w:hAnsi="Times New Roman" w:cs="Times New Roman"/>
                <w:sz w:val="24"/>
              </w:rPr>
              <w:br/>
              <w:t>строки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Сумма,  </w:t>
            </w:r>
            <w:r>
              <w:rPr>
                <w:rFonts w:ascii="Times New Roman" w:hAnsi="Times New Roman" w:cs="Times New Roman"/>
                <w:sz w:val="24"/>
              </w:rPr>
              <w:br/>
              <w:t>руб.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152ED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97469C" w:rsidTr="00797EE9">
        <w:trPr>
          <w:cantSplit/>
          <w:trHeight w:val="240"/>
        </w:trPr>
        <w:tc>
          <w:tcPr>
            <w:tcW w:w="6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69C" w:rsidRDefault="0097469C" w:rsidP="00797E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избирательный фонд,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всего</w:t>
            </w:r>
            <w:r>
              <w:rPr>
                <w:rFonts w:ascii="Times New Roman" w:hAnsi="Times New Roman" w:cs="Times New Roman"/>
              </w:rPr>
              <w:t>стр.10=стр.20+стр.70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средств в установленном порядке для формирования избирательного фонда                  </w:t>
            </w:r>
            <w:r>
              <w:rPr>
                <w:rFonts w:ascii="Times New Roman" w:hAnsi="Times New Roman" w:cs="Times New Roman"/>
              </w:rPr>
              <w:t>стр. 20=стр.30+стр.40+стр.50+стр.60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Собственные средства кандидата, избирательного объединения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гражданина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Добровольные пожертвования юридического лица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Поступило в избирательный фонд денежных средств подпадающих под действие пункта 4 статьи 50 и с нарушением пунктов 1, 2 статьи 50 и пунктов 2, 3 статьи 48 Закона «О выборах в органы местного самоуправления в Калужской области»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1B4CEF">
              <w:rPr>
                <w:rFonts w:ascii="Times New Roman" w:hAnsi="Times New Roman" w:cs="Times New Roman"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стр.70=стр.80+стр.90+стр.100+стр.110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Собственные средства кандидата, избирательного объединения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гражданина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1.2.4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Средства юридического лица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денежных средств из избирательного фонда, всего   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стр.120=стр.130+стр.140+стр.180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Перечислено в доход бюджета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2.2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с нарушением установленного порядка 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стр.140=стр.150+стр.160+стр.170 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(стр.140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стр.70)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                                                                       </w:t>
            </w: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Гражданам, которым запрещено осуществлять 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пожертвования либо не указавшим обязательные сведения в платежном документе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2.2.3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Средств, превышающих предельный размер добровольных пожертвований   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Возвращено жертвователям денежных средств, поступивших в установленном порядке  </w:t>
            </w:r>
            <w:r>
              <w:rPr>
                <w:rFonts w:ascii="Times New Roman" w:hAnsi="Times New Roman" w:cs="Times New Roman"/>
              </w:rPr>
              <w:t>стр.180</w:t>
            </w:r>
            <w:r>
              <w:rPr>
                <w:rFonts w:ascii="Times New Roman" w:hAnsi="Times New Roman" w:cs="Times New Roman"/>
              </w:rPr>
              <w:sym w:font="Symbol" w:char="F03C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стр.20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Израсходовано средств, всего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стр.190=стр.200+стр.220+стр.230+стр.240+стр.250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+стр.260+стр.270+стр.280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10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                                                                  </w:t>
            </w: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организацию сбора подписей избирателей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3.1.1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 них на оплату труда лиц, привлекаемых для сбора подписей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210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организации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телерадиовещания     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предвыборную агитацию через редакции периодических печатных изданий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230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3.4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выпуск и распространение печатных и иных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агитационных материалов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3.5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проведение публичных массовых мероприятий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250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3.6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работ (услуг) информационного и    консультационного характера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260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3.7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других работ (услуг), выполненных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(оказанных) юридическими лицами или гражданами РФ по договорам    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3.8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 оплату иных расходов, непосредственно связанных с проведением избирательной кампании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280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 w:rsidRPr="007D2F78">
              <w:rPr>
                <w:rFonts w:ascii="Times New Roman" w:hAnsi="Times New Roman" w:cs="Times New Roman"/>
                <w:bCs/>
                <w:sz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69C" w:rsidTr="00797EE9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Остаток средств фонда на дату сдачи отчета          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(заверяется банковской справкой)                    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</w:rPr>
              <w:t>стр. 300 = стр. 10 - стр. 120 - стр. 190 - стр. 290</w:t>
            </w:r>
          </w:p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(стр.300</w:t>
            </w:r>
            <w:r>
              <w:rPr>
                <w:rFonts w:ascii="Times New Roman" w:hAnsi="Times New Roman" w:cs="Times New Roman"/>
              </w:rPr>
              <w:sym w:font="Symbol" w:char="F03E"/>
            </w:r>
            <w:r>
              <w:rPr>
                <w:rFonts w:ascii="Times New Roman" w:hAnsi="Times New Roman" w:cs="Times New Roman"/>
              </w:rPr>
              <w:sym w:font="Symbol" w:char="F03D"/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300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DA00AD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69C" w:rsidRDefault="0097469C" w:rsidP="00797EE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69C" w:rsidRDefault="0097469C" w:rsidP="0097469C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97469C" w:rsidRDefault="0097469C" w:rsidP="0097469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Кандидат,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96166">
        <w:rPr>
          <w:rFonts w:ascii="Times New Roman" w:hAnsi="Times New Roman" w:cs="Times New Roman"/>
          <w:sz w:val="24"/>
        </w:rPr>
        <w:t>16</w:t>
      </w:r>
      <w:r w:rsidR="00C227A3">
        <w:rPr>
          <w:rFonts w:ascii="Times New Roman" w:hAnsi="Times New Roman" w:cs="Times New Roman"/>
          <w:sz w:val="24"/>
        </w:rPr>
        <w:t xml:space="preserve"> октября</w:t>
      </w:r>
      <w:bookmarkStart w:id="0" w:name="_GoBack"/>
      <w:bookmarkEnd w:id="0"/>
      <w:r w:rsidR="00DA00AD">
        <w:rPr>
          <w:rFonts w:ascii="Times New Roman" w:hAnsi="Times New Roman" w:cs="Times New Roman"/>
          <w:sz w:val="24"/>
        </w:rPr>
        <w:t xml:space="preserve"> 2015</w:t>
      </w:r>
      <w:r w:rsidR="00812EEF">
        <w:rPr>
          <w:rFonts w:ascii="Times New Roman" w:hAnsi="Times New Roman" w:cs="Times New Roman"/>
          <w:sz w:val="24"/>
        </w:rPr>
        <w:t xml:space="preserve"> </w:t>
      </w:r>
      <w:r w:rsidR="00DA00AD">
        <w:rPr>
          <w:rFonts w:ascii="Times New Roman" w:hAnsi="Times New Roman" w:cs="Times New Roman"/>
          <w:sz w:val="24"/>
        </w:rPr>
        <w:t xml:space="preserve">г  </w:t>
      </w:r>
      <w:r w:rsidR="00812EEF">
        <w:rPr>
          <w:rFonts w:ascii="Times New Roman" w:hAnsi="Times New Roman" w:cs="Times New Roman"/>
          <w:sz w:val="24"/>
        </w:rPr>
        <w:t xml:space="preserve"> </w:t>
      </w:r>
      <w:r w:rsidR="008C44AB">
        <w:rPr>
          <w:rFonts w:ascii="Times New Roman" w:hAnsi="Times New Roman" w:cs="Times New Roman"/>
          <w:sz w:val="24"/>
        </w:rPr>
        <w:t>А. П. Грузинцев</w:t>
      </w:r>
      <w:r w:rsidR="00584D29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</w:t>
      </w:r>
      <w:r w:rsidR="009152ED">
        <w:rPr>
          <w:rFonts w:ascii="Times New Roman" w:hAnsi="Times New Roman" w:cs="Times New Roman"/>
          <w:sz w:val="24"/>
          <w:u w:val="single"/>
        </w:rPr>
        <w:t xml:space="preserve">        </w:t>
      </w:r>
      <w:r w:rsidR="009152ED">
        <w:rPr>
          <w:rFonts w:ascii="Times New Roman" w:hAnsi="Times New Roman" w:cs="Times New Roman"/>
          <w:sz w:val="24"/>
          <w:u w:val="single"/>
        </w:rPr>
        <w:tab/>
      </w:r>
      <w:r w:rsidR="009152ED">
        <w:rPr>
          <w:rFonts w:ascii="Times New Roman" w:hAnsi="Times New Roman" w:cs="Times New Roman"/>
          <w:sz w:val="24"/>
          <w:u w:val="single"/>
        </w:rPr>
        <w:tab/>
      </w:r>
    </w:p>
    <w:p w:rsidR="0097469C" w:rsidRPr="0097469C" w:rsidRDefault="0097469C" w:rsidP="009746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E1504B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E1504B">
        <w:rPr>
          <w:rFonts w:ascii="Times New Roman" w:hAnsi="Times New Roman" w:cs="Times New Roman"/>
        </w:rPr>
        <w:t xml:space="preserve">    (подпись) </w:t>
      </w:r>
      <w:r w:rsidRPr="00E1504B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E1504B">
        <w:rPr>
          <w:rFonts w:ascii="Times New Roman" w:hAnsi="Times New Roman" w:cs="Times New Roman"/>
        </w:rPr>
        <w:t>(дата, инициалы, фамилия)</w:t>
      </w:r>
    </w:p>
    <w:p w:rsidR="0097469C" w:rsidRDefault="0097469C" w:rsidP="0097469C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--------------------------------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&lt;1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У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97469C" w:rsidRPr="00B917AA" w:rsidRDefault="0097469C" w:rsidP="0097469C">
      <w:pPr>
        <w:pStyle w:val="ConsPlusNonformat"/>
        <w:widowControl/>
        <w:jc w:val="both"/>
        <w:rPr>
          <w:rFonts w:ascii="Times New Roman" w:hAnsi="Times New Roman" w:cs="Times New Roman"/>
          <w:bCs/>
          <w:sz w:val="24"/>
        </w:rPr>
      </w:pPr>
      <w:r w:rsidRPr="00B917AA">
        <w:rPr>
          <w:rFonts w:ascii="Times New Roman" w:hAnsi="Times New Roman" w:cs="Times New Roman"/>
          <w:bCs/>
          <w:sz w:val="24"/>
        </w:rPr>
        <w:t xml:space="preserve">    &lt;2</w:t>
      </w:r>
      <w:proofErr w:type="gramStart"/>
      <w:r w:rsidRPr="00B917AA">
        <w:rPr>
          <w:rFonts w:ascii="Times New Roman" w:hAnsi="Times New Roman" w:cs="Times New Roman"/>
          <w:bCs/>
          <w:sz w:val="24"/>
        </w:rPr>
        <w:t>&gt;  З</w:t>
      </w:r>
      <w:proofErr w:type="gramEnd"/>
      <w:r w:rsidRPr="00B917AA">
        <w:rPr>
          <w:rFonts w:ascii="Times New Roman" w:hAnsi="Times New Roman" w:cs="Times New Roman"/>
          <w:bCs/>
          <w:sz w:val="24"/>
        </w:rPr>
        <w:t>аполняется только в итоговом финансовом отчете.</w:t>
      </w:r>
    </w:p>
    <w:p w:rsidR="00867B19" w:rsidRDefault="00867B19"/>
    <w:sectPr w:rsidR="00867B19" w:rsidSect="0097469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69C"/>
    <w:rsid w:val="002F5719"/>
    <w:rsid w:val="00496166"/>
    <w:rsid w:val="00584D29"/>
    <w:rsid w:val="00812EEF"/>
    <w:rsid w:val="00867B19"/>
    <w:rsid w:val="008B198E"/>
    <w:rsid w:val="008C44AB"/>
    <w:rsid w:val="009152ED"/>
    <w:rsid w:val="0097469C"/>
    <w:rsid w:val="00A158A7"/>
    <w:rsid w:val="00C227A3"/>
    <w:rsid w:val="00C65AF3"/>
    <w:rsid w:val="00DA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6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746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2015-07-26T18:30:00Z</dcterms:created>
  <dcterms:modified xsi:type="dcterms:W3CDTF">2015-10-16T07:24:00Z</dcterms:modified>
</cp:coreProperties>
</file>