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5D" w:rsidRPr="00452F2A" w:rsidRDefault="002865ED" w:rsidP="00DD685D">
      <w:pPr>
        <w:pStyle w:val="1"/>
        <w:ind w:right="-28"/>
        <w:jc w:val="center"/>
        <w:rPr>
          <w:sz w:val="36"/>
        </w:rPr>
      </w:pPr>
      <w:r>
        <w:rPr>
          <w:noProof/>
        </w:rPr>
        <w:drawing>
          <wp:anchor distT="0" distB="0" distL="114300" distR="114300" simplePos="0" relativeHeight="251656704" behindDoc="1" locked="0" layoutInCell="1" allowOverlap="1">
            <wp:simplePos x="0" y="0"/>
            <wp:positionH relativeFrom="column">
              <wp:posOffset>2747645</wp:posOffset>
            </wp:positionH>
            <wp:positionV relativeFrom="paragraph">
              <wp:posOffset>51435</wp:posOffset>
            </wp:positionV>
            <wp:extent cx="552450" cy="685800"/>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юдинов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anchor>
        </w:drawing>
      </w:r>
    </w:p>
    <w:p w:rsidR="00DD685D" w:rsidRDefault="00AE1536" w:rsidP="00DD685D">
      <w:pPr>
        <w:pStyle w:val="1"/>
        <w:ind w:right="-28"/>
        <w:jc w:val="center"/>
        <w:rPr>
          <w:sz w:val="36"/>
        </w:rPr>
      </w:pPr>
      <w:r>
        <w:rPr>
          <w:sz w:val="36"/>
        </w:rPr>
        <w:t xml:space="preserve">                                                               </w:t>
      </w:r>
    </w:p>
    <w:p w:rsidR="00775C3D" w:rsidRPr="00775C3D" w:rsidRDefault="00775C3D" w:rsidP="00775C3D"/>
    <w:p w:rsidR="00DD685D" w:rsidRPr="00452F2A" w:rsidRDefault="00DD685D" w:rsidP="00DD685D">
      <w:pPr>
        <w:pStyle w:val="1"/>
        <w:ind w:right="-28"/>
        <w:jc w:val="center"/>
        <w:rPr>
          <w:sz w:val="12"/>
        </w:rPr>
      </w:pPr>
    </w:p>
    <w:p w:rsidR="00DD685D" w:rsidRPr="001D049F" w:rsidRDefault="00DD685D" w:rsidP="00DD685D">
      <w:pPr>
        <w:pStyle w:val="1"/>
        <w:spacing w:line="360" w:lineRule="auto"/>
        <w:ind w:right="-28"/>
        <w:jc w:val="center"/>
        <w:rPr>
          <w:spacing w:val="60"/>
          <w:sz w:val="30"/>
          <w:szCs w:val="28"/>
        </w:rPr>
      </w:pPr>
      <w:r w:rsidRPr="001D049F">
        <w:rPr>
          <w:spacing w:val="60"/>
          <w:sz w:val="30"/>
          <w:szCs w:val="28"/>
        </w:rPr>
        <w:t>Калужская область</w:t>
      </w:r>
    </w:p>
    <w:p w:rsidR="00DD685D" w:rsidRPr="001D049F" w:rsidRDefault="00DD685D" w:rsidP="00DD685D">
      <w:pPr>
        <w:spacing w:line="264" w:lineRule="auto"/>
        <w:jc w:val="center"/>
        <w:rPr>
          <w:b/>
          <w:spacing w:val="60"/>
          <w:sz w:val="30"/>
          <w:szCs w:val="28"/>
        </w:rPr>
      </w:pPr>
      <w:r w:rsidRPr="001D049F">
        <w:rPr>
          <w:b/>
          <w:spacing w:val="60"/>
          <w:sz w:val="30"/>
          <w:szCs w:val="28"/>
        </w:rPr>
        <w:t>Администрация муниципального района</w:t>
      </w:r>
    </w:p>
    <w:p w:rsidR="00DD685D" w:rsidRPr="001D049F" w:rsidRDefault="00DD685D" w:rsidP="00DD685D">
      <w:pPr>
        <w:spacing w:line="264" w:lineRule="auto"/>
        <w:jc w:val="center"/>
        <w:rPr>
          <w:b/>
          <w:spacing w:val="60"/>
          <w:sz w:val="30"/>
          <w:szCs w:val="28"/>
        </w:rPr>
      </w:pPr>
      <w:r w:rsidRPr="001D049F">
        <w:rPr>
          <w:b/>
          <w:spacing w:val="60"/>
          <w:sz w:val="30"/>
          <w:szCs w:val="28"/>
        </w:rPr>
        <w:t>«Город Людиново и Людиновский район»</w:t>
      </w:r>
    </w:p>
    <w:p w:rsidR="00DD685D" w:rsidRPr="001D049F" w:rsidRDefault="00DD685D" w:rsidP="00DD685D">
      <w:pPr>
        <w:spacing w:line="312" w:lineRule="auto"/>
        <w:jc w:val="center"/>
        <w:rPr>
          <w:b/>
          <w:spacing w:val="100"/>
          <w:sz w:val="10"/>
          <w:szCs w:val="16"/>
        </w:rPr>
      </w:pPr>
    </w:p>
    <w:p w:rsidR="00DD685D" w:rsidRPr="001D049F" w:rsidRDefault="00DD685D" w:rsidP="00DD685D">
      <w:pPr>
        <w:pStyle w:val="1"/>
        <w:ind w:right="-28"/>
        <w:jc w:val="center"/>
        <w:rPr>
          <w:spacing w:val="60"/>
          <w:sz w:val="8"/>
          <w:szCs w:val="30"/>
        </w:rPr>
      </w:pPr>
    </w:p>
    <w:p w:rsidR="00DD685D" w:rsidRPr="001D049F" w:rsidRDefault="00DD685D" w:rsidP="00DD685D">
      <w:pPr>
        <w:pStyle w:val="4"/>
        <w:rPr>
          <w:rFonts w:ascii="Times New Roman" w:hAnsi="Times New Roman" w:cs="Times New Roman"/>
          <w:b/>
          <w:bCs/>
          <w:sz w:val="34"/>
        </w:rPr>
      </w:pPr>
      <w:proofErr w:type="gramStart"/>
      <w:r w:rsidRPr="001D049F">
        <w:rPr>
          <w:rFonts w:ascii="Times New Roman" w:hAnsi="Times New Roman" w:cs="Times New Roman"/>
          <w:b/>
          <w:bCs/>
          <w:sz w:val="34"/>
        </w:rPr>
        <w:t>П</w:t>
      </w:r>
      <w:proofErr w:type="gramEnd"/>
      <w:r w:rsidRPr="001D049F">
        <w:rPr>
          <w:rFonts w:ascii="Times New Roman" w:hAnsi="Times New Roman" w:cs="Times New Roman"/>
          <w:b/>
          <w:bCs/>
          <w:sz w:val="34"/>
        </w:rPr>
        <w:t xml:space="preserve"> О С Т А Н О В Л Е Н И Е</w:t>
      </w:r>
    </w:p>
    <w:p w:rsidR="00DD685D" w:rsidRPr="001D049F" w:rsidRDefault="00DD685D" w:rsidP="00DD685D">
      <w:pPr>
        <w:rPr>
          <w:sz w:val="12"/>
        </w:rPr>
      </w:pPr>
    </w:p>
    <w:p w:rsidR="00DD685D" w:rsidRDefault="00DD685D" w:rsidP="00DD685D">
      <w:pPr>
        <w:rPr>
          <w:sz w:val="16"/>
          <w:szCs w:val="16"/>
        </w:rPr>
      </w:pPr>
    </w:p>
    <w:p w:rsidR="00DD685D" w:rsidRDefault="00DD685D" w:rsidP="00DD685D">
      <w:pPr>
        <w:rPr>
          <w:sz w:val="16"/>
          <w:szCs w:val="16"/>
        </w:rPr>
      </w:pPr>
    </w:p>
    <w:p w:rsidR="00DD685D" w:rsidRPr="00C759B4" w:rsidRDefault="00DD685D" w:rsidP="00DD685D">
      <w:pPr>
        <w:rPr>
          <w:sz w:val="20"/>
          <w:szCs w:val="20"/>
        </w:rPr>
      </w:pPr>
      <w:r>
        <w:rPr>
          <w:sz w:val="16"/>
          <w:szCs w:val="16"/>
        </w:rPr>
        <w:t xml:space="preserve">           </w:t>
      </w:r>
      <w:r w:rsidRPr="00C759B4">
        <w:rPr>
          <w:sz w:val="20"/>
          <w:szCs w:val="20"/>
        </w:rPr>
        <w:t>от «</w:t>
      </w:r>
      <w:r w:rsidR="00AF4045">
        <w:rPr>
          <w:sz w:val="20"/>
          <w:szCs w:val="20"/>
        </w:rPr>
        <w:t xml:space="preserve">  08 </w:t>
      </w:r>
      <w:r w:rsidRPr="00C759B4">
        <w:rPr>
          <w:sz w:val="20"/>
          <w:szCs w:val="20"/>
        </w:rPr>
        <w:t>»</w:t>
      </w:r>
      <w:r>
        <w:rPr>
          <w:sz w:val="20"/>
          <w:szCs w:val="20"/>
        </w:rPr>
        <w:t xml:space="preserve"> </w:t>
      </w:r>
      <w:r w:rsidR="004F31AF">
        <w:rPr>
          <w:sz w:val="20"/>
          <w:szCs w:val="20"/>
        </w:rPr>
        <w:t xml:space="preserve">   02  </w:t>
      </w:r>
      <w:r w:rsidRPr="00C759B4">
        <w:rPr>
          <w:sz w:val="20"/>
          <w:szCs w:val="20"/>
        </w:rPr>
        <w:t xml:space="preserve"> 201</w:t>
      </w:r>
      <w:r w:rsidR="00A978CD">
        <w:rPr>
          <w:sz w:val="20"/>
          <w:szCs w:val="20"/>
        </w:rPr>
        <w:t>6</w:t>
      </w:r>
      <w:r w:rsidR="00AF4045">
        <w:rPr>
          <w:sz w:val="20"/>
          <w:szCs w:val="20"/>
        </w:rPr>
        <w:t>г.</w:t>
      </w:r>
      <w:r w:rsidR="00AF4045">
        <w:rPr>
          <w:sz w:val="20"/>
          <w:szCs w:val="20"/>
        </w:rPr>
        <w:tab/>
      </w:r>
      <w:r w:rsidR="00AF4045">
        <w:rPr>
          <w:sz w:val="20"/>
          <w:szCs w:val="20"/>
        </w:rPr>
        <w:tab/>
      </w:r>
      <w:r w:rsidR="00AF4045">
        <w:rPr>
          <w:sz w:val="20"/>
          <w:szCs w:val="20"/>
        </w:rPr>
        <w:tab/>
        <w:t xml:space="preserve">    </w:t>
      </w:r>
      <w:r w:rsidRPr="00C759B4">
        <w:rPr>
          <w:sz w:val="20"/>
          <w:szCs w:val="20"/>
        </w:rPr>
        <w:tab/>
        <w:t xml:space="preserve">                               </w:t>
      </w:r>
      <w:r w:rsidR="00DE138E">
        <w:rPr>
          <w:sz w:val="20"/>
          <w:szCs w:val="20"/>
        </w:rPr>
        <w:t xml:space="preserve">           </w:t>
      </w:r>
      <w:r w:rsidR="004F31AF">
        <w:rPr>
          <w:sz w:val="20"/>
          <w:szCs w:val="20"/>
        </w:rPr>
        <w:t xml:space="preserve">          </w:t>
      </w:r>
      <w:bookmarkStart w:id="0" w:name="_GoBack"/>
      <w:bookmarkEnd w:id="0"/>
      <w:r w:rsidR="00DE138E">
        <w:rPr>
          <w:sz w:val="20"/>
          <w:szCs w:val="20"/>
        </w:rPr>
        <w:t xml:space="preserve"> </w:t>
      </w:r>
      <w:r w:rsidR="00AF4045">
        <w:rPr>
          <w:sz w:val="20"/>
          <w:szCs w:val="20"/>
        </w:rPr>
        <w:t xml:space="preserve">                  </w:t>
      </w:r>
      <w:r w:rsidR="00DE138E">
        <w:rPr>
          <w:sz w:val="20"/>
          <w:szCs w:val="20"/>
        </w:rPr>
        <w:t xml:space="preserve">  </w:t>
      </w:r>
      <w:r w:rsidRPr="00C759B4">
        <w:rPr>
          <w:sz w:val="20"/>
          <w:szCs w:val="20"/>
        </w:rPr>
        <w:t>№</w:t>
      </w:r>
      <w:r w:rsidR="00AF4045">
        <w:rPr>
          <w:sz w:val="20"/>
          <w:szCs w:val="20"/>
        </w:rPr>
        <w:t xml:space="preserve">  111</w:t>
      </w:r>
    </w:p>
    <w:p w:rsidR="00DD685D" w:rsidRDefault="00DD685D" w:rsidP="00DD685D">
      <w:pPr>
        <w:jc w:val="both"/>
      </w:pPr>
    </w:p>
    <w:p w:rsidR="009154AB" w:rsidRDefault="004804BF" w:rsidP="009154AB">
      <w:pPr>
        <w:rPr>
          <w:b/>
          <w:sz w:val="24"/>
          <w:szCs w:val="24"/>
        </w:rPr>
      </w:pPr>
      <w:r>
        <w:rPr>
          <w:b/>
          <w:sz w:val="24"/>
          <w:szCs w:val="24"/>
        </w:rPr>
        <w:t>Об утверждении регламента работы, состава</w:t>
      </w:r>
    </w:p>
    <w:p w:rsidR="004804BF" w:rsidRDefault="004804BF" w:rsidP="009154AB">
      <w:pPr>
        <w:rPr>
          <w:b/>
          <w:sz w:val="24"/>
          <w:szCs w:val="24"/>
        </w:rPr>
      </w:pPr>
      <w:r>
        <w:rPr>
          <w:b/>
          <w:sz w:val="24"/>
          <w:szCs w:val="24"/>
        </w:rPr>
        <w:t xml:space="preserve">антинаркотической комиссии при </w:t>
      </w:r>
    </w:p>
    <w:p w:rsidR="004804BF" w:rsidRDefault="004804BF" w:rsidP="009154AB">
      <w:pPr>
        <w:rPr>
          <w:b/>
          <w:sz w:val="24"/>
          <w:szCs w:val="24"/>
        </w:rPr>
      </w:pPr>
      <w:r>
        <w:rPr>
          <w:b/>
          <w:sz w:val="24"/>
          <w:szCs w:val="24"/>
        </w:rPr>
        <w:t>администрации муниципального района</w:t>
      </w:r>
    </w:p>
    <w:p w:rsidR="004804BF" w:rsidRPr="00B3606C" w:rsidRDefault="004804BF" w:rsidP="009154AB">
      <w:pPr>
        <w:rPr>
          <w:b/>
          <w:sz w:val="24"/>
          <w:szCs w:val="24"/>
        </w:rPr>
      </w:pPr>
      <w:r>
        <w:rPr>
          <w:b/>
          <w:sz w:val="24"/>
          <w:szCs w:val="24"/>
        </w:rPr>
        <w:t xml:space="preserve"> «Город Людиново и Людинвоский район»</w:t>
      </w:r>
    </w:p>
    <w:p w:rsidR="00DD685D" w:rsidRPr="00B3606C" w:rsidRDefault="00DD685D" w:rsidP="00DD685D">
      <w:pPr>
        <w:rPr>
          <w:b/>
          <w:sz w:val="24"/>
          <w:szCs w:val="24"/>
        </w:rPr>
      </w:pPr>
    </w:p>
    <w:p w:rsidR="00DD685D" w:rsidRPr="00B3606C" w:rsidRDefault="00DD685D" w:rsidP="004804BF">
      <w:pPr>
        <w:jc w:val="both"/>
        <w:rPr>
          <w:sz w:val="24"/>
          <w:szCs w:val="24"/>
        </w:rPr>
      </w:pPr>
      <w:r w:rsidRPr="00B3606C">
        <w:rPr>
          <w:sz w:val="24"/>
          <w:szCs w:val="24"/>
        </w:rPr>
        <w:tab/>
      </w:r>
      <w:r w:rsidR="004804BF">
        <w:rPr>
          <w:sz w:val="24"/>
          <w:szCs w:val="24"/>
        </w:rPr>
        <w:t>В соответствии</w:t>
      </w:r>
      <w:r w:rsidR="004804BF" w:rsidRPr="004804BF">
        <w:rPr>
          <w:sz w:val="24"/>
          <w:szCs w:val="24"/>
        </w:rPr>
        <w:t xml:space="preserve"> с Конституцией</w:t>
      </w:r>
      <w:r w:rsidR="004804BF">
        <w:rPr>
          <w:sz w:val="24"/>
          <w:szCs w:val="24"/>
        </w:rPr>
        <w:t xml:space="preserve"> </w:t>
      </w:r>
      <w:r w:rsidR="004804BF" w:rsidRPr="004804BF">
        <w:rPr>
          <w:sz w:val="24"/>
          <w:szCs w:val="24"/>
        </w:rPr>
        <w:t>Российской Федерации, Федеральным законом "О наркотических средствах и</w:t>
      </w:r>
      <w:r w:rsidR="004804BF">
        <w:rPr>
          <w:sz w:val="24"/>
          <w:szCs w:val="24"/>
        </w:rPr>
        <w:t xml:space="preserve"> </w:t>
      </w:r>
      <w:r w:rsidR="004804BF" w:rsidRPr="004804BF">
        <w:rPr>
          <w:sz w:val="24"/>
          <w:szCs w:val="24"/>
        </w:rPr>
        <w:t>психотропных веществах", Федеральным законом "Об основах здоровья граждан</w:t>
      </w:r>
      <w:r w:rsidR="004804BF">
        <w:rPr>
          <w:sz w:val="24"/>
          <w:szCs w:val="24"/>
        </w:rPr>
        <w:t xml:space="preserve"> </w:t>
      </w:r>
      <w:r w:rsidR="004804BF" w:rsidRPr="004804BF">
        <w:rPr>
          <w:sz w:val="24"/>
          <w:szCs w:val="24"/>
        </w:rPr>
        <w:t>в Российской Федерации", Указом Президента Российской Федерации</w:t>
      </w:r>
      <w:r w:rsidR="004804BF">
        <w:rPr>
          <w:sz w:val="24"/>
          <w:szCs w:val="24"/>
        </w:rPr>
        <w:t xml:space="preserve"> </w:t>
      </w:r>
      <w:r w:rsidR="004804BF" w:rsidRPr="004804BF">
        <w:rPr>
          <w:sz w:val="24"/>
          <w:szCs w:val="24"/>
        </w:rPr>
        <w:t>"Об утверждении Стратегии государственной антинаркотической политики</w:t>
      </w:r>
      <w:r w:rsidR="004804BF">
        <w:rPr>
          <w:sz w:val="24"/>
          <w:szCs w:val="24"/>
        </w:rPr>
        <w:t xml:space="preserve"> </w:t>
      </w:r>
      <w:r w:rsidR="004804BF" w:rsidRPr="004804BF">
        <w:rPr>
          <w:sz w:val="24"/>
          <w:szCs w:val="24"/>
        </w:rPr>
        <w:t>Российской Федерации до 2020 года",</w:t>
      </w:r>
      <w:r w:rsidR="001A7067">
        <w:rPr>
          <w:sz w:val="24"/>
          <w:szCs w:val="24"/>
        </w:rPr>
        <w:t xml:space="preserve"> </w:t>
      </w:r>
      <w:r>
        <w:rPr>
          <w:sz w:val="24"/>
          <w:szCs w:val="24"/>
        </w:rPr>
        <w:t>администрация муниципального района «Город Людиново и Людиновский район»</w:t>
      </w:r>
    </w:p>
    <w:p w:rsidR="00DD685D" w:rsidRPr="00342AFE" w:rsidRDefault="00DD685D" w:rsidP="002865ED">
      <w:pPr>
        <w:jc w:val="both"/>
        <w:rPr>
          <w:sz w:val="24"/>
          <w:szCs w:val="24"/>
        </w:rPr>
      </w:pPr>
      <w:r w:rsidRPr="00B3606C">
        <w:rPr>
          <w:sz w:val="24"/>
          <w:szCs w:val="24"/>
        </w:rPr>
        <w:tab/>
      </w:r>
      <w:r w:rsidRPr="00342AFE">
        <w:rPr>
          <w:sz w:val="24"/>
          <w:szCs w:val="24"/>
        </w:rPr>
        <w:t>ПОСТАНОВЛЯЕТ:</w:t>
      </w:r>
    </w:p>
    <w:p w:rsidR="00DD685D" w:rsidRDefault="00DD685D" w:rsidP="002865ED">
      <w:pPr>
        <w:ind w:firstLine="708"/>
        <w:jc w:val="both"/>
        <w:rPr>
          <w:sz w:val="24"/>
          <w:szCs w:val="24"/>
        </w:rPr>
      </w:pPr>
      <w:r>
        <w:rPr>
          <w:sz w:val="24"/>
          <w:szCs w:val="24"/>
        </w:rPr>
        <w:t>1</w:t>
      </w:r>
      <w:r w:rsidR="008D7F4D">
        <w:rPr>
          <w:sz w:val="24"/>
          <w:szCs w:val="24"/>
        </w:rPr>
        <w:t>.</w:t>
      </w:r>
      <w:r w:rsidR="004804BF">
        <w:rPr>
          <w:sz w:val="24"/>
          <w:szCs w:val="24"/>
        </w:rPr>
        <w:t xml:space="preserve">Утвердить регламент работы </w:t>
      </w:r>
      <w:r w:rsidR="004804BF" w:rsidRPr="004804BF">
        <w:rPr>
          <w:sz w:val="24"/>
          <w:szCs w:val="24"/>
        </w:rPr>
        <w:t xml:space="preserve">антинаркотической комиссии при администрации </w:t>
      </w:r>
      <w:proofErr w:type="gramStart"/>
      <w:r w:rsidR="004804BF" w:rsidRPr="004804BF">
        <w:rPr>
          <w:sz w:val="24"/>
          <w:szCs w:val="24"/>
        </w:rPr>
        <w:t>муниципального</w:t>
      </w:r>
      <w:proofErr w:type="gramEnd"/>
      <w:r w:rsidR="004804BF" w:rsidRPr="004804BF">
        <w:rPr>
          <w:sz w:val="24"/>
          <w:szCs w:val="24"/>
        </w:rPr>
        <w:t xml:space="preserve"> района «Город Людиново и Людинвоский район»</w:t>
      </w:r>
      <w:r w:rsidR="008D7F4D">
        <w:rPr>
          <w:sz w:val="24"/>
          <w:szCs w:val="24"/>
        </w:rPr>
        <w:t xml:space="preserve"> (Приложение 1).</w:t>
      </w:r>
    </w:p>
    <w:p w:rsidR="004804BF" w:rsidRDefault="00A978CD" w:rsidP="00A978CD">
      <w:pPr>
        <w:tabs>
          <w:tab w:val="left" w:pos="993"/>
        </w:tabs>
        <w:ind w:firstLine="708"/>
        <w:jc w:val="both"/>
        <w:rPr>
          <w:sz w:val="24"/>
          <w:szCs w:val="24"/>
        </w:rPr>
      </w:pPr>
      <w:r>
        <w:rPr>
          <w:sz w:val="24"/>
          <w:szCs w:val="24"/>
        </w:rPr>
        <w:t>2.</w:t>
      </w:r>
      <w:r w:rsidR="004804BF">
        <w:rPr>
          <w:sz w:val="24"/>
          <w:szCs w:val="24"/>
        </w:rPr>
        <w:t xml:space="preserve">Утвердить состав </w:t>
      </w:r>
      <w:r w:rsidR="004804BF" w:rsidRPr="004804BF">
        <w:rPr>
          <w:sz w:val="24"/>
          <w:szCs w:val="24"/>
        </w:rPr>
        <w:t xml:space="preserve">антинаркотической комиссии при администрации </w:t>
      </w:r>
      <w:proofErr w:type="gramStart"/>
      <w:r w:rsidR="004804BF" w:rsidRPr="004804BF">
        <w:rPr>
          <w:sz w:val="24"/>
          <w:szCs w:val="24"/>
        </w:rPr>
        <w:t>муниципального</w:t>
      </w:r>
      <w:proofErr w:type="gramEnd"/>
      <w:r w:rsidR="004804BF" w:rsidRPr="004804BF">
        <w:rPr>
          <w:sz w:val="24"/>
          <w:szCs w:val="24"/>
        </w:rPr>
        <w:t xml:space="preserve"> района «Город Людиново и Людинвоский район»</w:t>
      </w:r>
      <w:r w:rsidR="004804BF">
        <w:rPr>
          <w:sz w:val="24"/>
          <w:szCs w:val="24"/>
        </w:rPr>
        <w:t xml:space="preserve"> (Приложение 2).</w:t>
      </w:r>
    </w:p>
    <w:p w:rsidR="00DD685D" w:rsidRDefault="00754EFF" w:rsidP="002865ED">
      <w:pPr>
        <w:jc w:val="both"/>
        <w:rPr>
          <w:sz w:val="24"/>
          <w:szCs w:val="24"/>
        </w:rPr>
      </w:pPr>
      <w:r>
        <w:rPr>
          <w:sz w:val="24"/>
          <w:szCs w:val="24"/>
        </w:rPr>
        <w:t xml:space="preserve">            </w:t>
      </w:r>
      <w:r w:rsidR="004804BF">
        <w:rPr>
          <w:sz w:val="24"/>
          <w:szCs w:val="24"/>
        </w:rPr>
        <w:t>3</w:t>
      </w:r>
      <w:r w:rsidR="00A978CD">
        <w:rPr>
          <w:sz w:val="24"/>
          <w:szCs w:val="24"/>
        </w:rPr>
        <w:t>.</w:t>
      </w:r>
      <w:r w:rsidR="00DD685D" w:rsidRPr="00B3606C">
        <w:rPr>
          <w:sz w:val="24"/>
          <w:szCs w:val="24"/>
        </w:rPr>
        <w:t xml:space="preserve">Контроль за </w:t>
      </w:r>
      <w:r w:rsidR="00A87996">
        <w:rPr>
          <w:sz w:val="24"/>
          <w:szCs w:val="24"/>
        </w:rPr>
        <w:t>исполнением</w:t>
      </w:r>
      <w:r w:rsidR="00DD685D" w:rsidRPr="00B3606C">
        <w:rPr>
          <w:sz w:val="24"/>
          <w:szCs w:val="24"/>
        </w:rPr>
        <w:t xml:space="preserve"> настоящего постановления возложить на заместителя главы администрации муниципального района «Город Людиново и Людиновский район» В.Ю. </w:t>
      </w:r>
      <w:proofErr w:type="gramStart"/>
      <w:r w:rsidR="00DD685D" w:rsidRPr="00B3606C">
        <w:rPr>
          <w:sz w:val="24"/>
          <w:szCs w:val="24"/>
        </w:rPr>
        <w:t>Яшкина</w:t>
      </w:r>
      <w:proofErr w:type="gramEnd"/>
      <w:r w:rsidR="00DD685D" w:rsidRPr="00B3606C">
        <w:rPr>
          <w:sz w:val="24"/>
          <w:szCs w:val="24"/>
        </w:rPr>
        <w:t>.</w:t>
      </w:r>
    </w:p>
    <w:p w:rsidR="00DD685D" w:rsidRPr="00B3606C" w:rsidRDefault="00DD685D" w:rsidP="002865ED">
      <w:pPr>
        <w:jc w:val="both"/>
        <w:rPr>
          <w:sz w:val="24"/>
          <w:szCs w:val="24"/>
        </w:rPr>
      </w:pPr>
      <w:r>
        <w:rPr>
          <w:sz w:val="24"/>
          <w:szCs w:val="24"/>
        </w:rPr>
        <w:tab/>
      </w:r>
      <w:r w:rsidR="004804BF">
        <w:rPr>
          <w:sz w:val="24"/>
          <w:szCs w:val="24"/>
        </w:rPr>
        <w:t>4</w:t>
      </w:r>
      <w:r w:rsidR="00A978CD">
        <w:rPr>
          <w:sz w:val="24"/>
          <w:szCs w:val="24"/>
        </w:rPr>
        <w:t>.</w:t>
      </w:r>
      <w:r>
        <w:rPr>
          <w:sz w:val="24"/>
          <w:szCs w:val="24"/>
        </w:rPr>
        <w:t xml:space="preserve">Настоящее постановление </w:t>
      </w:r>
      <w:proofErr w:type="gramStart"/>
      <w:r>
        <w:rPr>
          <w:sz w:val="24"/>
          <w:szCs w:val="24"/>
        </w:rPr>
        <w:t>вступает в силу с момента его подписания</w:t>
      </w:r>
      <w:r w:rsidR="004804BF">
        <w:rPr>
          <w:sz w:val="24"/>
          <w:szCs w:val="24"/>
        </w:rPr>
        <w:t xml:space="preserve"> и подлежит</w:t>
      </w:r>
      <w:proofErr w:type="gramEnd"/>
      <w:r w:rsidR="004804BF">
        <w:rPr>
          <w:sz w:val="24"/>
          <w:szCs w:val="24"/>
        </w:rPr>
        <w:t xml:space="preserve"> опубликованию</w:t>
      </w:r>
      <w:r>
        <w:rPr>
          <w:sz w:val="24"/>
          <w:szCs w:val="24"/>
        </w:rPr>
        <w:t>.</w:t>
      </w:r>
    </w:p>
    <w:p w:rsidR="00DD685D" w:rsidRDefault="00DD685D" w:rsidP="002865ED">
      <w:pPr>
        <w:jc w:val="both"/>
        <w:rPr>
          <w:sz w:val="26"/>
          <w:szCs w:val="26"/>
        </w:rPr>
      </w:pPr>
    </w:p>
    <w:p w:rsidR="00A978CD" w:rsidRDefault="00A978CD" w:rsidP="002865ED">
      <w:pPr>
        <w:jc w:val="both"/>
        <w:rPr>
          <w:sz w:val="26"/>
          <w:szCs w:val="26"/>
        </w:rPr>
      </w:pPr>
    </w:p>
    <w:p w:rsidR="00DD685D" w:rsidRDefault="004804BF" w:rsidP="00DD685D">
      <w:pPr>
        <w:tabs>
          <w:tab w:val="left" w:pos="6600"/>
        </w:tabs>
        <w:rPr>
          <w:sz w:val="24"/>
          <w:szCs w:val="24"/>
        </w:rPr>
      </w:pPr>
      <w:r>
        <w:rPr>
          <w:sz w:val="24"/>
          <w:szCs w:val="24"/>
        </w:rPr>
        <w:t>Г</w:t>
      </w:r>
      <w:r w:rsidR="00DD685D">
        <w:rPr>
          <w:sz w:val="24"/>
          <w:szCs w:val="24"/>
        </w:rPr>
        <w:t>лав</w:t>
      </w:r>
      <w:r>
        <w:rPr>
          <w:sz w:val="24"/>
          <w:szCs w:val="24"/>
        </w:rPr>
        <w:t>а</w:t>
      </w:r>
      <w:r w:rsidR="00DD685D">
        <w:rPr>
          <w:sz w:val="24"/>
          <w:szCs w:val="24"/>
        </w:rPr>
        <w:t xml:space="preserve"> администрации</w:t>
      </w:r>
    </w:p>
    <w:p w:rsidR="00DD685D" w:rsidRDefault="00DD685D" w:rsidP="00DD685D">
      <w:pPr>
        <w:tabs>
          <w:tab w:val="left" w:pos="7035"/>
        </w:tabs>
        <w:rPr>
          <w:sz w:val="24"/>
          <w:szCs w:val="24"/>
        </w:rPr>
      </w:pPr>
      <w:r>
        <w:rPr>
          <w:sz w:val="24"/>
          <w:szCs w:val="24"/>
        </w:rPr>
        <w:t>муниципального района</w:t>
      </w:r>
      <w:r>
        <w:rPr>
          <w:sz w:val="24"/>
          <w:szCs w:val="24"/>
        </w:rPr>
        <w:tab/>
        <w:t xml:space="preserve">     </w:t>
      </w:r>
      <w:r w:rsidR="002865ED">
        <w:rPr>
          <w:sz w:val="24"/>
          <w:szCs w:val="24"/>
        </w:rPr>
        <w:t xml:space="preserve">          </w:t>
      </w:r>
      <w:r>
        <w:rPr>
          <w:sz w:val="24"/>
          <w:szCs w:val="24"/>
        </w:rPr>
        <w:t>Д.М. Аганичев</w:t>
      </w:r>
    </w:p>
    <w:p w:rsidR="00754EFF" w:rsidRDefault="00754EFF" w:rsidP="00E37ECD">
      <w:pPr>
        <w:tabs>
          <w:tab w:val="left" w:pos="5835"/>
        </w:tabs>
        <w:jc w:val="both"/>
        <w:rPr>
          <w:sz w:val="24"/>
          <w:szCs w:val="24"/>
        </w:rPr>
      </w:pPr>
    </w:p>
    <w:p w:rsidR="00667B5A" w:rsidRDefault="00667B5A" w:rsidP="00E37ECD">
      <w:pPr>
        <w:tabs>
          <w:tab w:val="left" w:pos="5835"/>
        </w:tabs>
        <w:jc w:val="both"/>
        <w:rPr>
          <w:sz w:val="24"/>
          <w:szCs w:val="24"/>
        </w:rPr>
      </w:pPr>
    </w:p>
    <w:p w:rsidR="00667B5A" w:rsidRDefault="00667B5A" w:rsidP="00E37ECD">
      <w:pPr>
        <w:tabs>
          <w:tab w:val="left" w:pos="5835"/>
        </w:tabs>
        <w:jc w:val="both"/>
        <w:rPr>
          <w:sz w:val="24"/>
          <w:szCs w:val="24"/>
        </w:rPr>
      </w:pPr>
    </w:p>
    <w:p w:rsidR="00667B5A" w:rsidRDefault="00667B5A"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4804BF" w:rsidRDefault="004804BF" w:rsidP="00E37ECD">
      <w:pPr>
        <w:tabs>
          <w:tab w:val="left" w:pos="5835"/>
        </w:tabs>
        <w:jc w:val="both"/>
        <w:rPr>
          <w:sz w:val="24"/>
          <w:szCs w:val="24"/>
        </w:rPr>
      </w:pPr>
    </w:p>
    <w:p w:rsidR="00E37ECD" w:rsidRPr="00E37ECD" w:rsidRDefault="00E37ECD" w:rsidP="00E37ECD">
      <w:pPr>
        <w:tabs>
          <w:tab w:val="left" w:pos="5835"/>
        </w:tabs>
        <w:jc w:val="both"/>
        <w:rPr>
          <w:sz w:val="24"/>
          <w:szCs w:val="24"/>
        </w:rPr>
      </w:pPr>
      <w:r>
        <w:rPr>
          <w:sz w:val="24"/>
          <w:szCs w:val="24"/>
        </w:rPr>
        <w:lastRenderedPageBreak/>
        <w:t xml:space="preserve">                                                                                                    </w:t>
      </w:r>
      <w:r w:rsidR="004804BF">
        <w:rPr>
          <w:sz w:val="24"/>
          <w:szCs w:val="24"/>
        </w:rPr>
        <w:t xml:space="preserve">  </w:t>
      </w:r>
      <w:r>
        <w:rPr>
          <w:sz w:val="24"/>
          <w:szCs w:val="24"/>
        </w:rPr>
        <w:t xml:space="preserve"> </w:t>
      </w:r>
      <w:r w:rsidRPr="00E37ECD">
        <w:rPr>
          <w:sz w:val="24"/>
          <w:szCs w:val="24"/>
        </w:rPr>
        <w:t>Приложение №1</w:t>
      </w:r>
    </w:p>
    <w:p w:rsidR="00E37ECD" w:rsidRPr="00E37ECD" w:rsidRDefault="00E37ECD" w:rsidP="00E37ECD">
      <w:pPr>
        <w:tabs>
          <w:tab w:val="left" w:pos="5835"/>
        </w:tabs>
        <w:rPr>
          <w:sz w:val="24"/>
          <w:szCs w:val="24"/>
        </w:rPr>
      </w:pPr>
      <w:r w:rsidRPr="00E37ECD">
        <w:rPr>
          <w:sz w:val="24"/>
          <w:szCs w:val="24"/>
        </w:rPr>
        <w:tab/>
        <w:t xml:space="preserve">      к постановлению </w:t>
      </w:r>
      <w:r w:rsidRPr="00E37ECD">
        <w:rPr>
          <w:sz w:val="24"/>
          <w:szCs w:val="24"/>
        </w:rPr>
        <w:tab/>
      </w:r>
      <w:r w:rsidRPr="00E37ECD">
        <w:rPr>
          <w:sz w:val="24"/>
          <w:szCs w:val="24"/>
        </w:rPr>
        <w:tab/>
        <w:t xml:space="preserve">           </w:t>
      </w:r>
    </w:p>
    <w:p w:rsidR="00E37ECD" w:rsidRPr="00E37ECD" w:rsidRDefault="00E37ECD" w:rsidP="00E37ECD">
      <w:pPr>
        <w:tabs>
          <w:tab w:val="left" w:pos="5835"/>
        </w:tabs>
        <w:rPr>
          <w:sz w:val="24"/>
          <w:szCs w:val="24"/>
        </w:rPr>
      </w:pPr>
      <w:r w:rsidRPr="00E37ECD">
        <w:rPr>
          <w:sz w:val="24"/>
          <w:szCs w:val="24"/>
        </w:rPr>
        <w:t xml:space="preserve">                                                                                                       администрации</w:t>
      </w:r>
    </w:p>
    <w:p w:rsidR="00E37ECD" w:rsidRPr="00E37ECD" w:rsidRDefault="00E37ECD" w:rsidP="00E37ECD">
      <w:pPr>
        <w:tabs>
          <w:tab w:val="left" w:pos="5835"/>
        </w:tabs>
        <w:rPr>
          <w:sz w:val="24"/>
          <w:szCs w:val="24"/>
        </w:rPr>
      </w:pPr>
      <w:r w:rsidRPr="00E37ECD">
        <w:rPr>
          <w:sz w:val="24"/>
          <w:szCs w:val="24"/>
        </w:rPr>
        <w:tab/>
        <w:t xml:space="preserve">      муниципального района </w:t>
      </w:r>
    </w:p>
    <w:p w:rsidR="00E37ECD" w:rsidRPr="00E37ECD" w:rsidRDefault="00E37ECD" w:rsidP="00E37ECD">
      <w:pPr>
        <w:tabs>
          <w:tab w:val="left" w:pos="5835"/>
        </w:tabs>
        <w:rPr>
          <w:sz w:val="24"/>
          <w:szCs w:val="24"/>
        </w:rPr>
      </w:pPr>
      <w:r w:rsidRPr="00E37ECD">
        <w:rPr>
          <w:sz w:val="24"/>
          <w:szCs w:val="24"/>
        </w:rPr>
        <w:t xml:space="preserve">                                                                                                       «Город Людиново и </w:t>
      </w:r>
    </w:p>
    <w:p w:rsidR="00E37ECD" w:rsidRPr="00E37ECD" w:rsidRDefault="00E37ECD" w:rsidP="00E37ECD">
      <w:pPr>
        <w:tabs>
          <w:tab w:val="left" w:pos="5835"/>
        </w:tabs>
        <w:rPr>
          <w:sz w:val="24"/>
          <w:szCs w:val="24"/>
        </w:rPr>
      </w:pPr>
      <w:r w:rsidRPr="00E37ECD">
        <w:rPr>
          <w:sz w:val="24"/>
          <w:szCs w:val="24"/>
        </w:rPr>
        <w:t xml:space="preserve">                                                                                                       Людиновский район»</w:t>
      </w:r>
    </w:p>
    <w:p w:rsidR="00E37ECD" w:rsidRPr="00E37ECD" w:rsidRDefault="00E37ECD" w:rsidP="00E37ECD">
      <w:pPr>
        <w:tabs>
          <w:tab w:val="left" w:pos="5835"/>
        </w:tabs>
        <w:rPr>
          <w:sz w:val="24"/>
          <w:szCs w:val="24"/>
        </w:rPr>
      </w:pPr>
      <w:r w:rsidRPr="00E37ECD">
        <w:rPr>
          <w:sz w:val="24"/>
          <w:szCs w:val="24"/>
        </w:rPr>
        <w:t xml:space="preserve">   </w:t>
      </w:r>
    </w:p>
    <w:p w:rsidR="00E37ECD" w:rsidRPr="00E37ECD" w:rsidRDefault="00E37ECD" w:rsidP="00E37ECD">
      <w:pPr>
        <w:tabs>
          <w:tab w:val="left" w:pos="5835"/>
        </w:tabs>
        <w:rPr>
          <w:sz w:val="24"/>
          <w:szCs w:val="24"/>
        </w:rPr>
      </w:pPr>
      <w:r w:rsidRPr="00E37ECD">
        <w:rPr>
          <w:sz w:val="24"/>
          <w:szCs w:val="24"/>
        </w:rPr>
        <w:tab/>
        <w:t xml:space="preserve">      от ____________ №______</w:t>
      </w:r>
    </w:p>
    <w:p w:rsidR="00E37ECD" w:rsidRPr="00E37ECD" w:rsidRDefault="00E37ECD" w:rsidP="00E37ECD">
      <w:pPr>
        <w:tabs>
          <w:tab w:val="left" w:pos="5835"/>
        </w:tabs>
        <w:rPr>
          <w:sz w:val="24"/>
          <w:szCs w:val="24"/>
        </w:rPr>
      </w:pPr>
    </w:p>
    <w:p w:rsidR="00E37ECD" w:rsidRPr="00E37ECD" w:rsidRDefault="00E37ECD" w:rsidP="00E37ECD">
      <w:pPr>
        <w:tabs>
          <w:tab w:val="left" w:pos="5835"/>
        </w:tabs>
        <w:rPr>
          <w:sz w:val="24"/>
          <w:szCs w:val="24"/>
        </w:rPr>
      </w:pPr>
    </w:p>
    <w:p w:rsidR="004804BF" w:rsidRPr="00B12F5E" w:rsidRDefault="004804BF" w:rsidP="004804BF">
      <w:pPr>
        <w:pStyle w:val="a9"/>
        <w:spacing w:before="0" w:beforeAutospacing="0" w:after="0" w:afterAutospacing="0" w:line="240" w:lineRule="atLeast"/>
        <w:jc w:val="center"/>
        <w:rPr>
          <w:color w:val="333333"/>
        </w:rPr>
      </w:pPr>
      <w:r w:rsidRPr="00B12F5E">
        <w:rPr>
          <w:b/>
          <w:bCs/>
          <w:color w:val="333333"/>
        </w:rPr>
        <w:t>  РЕГЛАМЕНТ</w:t>
      </w:r>
    </w:p>
    <w:p w:rsidR="004804BF" w:rsidRDefault="004804BF" w:rsidP="004804BF">
      <w:pPr>
        <w:jc w:val="center"/>
        <w:rPr>
          <w:b/>
          <w:sz w:val="24"/>
          <w:szCs w:val="24"/>
        </w:rPr>
      </w:pPr>
      <w:r>
        <w:rPr>
          <w:b/>
          <w:sz w:val="24"/>
          <w:szCs w:val="24"/>
        </w:rPr>
        <w:t xml:space="preserve">антинаркотической комиссии при администрации </w:t>
      </w:r>
      <w:proofErr w:type="gramStart"/>
      <w:r>
        <w:rPr>
          <w:b/>
          <w:sz w:val="24"/>
          <w:szCs w:val="24"/>
        </w:rPr>
        <w:t>муниципального</w:t>
      </w:r>
      <w:proofErr w:type="gramEnd"/>
      <w:r>
        <w:rPr>
          <w:b/>
          <w:sz w:val="24"/>
          <w:szCs w:val="24"/>
        </w:rPr>
        <w:t xml:space="preserve"> района</w:t>
      </w:r>
    </w:p>
    <w:p w:rsidR="004804BF" w:rsidRPr="00B3606C" w:rsidRDefault="004804BF" w:rsidP="004804BF">
      <w:pPr>
        <w:jc w:val="center"/>
        <w:rPr>
          <w:b/>
          <w:sz w:val="24"/>
          <w:szCs w:val="24"/>
        </w:rPr>
      </w:pPr>
      <w:r>
        <w:rPr>
          <w:b/>
          <w:sz w:val="24"/>
          <w:szCs w:val="24"/>
        </w:rPr>
        <w:t>«Город Людиново и Людинвоский район»</w:t>
      </w:r>
    </w:p>
    <w:p w:rsidR="004804BF" w:rsidRDefault="004804BF" w:rsidP="004804BF">
      <w:pPr>
        <w:pStyle w:val="a9"/>
        <w:spacing w:before="0" w:beforeAutospacing="0" w:after="0" w:afterAutospacing="0" w:line="240" w:lineRule="atLeast"/>
        <w:jc w:val="both"/>
        <w:rPr>
          <w:b/>
          <w:bCs/>
          <w:color w:val="333333"/>
        </w:rPr>
      </w:pPr>
    </w:p>
    <w:p w:rsidR="004804BF" w:rsidRPr="00B12F5E" w:rsidRDefault="004804BF" w:rsidP="00534734">
      <w:pPr>
        <w:pStyle w:val="a9"/>
        <w:spacing w:before="0" w:beforeAutospacing="0" w:after="0" w:afterAutospacing="0" w:line="240" w:lineRule="atLeast"/>
        <w:jc w:val="center"/>
        <w:rPr>
          <w:color w:val="333333"/>
        </w:rPr>
      </w:pPr>
      <w:r w:rsidRPr="00B12F5E">
        <w:rPr>
          <w:b/>
          <w:bCs/>
          <w:color w:val="333333"/>
        </w:rPr>
        <w:t>I.</w:t>
      </w:r>
      <w:r w:rsidRPr="00B12F5E">
        <w:rPr>
          <w:rStyle w:val="apple-converted-space"/>
          <w:b/>
          <w:bCs/>
          <w:color w:val="333333"/>
        </w:rPr>
        <w:t> </w:t>
      </w:r>
      <w:r w:rsidRPr="00B12F5E">
        <w:rPr>
          <w:b/>
          <w:bCs/>
          <w:color w:val="333333"/>
        </w:rPr>
        <w:t>Общие положения</w:t>
      </w:r>
    </w:p>
    <w:p w:rsidR="004804BF" w:rsidRDefault="00534734" w:rsidP="004804BF">
      <w:pPr>
        <w:pStyle w:val="a9"/>
        <w:spacing w:before="0" w:beforeAutospacing="0" w:after="0" w:afterAutospacing="0" w:line="240" w:lineRule="atLeast"/>
        <w:jc w:val="both"/>
        <w:rPr>
          <w:color w:val="333333"/>
        </w:rPr>
      </w:pPr>
      <w:proofErr w:type="gramStart"/>
      <w:r>
        <w:rPr>
          <w:color w:val="333333"/>
        </w:rPr>
        <w:t>1.</w:t>
      </w:r>
      <w:r w:rsidR="004804BF" w:rsidRPr="00B12F5E">
        <w:rPr>
          <w:color w:val="333333"/>
        </w:rPr>
        <w:t xml:space="preserve">Настоящий Регламент устанавливает общий порядок организации работы </w:t>
      </w:r>
      <w:r w:rsidR="004804BF" w:rsidRPr="004804BF">
        <w:rPr>
          <w:color w:val="333333"/>
        </w:rPr>
        <w:t>антинаркотической комиссии при администрации муниципального района «Город Людиново и Людинвоский район»</w:t>
      </w:r>
      <w:r w:rsidR="004804BF">
        <w:rPr>
          <w:b/>
          <w:color w:val="333333"/>
        </w:rPr>
        <w:t xml:space="preserve"> </w:t>
      </w:r>
      <w:r w:rsidR="004804BF" w:rsidRPr="004804BF">
        <w:rPr>
          <w:color w:val="333333"/>
        </w:rPr>
        <w:t xml:space="preserve"> </w:t>
      </w:r>
      <w:r w:rsidR="004804BF" w:rsidRPr="00B12F5E">
        <w:rPr>
          <w:color w:val="333333"/>
        </w:rPr>
        <w:t>(далее - Комиссия) по реализации ее полномочий по координации деятельности территориальных подразделений органов федеральных органов исполнительной власти, органов исполнительной власти Калужской области, органов местного самоуправл</w:t>
      </w:r>
      <w:r w:rsidR="00174C96">
        <w:rPr>
          <w:color w:val="333333"/>
        </w:rPr>
        <w:t>ения муниципального образования,</w:t>
      </w:r>
      <w:r>
        <w:rPr>
          <w:color w:val="333333"/>
        </w:rPr>
        <w:t xml:space="preserve"> администраций сельских поселений, </w:t>
      </w:r>
      <w:r w:rsidR="004804BF" w:rsidRPr="00B12F5E">
        <w:rPr>
          <w:color w:val="333333"/>
        </w:rPr>
        <w:t xml:space="preserve"> предприятий, организаций и общественных объединений, расположенных на территории муниципального образования, по противодействию</w:t>
      </w:r>
      <w:proofErr w:type="gramEnd"/>
      <w:r w:rsidR="004804BF" w:rsidRPr="00B12F5E">
        <w:rPr>
          <w:color w:val="333333"/>
        </w:rPr>
        <w:t xml:space="preserve"> незаконному обороту наркотических средств, психотропных веществ и их </w:t>
      </w:r>
      <w:proofErr w:type="spellStart"/>
      <w:r w:rsidR="004804BF" w:rsidRPr="00B12F5E">
        <w:rPr>
          <w:color w:val="333333"/>
        </w:rPr>
        <w:t>прекурсоров</w:t>
      </w:r>
      <w:proofErr w:type="spellEnd"/>
      <w:r w:rsidR="004804BF" w:rsidRPr="00B12F5E">
        <w:rPr>
          <w:color w:val="333333"/>
        </w:rPr>
        <w:t>.</w:t>
      </w:r>
    </w:p>
    <w:p w:rsidR="00A978CD" w:rsidRPr="00B12F5E" w:rsidRDefault="00A978CD" w:rsidP="004804BF">
      <w:pPr>
        <w:pStyle w:val="a9"/>
        <w:spacing w:before="0" w:beforeAutospacing="0" w:after="0" w:afterAutospacing="0" w:line="240" w:lineRule="atLeast"/>
        <w:jc w:val="both"/>
        <w:rPr>
          <w:color w:val="333333"/>
        </w:rPr>
      </w:pPr>
    </w:p>
    <w:p w:rsidR="004804BF" w:rsidRPr="00B12F5E" w:rsidRDefault="00534734"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Организационное и материально-техническое обеспечение деятельности Комиссии осуще</w:t>
      </w:r>
      <w:r w:rsidR="00174C96">
        <w:rPr>
          <w:color w:val="333333"/>
        </w:rPr>
        <w:t>ствляет отдел социального развития</w:t>
      </w:r>
      <w:r w:rsidR="004804BF" w:rsidRPr="00B12F5E">
        <w:rPr>
          <w:color w:val="333333"/>
        </w:rPr>
        <w:t>.</w:t>
      </w:r>
    </w:p>
    <w:p w:rsidR="004804BF" w:rsidRPr="00B12F5E" w:rsidRDefault="004804BF" w:rsidP="00750C24">
      <w:pPr>
        <w:pStyle w:val="a9"/>
        <w:spacing w:before="0" w:beforeAutospacing="0" w:after="0" w:afterAutospacing="0" w:line="240" w:lineRule="atLeast"/>
        <w:jc w:val="both"/>
        <w:rPr>
          <w:color w:val="333333"/>
        </w:rPr>
      </w:pPr>
      <w:r w:rsidRPr="00B12F5E">
        <w:rPr>
          <w:color w:val="333333"/>
        </w:rPr>
        <w:t> </w:t>
      </w:r>
      <w:r w:rsidRPr="00B12F5E">
        <w:rPr>
          <w:b/>
          <w:bCs/>
          <w:color w:val="333333"/>
        </w:rPr>
        <w:t>II. Права и обязанности председателя,</w:t>
      </w:r>
      <w:r w:rsidRPr="00B12F5E">
        <w:rPr>
          <w:rStyle w:val="apple-converted-space"/>
          <w:b/>
          <w:bCs/>
          <w:color w:val="333333"/>
        </w:rPr>
        <w:t> </w:t>
      </w:r>
      <w:r w:rsidRPr="00B12F5E">
        <w:rPr>
          <w:b/>
          <w:bCs/>
          <w:color w:val="333333"/>
        </w:rPr>
        <w:t>ответственного секретаря</w:t>
      </w:r>
      <w:r w:rsidRPr="00B12F5E">
        <w:rPr>
          <w:rStyle w:val="apple-converted-space"/>
          <w:b/>
          <w:bCs/>
          <w:color w:val="333333"/>
        </w:rPr>
        <w:t> </w:t>
      </w:r>
      <w:r w:rsidRPr="00B12F5E">
        <w:rPr>
          <w:b/>
          <w:bCs/>
          <w:color w:val="333333"/>
        </w:rPr>
        <w:t>и членов Комиссии</w:t>
      </w:r>
    </w:p>
    <w:p w:rsidR="004804BF" w:rsidRPr="00B12F5E" w:rsidRDefault="00534734" w:rsidP="00750C24">
      <w:pPr>
        <w:pStyle w:val="a9"/>
        <w:spacing w:before="0" w:beforeAutospacing="0" w:after="0" w:afterAutospacing="0" w:line="240" w:lineRule="atLeast"/>
        <w:jc w:val="both"/>
        <w:rPr>
          <w:color w:val="333333"/>
        </w:rPr>
      </w:pPr>
      <w:r>
        <w:rPr>
          <w:color w:val="333333"/>
        </w:rPr>
        <w:t>1.</w:t>
      </w:r>
      <w:r w:rsidR="004804BF" w:rsidRPr="00B12F5E">
        <w:rPr>
          <w:color w:val="333333"/>
        </w:rPr>
        <w:t>Председатель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а) </w:t>
      </w:r>
      <w:r w:rsidR="004804BF" w:rsidRPr="00B12F5E">
        <w:rPr>
          <w:color w:val="333333"/>
        </w:rPr>
        <w:t>осуществляет общее руководство деятельностью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б) </w:t>
      </w:r>
      <w:r w:rsidR="004804BF" w:rsidRPr="00B12F5E">
        <w:rPr>
          <w:color w:val="333333"/>
        </w:rPr>
        <w:t>распределяет обязанности между членами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в) </w:t>
      </w:r>
      <w:r w:rsidR="004804BF" w:rsidRPr="00B12F5E">
        <w:rPr>
          <w:color w:val="333333"/>
        </w:rPr>
        <w:t>ведет заседания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г) </w:t>
      </w:r>
      <w:r w:rsidR="004804BF" w:rsidRPr="00B12F5E">
        <w:rPr>
          <w:color w:val="333333"/>
        </w:rPr>
        <w:t>дает поручения членам Комиссии по вопросам, отнесенным к компетенции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д) </w:t>
      </w:r>
      <w:r w:rsidR="004804BF" w:rsidRPr="00B12F5E">
        <w:rPr>
          <w:color w:val="333333"/>
        </w:rPr>
        <w:t>принимает решения о проведении внеочередных заседаний Комиссии при возникновении необходимости безотлагательного рассмотрения вопросов, относящихся к компетенции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е) </w:t>
      </w:r>
      <w:r w:rsidR="004804BF" w:rsidRPr="00B12F5E">
        <w:rPr>
          <w:color w:val="333333"/>
        </w:rPr>
        <w:t>утверждает протоколы заседаний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ж) </w:t>
      </w:r>
      <w:r w:rsidR="004804BF" w:rsidRPr="00B12F5E">
        <w:rPr>
          <w:color w:val="333333"/>
        </w:rPr>
        <w:t>обеспечивает информирование аппарата антинаркотической комиссии в Калужской области об итогах деятельности Комиссии в установленные сроки (каждое полугодие).</w:t>
      </w:r>
    </w:p>
    <w:p w:rsidR="004804BF" w:rsidRPr="00B12F5E" w:rsidRDefault="00534734"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По решению председателя Комиссии заместител</w:t>
      </w:r>
      <w:proofErr w:type="gramStart"/>
      <w:r w:rsidR="004804BF" w:rsidRPr="00B12F5E">
        <w:rPr>
          <w:color w:val="333333"/>
        </w:rPr>
        <w:t>ь(</w:t>
      </w:r>
      <w:proofErr w:type="gramEnd"/>
      <w:r w:rsidR="004804BF" w:rsidRPr="00B12F5E">
        <w:rPr>
          <w:color w:val="333333"/>
        </w:rPr>
        <w:t xml:space="preserve">и) председателя Комиссии замещает председателя Комиссии в его отсутствие, ведет заседания Комиссии и подписывает протоколы заседаний Комиссии, дает поручения в пределах своей компетенции, по поручению председателя представляет Комиссию во взаимоотношениях с подразделениями территориальных органов федеральных органов исполнительной власти, органов исполнительной власти Калужской области, органами местного самоуправления муниципального образования, предприятиями, организациями и общественными </w:t>
      </w:r>
      <w:r w:rsidR="004804BF" w:rsidRPr="00B12F5E">
        <w:rPr>
          <w:color w:val="333333"/>
        </w:rPr>
        <w:lastRenderedPageBreak/>
        <w:t>объединениями, расположенными на территории муниципального образования, а также средствами массовой информации.</w:t>
      </w:r>
    </w:p>
    <w:p w:rsidR="004804BF" w:rsidRPr="00B12F5E" w:rsidRDefault="00534734" w:rsidP="004804BF">
      <w:pPr>
        <w:pStyle w:val="a9"/>
        <w:spacing w:before="0" w:beforeAutospacing="0" w:after="225" w:afterAutospacing="0" w:line="240" w:lineRule="atLeast"/>
        <w:jc w:val="both"/>
        <w:rPr>
          <w:color w:val="333333"/>
        </w:rPr>
      </w:pPr>
      <w:r>
        <w:rPr>
          <w:color w:val="333333"/>
        </w:rPr>
        <w:t>3.</w:t>
      </w:r>
      <w:r w:rsidR="004804BF" w:rsidRPr="00B12F5E">
        <w:rPr>
          <w:color w:val="333333"/>
        </w:rPr>
        <w:t>Председатель Комиссии назначает (наделяет) одного из ответственных должностных лиц органа местного самоуправления муниципального образования полномочиями ответственного секретаря Комиссии, который по его поручению:</w:t>
      </w:r>
    </w:p>
    <w:p w:rsidR="004804BF" w:rsidRPr="00B12F5E" w:rsidRDefault="00534734" w:rsidP="004804BF">
      <w:pPr>
        <w:pStyle w:val="a9"/>
        <w:spacing w:before="0" w:beforeAutospacing="0" w:after="225" w:afterAutospacing="0" w:line="240" w:lineRule="atLeast"/>
        <w:jc w:val="both"/>
        <w:rPr>
          <w:color w:val="333333"/>
        </w:rPr>
      </w:pPr>
      <w:r>
        <w:rPr>
          <w:color w:val="333333"/>
        </w:rPr>
        <w:t>а) </w:t>
      </w:r>
      <w:r w:rsidR="004804BF" w:rsidRPr="00B12F5E">
        <w:rPr>
          <w:color w:val="333333"/>
        </w:rPr>
        <w:t>организует работу и делопроизводство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б) </w:t>
      </w:r>
      <w:r w:rsidR="004804BF" w:rsidRPr="00B12F5E">
        <w:rPr>
          <w:color w:val="333333"/>
        </w:rPr>
        <w:t>осуществляет планирование работы аппарата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в) </w:t>
      </w:r>
      <w:r w:rsidR="004804BF" w:rsidRPr="00B12F5E">
        <w:rPr>
          <w:color w:val="333333"/>
        </w:rPr>
        <w:t>разрабатывает проекты планов работы (заседаний)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г) </w:t>
      </w:r>
      <w:r w:rsidR="004804BF" w:rsidRPr="00B12F5E">
        <w:rPr>
          <w:color w:val="333333"/>
        </w:rPr>
        <w:t>обеспечивает подготовку материалов к заседанию Комиссии и ведение протокола заседания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д) </w:t>
      </w:r>
      <w:r w:rsidR="004804BF" w:rsidRPr="00B12F5E">
        <w:rPr>
          <w:color w:val="333333"/>
        </w:rPr>
        <w:t xml:space="preserve">осуществляет </w:t>
      </w:r>
      <w:proofErr w:type="gramStart"/>
      <w:r w:rsidR="004804BF" w:rsidRPr="00B12F5E">
        <w:rPr>
          <w:color w:val="333333"/>
        </w:rPr>
        <w:t>контроль за</w:t>
      </w:r>
      <w:proofErr w:type="gramEnd"/>
      <w:r w:rsidR="004804BF" w:rsidRPr="00B12F5E">
        <w:rPr>
          <w:color w:val="333333"/>
        </w:rPr>
        <w:t xml:space="preserve"> исполнением решений антинаркотической комиссии в Калужской области и решений Комиссии, анализирует проделанную работу по выполнению решений антинаркотической комиссии в Калужской области и решений Комиссии и письменно информирует о ее результатах председателя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e) </w:t>
      </w:r>
      <w:r w:rsidR="004804BF" w:rsidRPr="00B12F5E">
        <w:rPr>
          <w:color w:val="333333"/>
        </w:rPr>
        <w:t xml:space="preserve">обеспечивает взаимодействие с аппаратом антинаркотической комиссии в Калужской области, подразделениями территориальных органов федеральных органов исполнительной власти, органов исполнительной власти Калужской области, органами местного самоуправления муниципального образования Калужской области и иных органов по противодействию незаконному обороту наркотических средств, психотропных веществ и их </w:t>
      </w:r>
      <w:proofErr w:type="spellStart"/>
      <w:r w:rsidR="004804BF" w:rsidRPr="00B12F5E">
        <w:rPr>
          <w:color w:val="333333"/>
        </w:rPr>
        <w:t>прекурсоров</w:t>
      </w:r>
      <w:proofErr w:type="spellEnd"/>
      <w:r w:rsidR="004804BF" w:rsidRPr="00B12F5E">
        <w:rPr>
          <w:color w:val="333333"/>
        </w:rPr>
        <w:t>;</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ж) </w:t>
      </w:r>
      <w:r w:rsidR="004804BF" w:rsidRPr="00B12F5E">
        <w:rPr>
          <w:color w:val="333333"/>
        </w:rPr>
        <w:t>представляет письменную отчетность в аппарат антинаркотической комиссии в Калужской области об итогах работы Комиссии в установленные сроки (каждое полугодие).</w:t>
      </w:r>
    </w:p>
    <w:p w:rsidR="004804BF" w:rsidRPr="00B12F5E" w:rsidRDefault="00534734"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Члены Комиссии при подготовке и обсуждении рассматриваемых на заседании вопросов имеют право:</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а) </w:t>
      </w:r>
      <w:r w:rsidR="004804BF" w:rsidRPr="00B12F5E">
        <w:rPr>
          <w:color w:val="333333"/>
        </w:rP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4804BF" w:rsidRPr="00B12F5E" w:rsidRDefault="00534734" w:rsidP="004804BF">
      <w:pPr>
        <w:pStyle w:val="a9"/>
        <w:spacing w:before="0" w:beforeAutospacing="0" w:after="225" w:afterAutospacing="0" w:line="240" w:lineRule="atLeast"/>
        <w:jc w:val="both"/>
        <w:rPr>
          <w:color w:val="333333"/>
        </w:rPr>
      </w:pPr>
      <w:r>
        <w:rPr>
          <w:color w:val="333333"/>
        </w:rPr>
        <w:t>б) </w:t>
      </w:r>
      <w:r w:rsidR="004804BF" w:rsidRPr="00B12F5E">
        <w:rPr>
          <w:color w:val="333333"/>
        </w:rPr>
        <w:t>голосовать на заседаниях Комиссии;</w:t>
      </w:r>
    </w:p>
    <w:p w:rsidR="004804BF" w:rsidRDefault="00534734" w:rsidP="004804BF">
      <w:pPr>
        <w:pStyle w:val="a9"/>
        <w:spacing w:before="0" w:beforeAutospacing="0" w:after="0" w:afterAutospacing="0" w:line="240" w:lineRule="atLeast"/>
        <w:jc w:val="both"/>
        <w:rPr>
          <w:color w:val="333333"/>
        </w:rPr>
      </w:pPr>
      <w:r>
        <w:rPr>
          <w:color w:val="333333"/>
        </w:rPr>
        <w:t xml:space="preserve">в) </w:t>
      </w:r>
      <w:r w:rsidR="004804BF" w:rsidRPr="00B12F5E">
        <w:rPr>
          <w:color w:val="333333"/>
        </w:rPr>
        <w:t>знакомиться с документами и материалами Комиссии, непосредственно касающимися деятельности Комиссии в сфере противодействия незаконному обороту наркотических средств,</w:t>
      </w:r>
      <w:r w:rsidR="004804BF" w:rsidRPr="00B12F5E">
        <w:rPr>
          <w:rStyle w:val="apple-converted-space"/>
          <w:color w:val="333333"/>
        </w:rPr>
        <w:t> </w:t>
      </w:r>
      <w:r w:rsidR="004804BF" w:rsidRPr="00B12F5E">
        <w:rPr>
          <w:color w:val="333333"/>
        </w:rPr>
        <w:t xml:space="preserve">психотропных веществ и их </w:t>
      </w:r>
      <w:proofErr w:type="spellStart"/>
      <w:r w:rsidR="004804BF" w:rsidRPr="00B12F5E">
        <w:rPr>
          <w:color w:val="333333"/>
        </w:rPr>
        <w:t>прекурсоров</w:t>
      </w:r>
      <w:proofErr w:type="spellEnd"/>
      <w:r w:rsidR="004804BF" w:rsidRPr="00B12F5E">
        <w:rPr>
          <w:color w:val="333333"/>
        </w:rPr>
        <w:t>;</w:t>
      </w:r>
    </w:p>
    <w:p w:rsidR="00534734" w:rsidRPr="00B12F5E" w:rsidRDefault="00534734" w:rsidP="004804BF">
      <w:pPr>
        <w:pStyle w:val="a9"/>
        <w:spacing w:before="0" w:beforeAutospacing="0" w:after="0" w:afterAutospacing="0" w:line="240" w:lineRule="atLeast"/>
        <w:jc w:val="both"/>
        <w:rPr>
          <w:color w:val="333333"/>
        </w:rPr>
      </w:pP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г) </w:t>
      </w:r>
      <w:r w:rsidR="004804BF" w:rsidRPr="00B12F5E">
        <w:rPr>
          <w:color w:val="333333"/>
        </w:rPr>
        <w:t>привлекать, по согласованию с председателем Комиссии, в установленном порядке специалистов других организаций к экспертной, аналитической и иной работе, связанной с деятельностью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д)  </w:t>
      </w:r>
      <w:r w:rsidR="004804BF" w:rsidRPr="00B12F5E">
        <w:rPr>
          <w:color w:val="333333"/>
        </w:rPr>
        <w:t xml:space="preserve">излагать, в </w:t>
      </w:r>
      <w:proofErr w:type="gramStart"/>
      <w:r w:rsidR="004804BF" w:rsidRPr="00B12F5E">
        <w:rPr>
          <w:color w:val="333333"/>
        </w:rPr>
        <w:t>случае</w:t>
      </w:r>
      <w:proofErr w:type="gramEnd"/>
      <w:r w:rsidR="004804BF" w:rsidRPr="00B12F5E">
        <w:rPr>
          <w:color w:val="333333"/>
        </w:rPr>
        <w:t xml:space="preserve"> несогласия с решением Комиссии, в письменной форме особое мнение, которое подлежит внесению в протокол Комиссии и прилагается к его решению.</w:t>
      </w:r>
    </w:p>
    <w:p w:rsidR="004804BF" w:rsidRPr="00B12F5E" w:rsidRDefault="00534734" w:rsidP="004804BF">
      <w:pPr>
        <w:pStyle w:val="a9"/>
        <w:spacing w:before="0" w:beforeAutospacing="0" w:after="225" w:afterAutospacing="0" w:line="240" w:lineRule="atLeast"/>
        <w:jc w:val="both"/>
        <w:rPr>
          <w:color w:val="333333"/>
        </w:rPr>
      </w:pPr>
      <w:r>
        <w:rPr>
          <w:color w:val="333333"/>
        </w:rPr>
        <w:t>5.</w:t>
      </w:r>
      <w:r w:rsidR="004804BF" w:rsidRPr="00B12F5E">
        <w:rPr>
          <w:color w:val="333333"/>
        </w:rPr>
        <w:t>Член Комиссии обязан:</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а) </w:t>
      </w:r>
      <w:r w:rsidR="004804BF" w:rsidRPr="00B12F5E">
        <w:rPr>
          <w:color w:val="333333"/>
        </w:rPr>
        <w:t xml:space="preserve">организовать в </w:t>
      </w:r>
      <w:proofErr w:type="gramStart"/>
      <w:r w:rsidR="004804BF" w:rsidRPr="00B12F5E">
        <w:rPr>
          <w:color w:val="333333"/>
        </w:rPr>
        <w:t>рамках</w:t>
      </w:r>
      <w:proofErr w:type="gramEnd"/>
      <w:r w:rsidR="004804BF" w:rsidRPr="00B12F5E">
        <w:rPr>
          <w:color w:val="333333"/>
        </w:rPr>
        <w:t xml:space="preserve"> своих должностных полномочий подготовку вопросов, выносимых на рассмотрение Комиссии, а также выполнение решений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lastRenderedPageBreak/>
        <w:t xml:space="preserve">б) </w:t>
      </w:r>
      <w:r w:rsidR="004804BF" w:rsidRPr="00B12F5E">
        <w:rPr>
          <w:color w:val="333333"/>
        </w:rPr>
        <w:t>присутствовать на заседаниях Комиссии; в случае невозможности присутствия - заблаговременно проинформировать об этом председателя Комиссии и делегировать на заседание своего представителя; лицо, исполняющее его обязанности по должности, после согласования с председателем Комиссии может присутствовать на ее заседании с правом совещательного голоса.</w:t>
      </w:r>
    </w:p>
    <w:p w:rsidR="004804BF" w:rsidRPr="00B12F5E" w:rsidRDefault="00534734" w:rsidP="004804BF">
      <w:pPr>
        <w:pStyle w:val="a9"/>
        <w:spacing w:before="0" w:beforeAutospacing="0" w:after="225" w:afterAutospacing="0" w:line="240" w:lineRule="atLeast"/>
        <w:jc w:val="both"/>
        <w:rPr>
          <w:color w:val="333333"/>
        </w:rPr>
      </w:pPr>
      <w:r>
        <w:rPr>
          <w:color w:val="333333"/>
        </w:rPr>
        <w:t>6.Ч</w:t>
      </w:r>
      <w:r w:rsidR="004804BF" w:rsidRPr="00B12F5E">
        <w:rPr>
          <w:color w:val="333333"/>
        </w:rPr>
        <w:t>лены Комиссии несут персональную ответственность за исполнение поручений, содержащихся в решениях Комиссии.</w:t>
      </w:r>
    </w:p>
    <w:p w:rsidR="004804BF" w:rsidRPr="00B12F5E" w:rsidRDefault="004804BF" w:rsidP="00750C24">
      <w:pPr>
        <w:pStyle w:val="a9"/>
        <w:spacing w:before="0" w:beforeAutospacing="0" w:after="0" w:afterAutospacing="0" w:line="240" w:lineRule="atLeast"/>
        <w:jc w:val="center"/>
        <w:rPr>
          <w:color w:val="333333"/>
        </w:rPr>
      </w:pPr>
      <w:r w:rsidRPr="00B12F5E">
        <w:rPr>
          <w:b/>
          <w:bCs/>
          <w:color w:val="333333"/>
        </w:rPr>
        <w:t>III. Планирование работы Комиссии</w:t>
      </w:r>
    </w:p>
    <w:p w:rsidR="004804BF" w:rsidRPr="00B12F5E" w:rsidRDefault="00534734" w:rsidP="00750C24">
      <w:pPr>
        <w:pStyle w:val="a9"/>
        <w:spacing w:before="0" w:beforeAutospacing="0" w:after="0" w:afterAutospacing="0" w:line="240" w:lineRule="atLeast"/>
        <w:jc w:val="both"/>
        <w:rPr>
          <w:color w:val="333333"/>
        </w:rPr>
      </w:pPr>
      <w:r>
        <w:rPr>
          <w:color w:val="333333"/>
        </w:rPr>
        <w:t>1.</w:t>
      </w:r>
      <w:r w:rsidR="004804BF" w:rsidRPr="00B12F5E">
        <w:rPr>
          <w:color w:val="333333"/>
        </w:rPr>
        <w:t>Заседания Комиссии проводятся на плановой основе не реже одного раза в квартал.</w:t>
      </w:r>
    </w:p>
    <w:p w:rsidR="004804BF" w:rsidRPr="00B12F5E" w:rsidRDefault="00534734"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 xml:space="preserve">План работы Комиссии </w:t>
      </w:r>
      <w:proofErr w:type="gramStart"/>
      <w:r w:rsidR="004804BF" w:rsidRPr="00B12F5E">
        <w:rPr>
          <w:color w:val="333333"/>
        </w:rPr>
        <w:t>составляется на год и утверждается</w:t>
      </w:r>
      <w:proofErr w:type="gramEnd"/>
      <w:r w:rsidR="004804BF" w:rsidRPr="00B12F5E">
        <w:rPr>
          <w:color w:val="333333"/>
        </w:rPr>
        <w:t xml:space="preserve"> председателем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3. </w:t>
      </w:r>
      <w:r w:rsidR="004804BF" w:rsidRPr="00B12F5E">
        <w:rPr>
          <w:color w:val="333333"/>
        </w:rPr>
        <w:t>Структура плана работы Комиссии должна содержать следующие разделы (мероприятия):</w:t>
      </w:r>
    </w:p>
    <w:p w:rsidR="004804BF" w:rsidRPr="00B12F5E" w:rsidRDefault="00534734" w:rsidP="004804BF">
      <w:pPr>
        <w:pStyle w:val="a9"/>
        <w:spacing w:before="0" w:beforeAutospacing="0" w:after="225" w:afterAutospacing="0" w:line="240" w:lineRule="atLeast"/>
        <w:jc w:val="both"/>
        <w:rPr>
          <w:color w:val="333333"/>
        </w:rPr>
      </w:pPr>
      <w:r>
        <w:rPr>
          <w:color w:val="333333"/>
        </w:rPr>
        <w:t>а) з</w:t>
      </w:r>
      <w:r w:rsidR="004804BF" w:rsidRPr="00B12F5E">
        <w:rPr>
          <w:color w:val="333333"/>
        </w:rPr>
        <w:t>аседания антинаркот</w:t>
      </w:r>
      <w:r>
        <w:rPr>
          <w:color w:val="333333"/>
        </w:rPr>
        <w:t>ической</w:t>
      </w:r>
      <w:r w:rsidR="00174C96">
        <w:rPr>
          <w:color w:val="333333"/>
        </w:rPr>
        <w:t xml:space="preserve"> </w:t>
      </w:r>
      <w:proofErr w:type="spellStart"/>
      <w:r w:rsidR="00174C96">
        <w:rPr>
          <w:color w:val="333333"/>
        </w:rPr>
        <w:t>комисси</w:t>
      </w:r>
      <w:proofErr w:type="spellEnd"/>
      <w:r>
        <w:rPr>
          <w:color w:val="333333"/>
        </w:rPr>
        <w:t>;</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б) </w:t>
      </w:r>
      <w:r w:rsidR="004804BF" w:rsidRPr="00B12F5E">
        <w:rPr>
          <w:color w:val="333333"/>
        </w:rPr>
        <w:t xml:space="preserve">организационное обеспечение противодействия незаконному обороту наркотических средств, психотропных веществ и их </w:t>
      </w:r>
      <w:proofErr w:type="spellStart"/>
      <w:r w:rsidR="004804BF" w:rsidRPr="00B12F5E">
        <w:rPr>
          <w:color w:val="333333"/>
        </w:rPr>
        <w:t>прекурсоров</w:t>
      </w:r>
      <w:proofErr w:type="spellEnd"/>
      <w:r w:rsidR="004804BF" w:rsidRPr="00B12F5E">
        <w:rPr>
          <w:color w:val="333333"/>
        </w:rPr>
        <w:t>;</w:t>
      </w:r>
    </w:p>
    <w:p w:rsidR="004804BF" w:rsidRPr="00B12F5E" w:rsidRDefault="00534734" w:rsidP="004804BF">
      <w:pPr>
        <w:pStyle w:val="a9"/>
        <w:spacing w:before="0" w:beforeAutospacing="0" w:after="225" w:afterAutospacing="0" w:line="240" w:lineRule="atLeast"/>
        <w:jc w:val="both"/>
        <w:rPr>
          <w:color w:val="333333"/>
        </w:rPr>
      </w:pPr>
      <w:r>
        <w:rPr>
          <w:color w:val="333333"/>
        </w:rPr>
        <w:t xml:space="preserve">в)  </w:t>
      </w:r>
      <w:r w:rsidR="004804BF" w:rsidRPr="00B12F5E">
        <w:rPr>
          <w:color w:val="333333"/>
        </w:rPr>
        <w:t>мероприятия антинаркотической направленности, осуществляемые Комиссией;</w:t>
      </w:r>
    </w:p>
    <w:p w:rsidR="004804BF" w:rsidRPr="00B12F5E" w:rsidRDefault="00534734" w:rsidP="004804BF">
      <w:pPr>
        <w:pStyle w:val="a9"/>
        <w:spacing w:before="0" w:beforeAutospacing="0" w:after="225" w:afterAutospacing="0" w:line="240" w:lineRule="atLeast"/>
        <w:jc w:val="both"/>
        <w:rPr>
          <w:color w:val="333333"/>
        </w:rPr>
      </w:pPr>
      <w:r>
        <w:rPr>
          <w:color w:val="333333"/>
        </w:rPr>
        <w:t>г)   </w:t>
      </w:r>
      <w:r w:rsidR="004804BF" w:rsidRPr="00B12F5E">
        <w:rPr>
          <w:color w:val="333333"/>
        </w:rPr>
        <w:t xml:space="preserve">организация работы по исполнению решений антинаркотической комиссии в Калужской области, </w:t>
      </w:r>
      <w:proofErr w:type="gramStart"/>
      <w:r w:rsidR="004804BF" w:rsidRPr="00B12F5E">
        <w:rPr>
          <w:color w:val="333333"/>
        </w:rPr>
        <w:t>контроль за</w:t>
      </w:r>
      <w:proofErr w:type="gramEnd"/>
      <w:r w:rsidR="004804BF" w:rsidRPr="00B12F5E">
        <w:rPr>
          <w:color w:val="333333"/>
        </w:rPr>
        <w:t xml:space="preserve"> выполнением решений Комиссии.</w:t>
      </w:r>
    </w:p>
    <w:p w:rsidR="004804BF" w:rsidRPr="00B12F5E" w:rsidRDefault="00534734"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В разделе Плана, предусматривающего проведение заседаний Комиссии, должен быть отражен перечень основных вопросов, подлежащих рассмотрению на заседании Комиссии, с указанием срок</w:t>
      </w:r>
      <w:r>
        <w:rPr>
          <w:color w:val="333333"/>
        </w:rPr>
        <w:t>а его рассмотрения</w:t>
      </w:r>
      <w:r w:rsidR="004804BF" w:rsidRPr="00B12F5E">
        <w:rPr>
          <w:color w:val="333333"/>
        </w:rPr>
        <w:t>.</w:t>
      </w:r>
    </w:p>
    <w:p w:rsidR="004804BF" w:rsidRPr="00B12F5E" w:rsidRDefault="00534734" w:rsidP="004804BF">
      <w:pPr>
        <w:pStyle w:val="a9"/>
        <w:spacing w:before="0" w:beforeAutospacing="0" w:after="225" w:afterAutospacing="0" w:line="240" w:lineRule="atLeast"/>
        <w:jc w:val="both"/>
        <w:rPr>
          <w:color w:val="333333"/>
        </w:rPr>
      </w:pPr>
      <w:r>
        <w:rPr>
          <w:color w:val="333333"/>
        </w:rPr>
        <w:t>5.</w:t>
      </w:r>
      <w:r w:rsidR="004804BF" w:rsidRPr="00B12F5E">
        <w:rPr>
          <w:color w:val="333333"/>
        </w:rPr>
        <w:t xml:space="preserve">Предложения в план работы Комиссии вносятся в </w:t>
      </w:r>
      <w:r w:rsidR="00174C96">
        <w:rPr>
          <w:color w:val="333333"/>
        </w:rPr>
        <w:t xml:space="preserve">на последнем заседании года предшествующего году </w:t>
      </w:r>
      <w:proofErr w:type="spellStart"/>
      <w:r w:rsidR="00174C96">
        <w:rPr>
          <w:color w:val="333333"/>
        </w:rPr>
        <w:t>планирвоания</w:t>
      </w:r>
      <w:proofErr w:type="spellEnd"/>
      <w:r w:rsidR="00174C96">
        <w:rPr>
          <w:color w:val="333333"/>
        </w:rPr>
        <w:t>.</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Предложения должны содержать:</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наименование вопроса и краткое обоснование необходимости его рассмотрения на заседании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форму предлагаемого решения;</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наименование органа, ответственного за подготовку вопроса;</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перечень соисполнителей;</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срок рассмотрения вопроса на заседании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В случае если в проект плана предлагается вопрос, решение которого не относится к компетенции органа, его предлагающего, инициатору необходимо провести процедуру согласования предложения с органом, к компетенции которого он относится.</w:t>
      </w:r>
    </w:p>
    <w:p w:rsidR="004804BF" w:rsidRPr="00B12F5E" w:rsidRDefault="00534734" w:rsidP="004804BF">
      <w:pPr>
        <w:pStyle w:val="a9"/>
        <w:spacing w:before="0" w:beforeAutospacing="0" w:after="225" w:afterAutospacing="0" w:line="240" w:lineRule="atLeast"/>
        <w:jc w:val="both"/>
        <w:rPr>
          <w:color w:val="333333"/>
        </w:rPr>
      </w:pPr>
      <w:r>
        <w:rPr>
          <w:color w:val="333333"/>
        </w:rPr>
        <w:t>6.</w:t>
      </w:r>
      <w:r w:rsidR="004804BF" w:rsidRPr="00B12F5E">
        <w:rPr>
          <w:color w:val="333333"/>
        </w:rPr>
        <w:t>На основе поступивших предложений формируется проект плана работы Комиссии на очередной период, который, по согласованию с председателем Комиссии, выносится для обсуждения и утверждения на последнем заседании Комиссии в текущем году.</w:t>
      </w:r>
      <w:r>
        <w:rPr>
          <w:color w:val="333333"/>
        </w:rPr>
        <w:t xml:space="preserve"> </w:t>
      </w:r>
      <w:r w:rsidR="004804BF" w:rsidRPr="00B12F5E">
        <w:rPr>
          <w:color w:val="333333"/>
        </w:rPr>
        <w:t>Утвержденный план работы Комиссии рассылается ответственным секретарем Комиссии ее членам.</w:t>
      </w:r>
    </w:p>
    <w:p w:rsidR="004804BF" w:rsidRPr="00B12F5E" w:rsidRDefault="00534734" w:rsidP="004804BF">
      <w:pPr>
        <w:pStyle w:val="a9"/>
        <w:spacing w:before="0" w:beforeAutospacing="0" w:after="225" w:afterAutospacing="0" w:line="240" w:lineRule="atLeast"/>
        <w:jc w:val="both"/>
        <w:rPr>
          <w:color w:val="333333"/>
        </w:rPr>
      </w:pPr>
      <w:r>
        <w:rPr>
          <w:color w:val="333333"/>
        </w:rPr>
        <w:lastRenderedPageBreak/>
        <w:t>7.</w:t>
      </w:r>
      <w:r w:rsidR="004804BF" w:rsidRPr="00B12F5E">
        <w:rPr>
          <w:color w:val="333333"/>
        </w:rPr>
        <w:t>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 ответственного за подготовку вопроса.</w:t>
      </w:r>
    </w:p>
    <w:p w:rsidR="004804BF" w:rsidRPr="00B12F5E" w:rsidRDefault="00534734" w:rsidP="004804BF">
      <w:pPr>
        <w:pStyle w:val="a9"/>
        <w:spacing w:before="0" w:beforeAutospacing="0" w:after="225" w:afterAutospacing="0" w:line="240" w:lineRule="atLeast"/>
        <w:jc w:val="both"/>
        <w:rPr>
          <w:color w:val="333333"/>
        </w:rPr>
      </w:pPr>
      <w:r>
        <w:rPr>
          <w:color w:val="333333"/>
        </w:rPr>
        <w:t>8.</w:t>
      </w:r>
      <w:r w:rsidR="004804BF" w:rsidRPr="00B12F5E">
        <w:rPr>
          <w:color w:val="333333"/>
        </w:rPr>
        <w:t>Рассмотрение на заседаниях Комиссии дополнительных (внеплановых) вопросов осуществляется по решению председателя Комиссии.</w:t>
      </w:r>
    </w:p>
    <w:p w:rsidR="004804BF" w:rsidRPr="00B12F5E" w:rsidRDefault="004804BF" w:rsidP="00534734">
      <w:pPr>
        <w:pStyle w:val="a9"/>
        <w:spacing w:before="0" w:beforeAutospacing="0" w:after="0" w:afterAutospacing="0" w:line="240" w:lineRule="atLeast"/>
        <w:jc w:val="center"/>
        <w:rPr>
          <w:color w:val="333333"/>
        </w:rPr>
      </w:pPr>
      <w:r w:rsidRPr="00B12F5E">
        <w:rPr>
          <w:b/>
          <w:bCs/>
          <w:color w:val="333333"/>
        </w:rPr>
        <w:t>IV. Порядок подготовки заседаний Комиссии</w:t>
      </w:r>
    </w:p>
    <w:p w:rsidR="004804BF" w:rsidRPr="00B12F5E" w:rsidRDefault="00534734" w:rsidP="004804BF">
      <w:pPr>
        <w:pStyle w:val="a9"/>
        <w:spacing w:before="0" w:beforeAutospacing="0" w:after="225" w:afterAutospacing="0" w:line="240" w:lineRule="atLeast"/>
        <w:jc w:val="both"/>
        <w:rPr>
          <w:color w:val="333333"/>
        </w:rPr>
      </w:pPr>
      <w:proofErr w:type="gramStart"/>
      <w:r>
        <w:rPr>
          <w:color w:val="333333"/>
        </w:rPr>
        <w:t>1.</w:t>
      </w:r>
      <w:r w:rsidR="004804BF" w:rsidRPr="00B12F5E">
        <w:rPr>
          <w:color w:val="333333"/>
        </w:rPr>
        <w:t>Члены Комиссии, представители подразделений территориальных органов федеральных органов исполнительной власти, расположенных на территории муниципального образования, органов местного самоуправления муниципальных образований, на которых возложена подготовка материалов для рассмотрения на заседаниях Комиссии,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w:t>
      </w:r>
      <w:proofErr w:type="gramEnd"/>
    </w:p>
    <w:p w:rsidR="004804BF" w:rsidRPr="00B12F5E" w:rsidRDefault="008538ED" w:rsidP="004804BF">
      <w:pPr>
        <w:pStyle w:val="a9"/>
        <w:spacing w:before="0" w:beforeAutospacing="0" w:after="225" w:afterAutospacing="0" w:line="240" w:lineRule="atLeast"/>
        <w:jc w:val="both"/>
        <w:rPr>
          <w:color w:val="333333"/>
        </w:rPr>
      </w:pPr>
      <w:r>
        <w:rPr>
          <w:color w:val="333333"/>
        </w:rPr>
        <w:t xml:space="preserve">2. </w:t>
      </w:r>
      <w:r w:rsidR="004804BF" w:rsidRPr="00B12F5E">
        <w:rPr>
          <w:color w:val="333333"/>
        </w:rPr>
        <w:t xml:space="preserve">Проект повестки дня заседания Комиссии </w:t>
      </w:r>
      <w:proofErr w:type="gramStart"/>
      <w:r w:rsidR="004804BF" w:rsidRPr="00B12F5E">
        <w:rPr>
          <w:color w:val="333333"/>
        </w:rPr>
        <w:t>уточняется в процессе подготовки к очередному заседанию и согласовывается</w:t>
      </w:r>
      <w:proofErr w:type="gramEnd"/>
      <w:r w:rsidR="004804BF" w:rsidRPr="00B12F5E">
        <w:rPr>
          <w:color w:val="333333"/>
        </w:rPr>
        <w:t xml:space="preserve"> с председателем Комиссии. Повестка дня утверждается непосредственно на заседании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3.</w:t>
      </w:r>
      <w:r w:rsidR="004804BF" w:rsidRPr="00B12F5E">
        <w:rPr>
          <w:color w:val="333333"/>
        </w:rPr>
        <w:t>Для подготовки вопросов, вносимых на рассмотрение Комиссии, решением председателя Комиссии могут создаваться рабочие группы из числа членов Комиссии, представителей заинтересованных органов, а также экспертов.</w:t>
      </w:r>
    </w:p>
    <w:p w:rsidR="004804BF" w:rsidRPr="00B12F5E" w:rsidRDefault="008538ED"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Ответственному секретарю Комиссии за 10 дней до даты проведения заседания, представляются следующие материалы:</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тезисы выступления основного докладчика;</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проект решения по рассматриваемому вопросу с указанием исполнителей и сроков исполнения принятых решений;</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материалы согласования проекта решения с заинтересованными органами;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особое мнение по представленному проекту, если таковое имеется.</w:t>
      </w:r>
    </w:p>
    <w:p w:rsidR="004804BF" w:rsidRDefault="008538ED" w:rsidP="00174C96">
      <w:pPr>
        <w:pStyle w:val="a9"/>
        <w:spacing w:before="0" w:beforeAutospacing="0" w:after="0" w:afterAutospacing="0" w:line="240" w:lineRule="atLeast"/>
        <w:rPr>
          <w:color w:val="333333"/>
        </w:rPr>
      </w:pPr>
      <w:r>
        <w:rPr>
          <w:color w:val="333333"/>
        </w:rPr>
        <w:t>5.</w:t>
      </w:r>
      <w:proofErr w:type="gramStart"/>
      <w:r w:rsidR="004804BF" w:rsidRPr="00B12F5E">
        <w:rPr>
          <w:color w:val="333333"/>
        </w:rPr>
        <w:t>Контроль за</w:t>
      </w:r>
      <w:proofErr w:type="gramEnd"/>
      <w:r w:rsidR="004804BF" w:rsidRPr="00B12F5E">
        <w:rPr>
          <w:color w:val="333333"/>
        </w:rPr>
        <w:t xml:space="preserve"> своевременностью подготовки и представления материалов для рассмотрения на заседаниях Комиссии осуществляется</w:t>
      </w:r>
      <w:r w:rsidR="004804BF" w:rsidRPr="00B12F5E">
        <w:rPr>
          <w:rStyle w:val="apple-converted-space"/>
          <w:color w:val="333333"/>
        </w:rPr>
        <w:t> </w:t>
      </w:r>
      <w:r w:rsidR="004804BF" w:rsidRPr="00B12F5E">
        <w:rPr>
          <w:color w:val="333333"/>
        </w:rPr>
        <w:t>ответственным секретарем Комиссии.</w:t>
      </w:r>
    </w:p>
    <w:p w:rsidR="008538ED" w:rsidRPr="00B12F5E" w:rsidRDefault="008538ED" w:rsidP="004804BF">
      <w:pPr>
        <w:pStyle w:val="a9"/>
        <w:spacing w:before="0" w:beforeAutospacing="0" w:after="0" w:afterAutospacing="0" w:line="240" w:lineRule="atLeast"/>
        <w:jc w:val="both"/>
        <w:rPr>
          <w:color w:val="333333"/>
        </w:rPr>
      </w:pPr>
    </w:p>
    <w:p w:rsidR="004804BF" w:rsidRPr="00B12F5E" w:rsidRDefault="008538ED" w:rsidP="004804BF">
      <w:pPr>
        <w:pStyle w:val="a9"/>
        <w:spacing w:before="0" w:beforeAutospacing="0" w:after="225" w:afterAutospacing="0" w:line="240" w:lineRule="atLeast"/>
        <w:jc w:val="both"/>
        <w:rPr>
          <w:color w:val="333333"/>
        </w:rPr>
      </w:pPr>
      <w:r>
        <w:rPr>
          <w:color w:val="333333"/>
        </w:rPr>
        <w:t>6.</w:t>
      </w:r>
      <w:r w:rsidR="004804BF" w:rsidRPr="00B12F5E">
        <w:rPr>
          <w:color w:val="333333"/>
        </w:rPr>
        <w:t>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w:t>
      </w:r>
    </w:p>
    <w:p w:rsidR="004804BF" w:rsidRPr="00B12F5E" w:rsidRDefault="008538ED" w:rsidP="004804BF">
      <w:pPr>
        <w:pStyle w:val="a9"/>
        <w:spacing w:before="0" w:beforeAutospacing="0" w:after="225" w:afterAutospacing="0" w:line="240" w:lineRule="atLeast"/>
        <w:jc w:val="both"/>
        <w:rPr>
          <w:color w:val="333333"/>
        </w:rPr>
      </w:pPr>
      <w:r>
        <w:rPr>
          <w:color w:val="333333"/>
        </w:rPr>
        <w:t>7.</w:t>
      </w:r>
      <w:r w:rsidR="004804BF" w:rsidRPr="00B12F5E">
        <w:rPr>
          <w:color w:val="333333"/>
        </w:rPr>
        <w:t xml:space="preserve">Одобренные председателем Комиссии проект протокольного решения, повестка заседания и материалы представляются членам Комиссии и участникам заседания </w:t>
      </w:r>
      <w:r w:rsidR="00174C96">
        <w:rPr>
          <w:color w:val="333333"/>
        </w:rPr>
        <w:t xml:space="preserve">в начале </w:t>
      </w:r>
      <w:r w:rsidR="004804BF" w:rsidRPr="00B12F5E">
        <w:rPr>
          <w:color w:val="333333"/>
        </w:rPr>
        <w:t>заседания.</w:t>
      </w:r>
    </w:p>
    <w:p w:rsidR="004804BF" w:rsidRPr="00B12F5E" w:rsidRDefault="008538ED" w:rsidP="004804BF">
      <w:pPr>
        <w:pStyle w:val="a9"/>
        <w:spacing w:before="0" w:beforeAutospacing="0" w:after="225" w:afterAutospacing="0" w:line="240" w:lineRule="atLeast"/>
        <w:jc w:val="both"/>
        <w:rPr>
          <w:color w:val="333333"/>
        </w:rPr>
      </w:pPr>
      <w:r>
        <w:rPr>
          <w:color w:val="333333"/>
        </w:rPr>
        <w:t>8.</w:t>
      </w:r>
      <w:r w:rsidR="004804BF" w:rsidRPr="00B12F5E">
        <w:rPr>
          <w:color w:val="333333"/>
        </w:rPr>
        <w:t>Члены Комиссии и участники заседания, которым р</w:t>
      </w:r>
      <w:r w:rsidR="00174C96">
        <w:rPr>
          <w:color w:val="333333"/>
        </w:rPr>
        <w:t>азослан проект повестки заседания</w:t>
      </w:r>
      <w:r w:rsidR="004804BF" w:rsidRPr="00B12F5E">
        <w:rPr>
          <w:color w:val="333333"/>
        </w:rPr>
        <w:t>, при необходимости, представляют в письменном виде ответственному секретарю Комиссии свои замечания</w:t>
      </w:r>
      <w:r w:rsidR="00174C96">
        <w:rPr>
          <w:color w:val="333333"/>
        </w:rPr>
        <w:t xml:space="preserve"> и предложения</w:t>
      </w:r>
      <w:r w:rsidR="004804BF" w:rsidRPr="00B12F5E">
        <w:rPr>
          <w:color w:val="333333"/>
        </w:rPr>
        <w:t>.</w:t>
      </w:r>
    </w:p>
    <w:p w:rsidR="004804BF" w:rsidRPr="00B12F5E" w:rsidRDefault="008538ED" w:rsidP="004804BF">
      <w:pPr>
        <w:pStyle w:val="a9"/>
        <w:spacing w:before="0" w:beforeAutospacing="0" w:after="225" w:afterAutospacing="0" w:line="240" w:lineRule="atLeast"/>
        <w:jc w:val="both"/>
        <w:rPr>
          <w:color w:val="333333"/>
        </w:rPr>
      </w:pPr>
      <w:r>
        <w:rPr>
          <w:color w:val="333333"/>
        </w:rPr>
        <w:t>9.</w:t>
      </w:r>
      <w:r w:rsidR="004804BF" w:rsidRPr="00B12F5E">
        <w:rPr>
          <w:color w:val="333333"/>
        </w:rPr>
        <w:t xml:space="preserve">Ответственный секретарь Комиссии не позднее, чем за </w:t>
      </w:r>
      <w:r w:rsidR="00174C96">
        <w:rPr>
          <w:color w:val="333333"/>
        </w:rPr>
        <w:t>5</w:t>
      </w:r>
      <w:r w:rsidR="004804BF" w:rsidRPr="00B12F5E">
        <w:rPr>
          <w:color w:val="333333"/>
        </w:rPr>
        <w:t xml:space="preserve"> дн</w:t>
      </w:r>
      <w:r w:rsidR="00174C96">
        <w:rPr>
          <w:color w:val="333333"/>
        </w:rPr>
        <w:t>ей</w:t>
      </w:r>
      <w:r w:rsidR="004804BF" w:rsidRPr="00B12F5E">
        <w:rPr>
          <w:color w:val="333333"/>
        </w:rPr>
        <w:t xml:space="preserve"> до даты проведения заседания, информирует членов Комиссии и лиц, приглашенных на заседание о дате, времени и месте проведения заседания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lastRenderedPageBreak/>
        <w:t>10.</w:t>
      </w:r>
      <w:r w:rsidR="004804BF" w:rsidRPr="00B12F5E">
        <w:rPr>
          <w:color w:val="333333"/>
        </w:rPr>
        <w:t>Члены Комиссии не позднее, чем за 1 день до даты проведения заседания Комиссии, информируют председателя Комиссии (ответственного секретаря Комиссии) о своем участии или причинах отсутствия на заседании. Список членов Комиссии, отсутствующих по уважительным причинам (болезнь, командировка, отпуск), докладывается председателю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11.</w:t>
      </w:r>
      <w:r w:rsidR="004804BF" w:rsidRPr="00B12F5E">
        <w:rPr>
          <w:color w:val="333333"/>
        </w:rPr>
        <w:t>На заседания Комиссии могут быть приглашены руководители территориальных подразделений территориальных органов федеральных органов исполнительной власти, органов местного самоуправления муниципальных образований Калужской области, а также руководители иных органов и организаций, имеющие непосредственное отношение к рассматриваемому вопросу.</w:t>
      </w:r>
    </w:p>
    <w:p w:rsidR="004804BF" w:rsidRPr="00B12F5E" w:rsidRDefault="004804BF" w:rsidP="008538ED">
      <w:pPr>
        <w:pStyle w:val="a9"/>
        <w:spacing w:before="0" w:beforeAutospacing="0" w:after="0" w:afterAutospacing="0" w:line="240" w:lineRule="atLeast"/>
        <w:jc w:val="center"/>
        <w:rPr>
          <w:color w:val="333333"/>
        </w:rPr>
      </w:pPr>
      <w:r w:rsidRPr="00B12F5E">
        <w:rPr>
          <w:b/>
          <w:bCs/>
          <w:color w:val="333333"/>
        </w:rPr>
        <w:t>V. Порядок проведения заседаний Комиссии</w:t>
      </w:r>
    </w:p>
    <w:p w:rsidR="004804BF" w:rsidRPr="00B12F5E" w:rsidRDefault="008538ED" w:rsidP="008538ED">
      <w:pPr>
        <w:pStyle w:val="a9"/>
        <w:spacing w:before="0" w:beforeAutospacing="0" w:after="0" w:afterAutospacing="0" w:line="240" w:lineRule="atLeast"/>
        <w:jc w:val="both"/>
        <w:rPr>
          <w:color w:val="333333"/>
        </w:rPr>
      </w:pPr>
      <w:r>
        <w:rPr>
          <w:color w:val="333333"/>
        </w:rPr>
        <w:t>1.</w:t>
      </w:r>
      <w:r w:rsidR="004804BF" w:rsidRPr="00B12F5E">
        <w:rPr>
          <w:color w:val="333333"/>
        </w:rPr>
        <w:t>Заседания Комиссии проводятся председателем Комиссии либо, по его поручению, заместителем председателя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 xml:space="preserve">Лица, участвующие в </w:t>
      </w:r>
      <w:proofErr w:type="gramStart"/>
      <w:r w:rsidR="004804BF" w:rsidRPr="00B12F5E">
        <w:rPr>
          <w:color w:val="333333"/>
        </w:rPr>
        <w:t>заседаниях</w:t>
      </w:r>
      <w:proofErr w:type="gramEnd"/>
      <w:r w:rsidR="004804BF" w:rsidRPr="00B12F5E">
        <w:rPr>
          <w:color w:val="333333"/>
        </w:rPr>
        <w:t xml:space="preserve"> Комиссии, регистрируются ответственным секретарем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3.</w:t>
      </w:r>
      <w:r w:rsidR="004804BF" w:rsidRPr="00B12F5E">
        <w:rPr>
          <w:color w:val="333333"/>
        </w:rPr>
        <w:t>Заседание Комиссии считается правомочным, если на нем присутствует более половины его членов.</w:t>
      </w:r>
    </w:p>
    <w:p w:rsidR="004804BF" w:rsidRPr="00B12F5E" w:rsidRDefault="008538ED"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Время, отведенное для доклада, содоклада и выступлений на заседаниях Комиссии, определяется при подготовке к заседанию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5.</w:t>
      </w:r>
      <w:r w:rsidR="004804BF" w:rsidRPr="00B12F5E">
        <w:rPr>
          <w:color w:val="333333"/>
        </w:rPr>
        <w:t>Председатель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ведет заседание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xml:space="preserve">- организует обсуждение </w:t>
      </w:r>
      <w:proofErr w:type="gramStart"/>
      <w:r w:rsidRPr="00B12F5E">
        <w:rPr>
          <w:color w:val="333333"/>
        </w:rPr>
        <w:t>вопросов повестки дня заседания Комиссии</w:t>
      </w:r>
      <w:proofErr w:type="gramEnd"/>
      <w:r w:rsidRPr="00B12F5E">
        <w:rPr>
          <w:color w:val="333333"/>
        </w:rPr>
        <w:t>;</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предоставляет слово для выступления членам Комиссии, а также приглашенным лицам в порядке очередности поступивших заявок;</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организует голосование и подсчет голосов, оглашает результаты голосования;</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обеспечивает соблюдение положений настоящего Регламента членами Комиссии и приглашенными лицами.</w:t>
      </w:r>
      <w:r w:rsidR="0027681D">
        <w:rPr>
          <w:color w:val="333333"/>
        </w:rPr>
        <w:t xml:space="preserve"> </w:t>
      </w:r>
      <w:r w:rsidRPr="00B12F5E">
        <w:rPr>
          <w:color w:val="333333"/>
        </w:rPr>
        <w:t xml:space="preserve">Участвуя в </w:t>
      </w:r>
      <w:proofErr w:type="gramStart"/>
      <w:r w:rsidRPr="00B12F5E">
        <w:rPr>
          <w:color w:val="333333"/>
        </w:rPr>
        <w:t>голосовании</w:t>
      </w:r>
      <w:proofErr w:type="gramEnd"/>
      <w:r w:rsidRPr="00B12F5E">
        <w:rPr>
          <w:color w:val="333333"/>
        </w:rPr>
        <w:t>, председатель голосует последним.</w:t>
      </w:r>
    </w:p>
    <w:p w:rsidR="004804BF" w:rsidRPr="00B12F5E" w:rsidRDefault="008538ED" w:rsidP="004804BF">
      <w:pPr>
        <w:pStyle w:val="a9"/>
        <w:spacing w:before="0" w:beforeAutospacing="0" w:after="225" w:afterAutospacing="0" w:line="240" w:lineRule="atLeast"/>
        <w:jc w:val="both"/>
        <w:rPr>
          <w:color w:val="333333"/>
        </w:rPr>
      </w:pPr>
      <w:r>
        <w:rPr>
          <w:color w:val="333333"/>
        </w:rPr>
        <w:t>6.</w:t>
      </w:r>
      <w:r w:rsidR="004804BF" w:rsidRPr="00B12F5E">
        <w:rPr>
          <w:color w:val="333333"/>
        </w:rPr>
        <w:t xml:space="preserve">При голосовании член Комиссии </w:t>
      </w:r>
      <w:proofErr w:type="gramStart"/>
      <w:r w:rsidR="004804BF" w:rsidRPr="00B12F5E">
        <w:rPr>
          <w:color w:val="333333"/>
        </w:rPr>
        <w:t>имеет один голос и голосует</w:t>
      </w:r>
      <w:proofErr w:type="gramEnd"/>
      <w:r w:rsidR="004804BF" w:rsidRPr="00B12F5E">
        <w:rPr>
          <w:color w:val="333333"/>
        </w:rPr>
        <w:t xml:space="preserve"> лично.</w:t>
      </w:r>
    </w:p>
    <w:p w:rsidR="004804BF" w:rsidRPr="00B12F5E" w:rsidRDefault="00A978CD" w:rsidP="004804BF">
      <w:pPr>
        <w:pStyle w:val="a9"/>
        <w:spacing w:before="0" w:beforeAutospacing="0" w:after="225" w:afterAutospacing="0" w:line="240" w:lineRule="atLeast"/>
        <w:jc w:val="both"/>
        <w:rPr>
          <w:color w:val="333333"/>
        </w:rPr>
      </w:pPr>
      <w:r>
        <w:rPr>
          <w:color w:val="333333"/>
        </w:rPr>
        <w:t>7.</w:t>
      </w:r>
      <w:r w:rsidR="004804BF" w:rsidRPr="00B12F5E">
        <w:rPr>
          <w:color w:val="333333"/>
        </w:rPr>
        <w:t>При несогласии кем-либо из членов Комиссии с принятым Комиссией решением, он имеет особое мнение, которое в письменной форме прилагается к протоколу заседания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8.</w:t>
      </w:r>
      <w:r w:rsidR="004804BF" w:rsidRPr="00B12F5E">
        <w:rPr>
          <w:color w:val="333333"/>
        </w:rPr>
        <w:t>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r w:rsidR="0027681D">
        <w:rPr>
          <w:color w:val="333333"/>
        </w:rPr>
        <w:t xml:space="preserve"> </w:t>
      </w:r>
      <w:r w:rsidR="004804BF" w:rsidRPr="00B12F5E">
        <w:rPr>
          <w:color w:val="333333"/>
        </w:rPr>
        <w:t>Результаты голосования, оглашенные председательствующим, вносятся в протокол.</w:t>
      </w:r>
    </w:p>
    <w:p w:rsidR="004804BF" w:rsidRPr="00B12F5E" w:rsidRDefault="008538ED" w:rsidP="004804BF">
      <w:pPr>
        <w:pStyle w:val="a9"/>
        <w:spacing w:before="0" w:beforeAutospacing="0" w:after="225" w:afterAutospacing="0" w:line="240" w:lineRule="atLeast"/>
        <w:jc w:val="both"/>
        <w:rPr>
          <w:color w:val="333333"/>
        </w:rPr>
      </w:pPr>
      <w:r>
        <w:rPr>
          <w:color w:val="333333"/>
        </w:rPr>
        <w:t>9.</w:t>
      </w:r>
      <w:r w:rsidR="004804BF" w:rsidRPr="00B12F5E">
        <w:rPr>
          <w:color w:val="333333"/>
        </w:rPr>
        <w:t>При проведении закрытых заседаний Комиссии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4804BF" w:rsidRPr="00B12F5E" w:rsidRDefault="008538ED" w:rsidP="004804BF">
      <w:pPr>
        <w:pStyle w:val="a9"/>
        <w:spacing w:before="0" w:beforeAutospacing="0" w:after="225" w:afterAutospacing="0" w:line="240" w:lineRule="atLeast"/>
        <w:jc w:val="both"/>
        <w:rPr>
          <w:color w:val="333333"/>
        </w:rPr>
      </w:pPr>
      <w:r>
        <w:rPr>
          <w:color w:val="333333"/>
        </w:rPr>
        <w:lastRenderedPageBreak/>
        <w:t>10.</w:t>
      </w:r>
      <w:r w:rsidR="004804BF" w:rsidRPr="00B12F5E">
        <w:rPr>
          <w:color w:val="333333"/>
        </w:rPr>
        <w:t xml:space="preserve">Материалы, содержащие сведения, составляющие государственную тайну, </w:t>
      </w:r>
      <w:proofErr w:type="gramStart"/>
      <w:r w:rsidR="004804BF" w:rsidRPr="00B12F5E">
        <w:rPr>
          <w:color w:val="333333"/>
        </w:rPr>
        <w:t>вручаются членам Комиссии под роспись в реестре во время регистрации перед заседанием и подлежат</w:t>
      </w:r>
      <w:proofErr w:type="gramEnd"/>
      <w:r w:rsidR="004804BF" w:rsidRPr="00B12F5E">
        <w:rPr>
          <w:color w:val="333333"/>
        </w:rPr>
        <w:t xml:space="preserve"> возврату по окончании заседания.</w:t>
      </w:r>
    </w:p>
    <w:p w:rsidR="004804BF" w:rsidRPr="00B12F5E" w:rsidRDefault="008538ED" w:rsidP="004804BF">
      <w:pPr>
        <w:pStyle w:val="a9"/>
        <w:spacing w:before="0" w:beforeAutospacing="0" w:after="0" w:afterAutospacing="0" w:line="240" w:lineRule="atLeast"/>
        <w:jc w:val="both"/>
        <w:rPr>
          <w:color w:val="333333"/>
        </w:rPr>
      </w:pPr>
      <w:r>
        <w:rPr>
          <w:color w:val="333333"/>
        </w:rPr>
        <w:t xml:space="preserve">11. </w:t>
      </w:r>
      <w:r w:rsidR="004804BF" w:rsidRPr="00B12F5E">
        <w:rPr>
          <w:color w:val="333333"/>
        </w:rPr>
        <w:t>Присутствие представителей средств массовой информации и проведение кино-, виде</w:t>
      </w:r>
      <w:proofErr w:type="gramStart"/>
      <w:r w:rsidR="004804BF" w:rsidRPr="00B12F5E">
        <w:rPr>
          <w:color w:val="333333"/>
        </w:rPr>
        <w:t>о-</w:t>
      </w:r>
      <w:proofErr w:type="gramEnd"/>
      <w:r w:rsidR="004804BF" w:rsidRPr="00B12F5E">
        <w:rPr>
          <w:color w:val="333333"/>
        </w:rPr>
        <w:t xml:space="preserve"> и фотосъемок, а также звукозаписи на заседаниях</w:t>
      </w:r>
      <w:r w:rsidR="004804BF" w:rsidRPr="00B12F5E">
        <w:rPr>
          <w:rStyle w:val="apple-converted-space"/>
          <w:color w:val="333333"/>
        </w:rPr>
        <w:t> </w:t>
      </w:r>
      <w:r w:rsidR="004804BF" w:rsidRPr="00B12F5E">
        <w:rPr>
          <w:color w:val="333333"/>
        </w:rPr>
        <w:br/>
        <w:t>  Комиссии организуются в порядке, определяемом председателем или по его поручению, ответственным секретарем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w:t>
      </w:r>
    </w:p>
    <w:p w:rsidR="004804BF" w:rsidRPr="00B12F5E" w:rsidRDefault="004804BF" w:rsidP="008538ED">
      <w:pPr>
        <w:pStyle w:val="a9"/>
        <w:spacing w:before="0" w:beforeAutospacing="0" w:after="0" w:afterAutospacing="0" w:line="240" w:lineRule="atLeast"/>
        <w:jc w:val="center"/>
        <w:rPr>
          <w:color w:val="333333"/>
        </w:rPr>
      </w:pPr>
      <w:r w:rsidRPr="00B12F5E">
        <w:rPr>
          <w:b/>
          <w:bCs/>
          <w:color w:val="333333"/>
        </w:rPr>
        <w:t>VI. Оформление решений, принятых на заседаниях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1.</w:t>
      </w:r>
      <w:r w:rsidR="004804BF" w:rsidRPr="00B12F5E">
        <w:rPr>
          <w:color w:val="333333"/>
        </w:rPr>
        <w:t xml:space="preserve">Решения Комиссии оформляются протоколом, который </w:t>
      </w:r>
      <w:proofErr w:type="gramStart"/>
      <w:r w:rsidR="004804BF" w:rsidRPr="00B12F5E">
        <w:rPr>
          <w:color w:val="333333"/>
        </w:rPr>
        <w:t>готовится ответственным секретарем Комиссии в десятидневный срок после даты проведения заседания и подписывается</w:t>
      </w:r>
      <w:proofErr w:type="gramEnd"/>
      <w:r w:rsidR="004804BF" w:rsidRPr="00B12F5E">
        <w:rPr>
          <w:color w:val="333333"/>
        </w:rPr>
        <w:t xml:space="preserve"> председательствующим на заседании.</w:t>
      </w:r>
    </w:p>
    <w:p w:rsidR="004804BF" w:rsidRPr="00B12F5E" w:rsidRDefault="008538ED"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В протоколе указываются:</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фамилии председательствующего, присутствующих на заседании членов Комиссии и приглашенных лиц;</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вопросы, рассмотренные в ходе заседания;</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принятые решения.</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К протоколу прилагаются особые мнения членов Комиссии, если таковые имеются.</w:t>
      </w:r>
    </w:p>
    <w:p w:rsidR="004804BF" w:rsidRPr="00B12F5E" w:rsidRDefault="008538ED" w:rsidP="004804BF">
      <w:pPr>
        <w:pStyle w:val="a9"/>
        <w:spacing w:before="0" w:beforeAutospacing="0" w:after="225" w:afterAutospacing="0" w:line="240" w:lineRule="atLeast"/>
        <w:jc w:val="both"/>
        <w:rPr>
          <w:color w:val="333333"/>
        </w:rPr>
      </w:pPr>
      <w:r>
        <w:rPr>
          <w:color w:val="333333"/>
        </w:rPr>
        <w:t>3.</w:t>
      </w:r>
      <w:r w:rsidR="004804BF" w:rsidRPr="00B12F5E">
        <w:rPr>
          <w:color w:val="333333"/>
        </w:rPr>
        <w:t>В случае необходимости доработки проектов материалов рассмотренных на заседании Комиссии, по которым высказаны предложения и замечания, в протоколе отражается соответствующее поручение членам Комиссии. Если срок доработки специально не оговаривается, то доработка осуществляется в срок до 15 дней.</w:t>
      </w:r>
    </w:p>
    <w:p w:rsidR="004804BF" w:rsidRPr="00B12F5E" w:rsidRDefault="008538ED"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Протоколы заседаний (выписки из решений Комиссии) ответственным секретарем Комиссии рассылаются членам Комиссии, а также в адрес должностных лиц в трехдневный срок после получения подписанного протокола заседания Комиссии.</w:t>
      </w:r>
    </w:p>
    <w:p w:rsidR="004804BF" w:rsidRPr="00B12F5E" w:rsidRDefault="004804BF" w:rsidP="004804BF">
      <w:pPr>
        <w:pStyle w:val="a9"/>
        <w:spacing w:before="0" w:beforeAutospacing="0" w:after="225" w:afterAutospacing="0" w:line="240" w:lineRule="atLeast"/>
        <w:jc w:val="both"/>
        <w:rPr>
          <w:color w:val="333333"/>
        </w:rPr>
      </w:pPr>
      <w:r w:rsidRPr="00B12F5E">
        <w:rPr>
          <w:color w:val="333333"/>
        </w:rPr>
        <w:t> </w:t>
      </w:r>
    </w:p>
    <w:p w:rsidR="004804BF" w:rsidRPr="00B12F5E" w:rsidRDefault="004804BF" w:rsidP="008538ED">
      <w:pPr>
        <w:pStyle w:val="a9"/>
        <w:spacing w:before="0" w:beforeAutospacing="0" w:after="0" w:afterAutospacing="0" w:line="240" w:lineRule="atLeast"/>
        <w:jc w:val="center"/>
        <w:rPr>
          <w:color w:val="333333"/>
        </w:rPr>
      </w:pPr>
      <w:r w:rsidRPr="00B12F5E">
        <w:rPr>
          <w:b/>
          <w:bCs/>
          <w:color w:val="333333"/>
        </w:rPr>
        <w:t xml:space="preserve">VII. Исполнение поручений, содержащихся в </w:t>
      </w:r>
      <w:proofErr w:type="gramStart"/>
      <w:r w:rsidRPr="00B12F5E">
        <w:rPr>
          <w:b/>
          <w:bCs/>
          <w:color w:val="333333"/>
        </w:rPr>
        <w:t>решениях</w:t>
      </w:r>
      <w:proofErr w:type="gramEnd"/>
      <w:r w:rsidRPr="00B12F5E">
        <w:rPr>
          <w:b/>
          <w:bCs/>
          <w:color w:val="333333"/>
        </w:rPr>
        <w:t xml:space="preserve">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1.</w:t>
      </w:r>
      <w:r w:rsidR="004804BF" w:rsidRPr="00B12F5E">
        <w:rPr>
          <w:color w:val="333333"/>
        </w:rPr>
        <w:t xml:space="preserve">Об исполнении поручений, содержащихся в решениях Комиссии, ответственные исполнители готовят отчеты о проделанной работе и ее результатах. Отчеты представляются в течение 15 дней по </w:t>
      </w:r>
      <w:proofErr w:type="gramStart"/>
      <w:r w:rsidR="004804BF" w:rsidRPr="00B12F5E">
        <w:rPr>
          <w:color w:val="333333"/>
        </w:rPr>
        <w:t>окончании</w:t>
      </w:r>
      <w:proofErr w:type="gramEnd"/>
      <w:r w:rsidR="004804BF" w:rsidRPr="00B12F5E">
        <w:rPr>
          <w:color w:val="333333"/>
        </w:rPr>
        <w:t xml:space="preserve"> срока исполнения решений Комиссии ответственному секретарю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2.</w:t>
      </w:r>
      <w:r w:rsidR="004804BF" w:rsidRPr="00B12F5E">
        <w:rPr>
          <w:color w:val="333333"/>
        </w:rPr>
        <w:t xml:space="preserve">Контроль исполнения решений и поручений, содержащихся в </w:t>
      </w:r>
      <w:proofErr w:type="gramStart"/>
      <w:r w:rsidR="004804BF" w:rsidRPr="00B12F5E">
        <w:rPr>
          <w:color w:val="333333"/>
        </w:rPr>
        <w:t>протоколах</w:t>
      </w:r>
      <w:proofErr w:type="gramEnd"/>
      <w:r w:rsidR="004804BF" w:rsidRPr="00B12F5E">
        <w:rPr>
          <w:color w:val="333333"/>
        </w:rPr>
        <w:t xml:space="preserve"> заседаний Комиссии, осуществляет ответственный секретарь Комиссии.</w:t>
      </w:r>
    </w:p>
    <w:p w:rsidR="004804BF" w:rsidRPr="00B12F5E" w:rsidRDefault="008538ED" w:rsidP="004804BF">
      <w:pPr>
        <w:pStyle w:val="a9"/>
        <w:spacing w:before="0" w:beforeAutospacing="0" w:after="225" w:afterAutospacing="0" w:line="240" w:lineRule="atLeast"/>
        <w:jc w:val="both"/>
        <w:rPr>
          <w:color w:val="333333"/>
        </w:rPr>
      </w:pPr>
      <w:r>
        <w:rPr>
          <w:color w:val="333333"/>
        </w:rPr>
        <w:t>3.</w:t>
      </w:r>
      <w:r w:rsidR="004804BF" w:rsidRPr="00B12F5E">
        <w:rPr>
          <w:color w:val="333333"/>
        </w:rPr>
        <w:t>Председатель Комиссии определяет сроки и периодичность предоставления ему результатов исполнения решений и поручений.</w:t>
      </w:r>
    </w:p>
    <w:p w:rsidR="004804BF" w:rsidRPr="00B12F5E" w:rsidRDefault="008538ED" w:rsidP="004804BF">
      <w:pPr>
        <w:pStyle w:val="a9"/>
        <w:spacing w:before="0" w:beforeAutospacing="0" w:after="225" w:afterAutospacing="0" w:line="240" w:lineRule="atLeast"/>
        <w:jc w:val="both"/>
        <w:rPr>
          <w:color w:val="333333"/>
        </w:rPr>
      </w:pPr>
      <w:r>
        <w:rPr>
          <w:color w:val="333333"/>
        </w:rPr>
        <w:t>4.</w:t>
      </w:r>
      <w:r w:rsidR="004804BF" w:rsidRPr="00B12F5E">
        <w:rPr>
          <w:color w:val="333333"/>
        </w:rPr>
        <w:t>Снятие поручений с контроля осуществляется ответственным секретарем Комиссии на основании решения председателя Комиссии, о чем информируется исполнитель.</w:t>
      </w:r>
    </w:p>
    <w:p w:rsidR="004804BF" w:rsidRDefault="004804BF" w:rsidP="004804BF">
      <w:pPr>
        <w:jc w:val="both"/>
        <w:rPr>
          <w:sz w:val="24"/>
          <w:szCs w:val="24"/>
        </w:rPr>
      </w:pPr>
    </w:p>
    <w:p w:rsidR="0027681D" w:rsidRDefault="006610A8" w:rsidP="006610A8">
      <w:pPr>
        <w:tabs>
          <w:tab w:val="left" w:pos="5835"/>
        </w:tabs>
        <w:rPr>
          <w:sz w:val="24"/>
          <w:szCs w:val="24"/>
        </w:rPr>
      </w:pPr>
      <w:r>
        <w:rPr>
          <w:sz w:val="24"/>
          <w:szCs w:val="24"/>
        </w:rPr>
        <w:tab/>
        <w:t xml:space="preserve">  </w:t>
      </w:r>
    </w:p>
    <w:p w:rsidR="0027681D" w:rsidRDefault="0027681D" w:rsidP="006610A8">
      <w:pPr>
        <w:tabs>
          <w:tab w:val="left" w:pos="5835"/>
        </w:tabs>
        <w:rPr>
          <w:sz w:val="24"/>
          <w:szCs w:val="24"/>
        </w:rPr>
      </w:pPr>
    </w:p>
    <w:p w:rsidR="006610A8" w:rsidRDefault="0027681D" w:rsidP="0027681D">
      <w:pPr>
        <w:tabs>
          <w:tab w:val="left" w:pos="5835"/>
          <w:tab w:val="left" w:pos="6270"/>
          <w:tab w:val="right" w:pos="9637"/>
        </w:tabs>
        <w:rPr>
          <w:sz w:val="24"/>
          <w:szCs w:val="24"/>
        </w:rPr>
      </w:pPr>
      <w:r>
        <w:rPr>
          <w:sz w:val="24"/>
          <w:szCs w:val="24"/>
        </w:rPr>
        <w:lastRenderedPageBreak/>
        <w:t xml:space="preserve">   </w:t>
      </w:r>
      <w:r>
        <w:rPr>
          <w:sz w:val="24"/>
          <w:szCs w:val="24"/>
        </w:rPr>
        <w:tab/>
      </w:r>
      <w:r w:rsidR="006610A8">
        <w:rPr>
          <w:sz w:val="24"/>
          <w:szCs w:val="24"/>
        </w:rPr>
        <w:t xml:space="preserve">    </w:t>
      </w:r>
      <w:r>
        <w:rPr>
          <w:sz w:val="24"/>
          <w:szCs w:val="24"/>
        </w:rPr>
        <w:t xml:space="preserve">  </w:t>
      </w:r>
      <w:r w:rsidR="006610A8" w:rsidRPr="00806DBF">
        <w:rPr>
          <w:sz w:val="24"/>
          <w:szCs w:val="24"/>
        </w:rPr>
        <w:t>Приложение №</w:t>
      </w:r>
      <w:r w:rsidR="006610A8">
        <w:rPr>
          <w:sz w:val="24"/>
          <w:szCs w:val="24"/>
        </w:rPr>
        <w:t>2</w:t>
      </w:r>
    </w:p>
    <w:p w:rsidR="006610A8" w:rsidRDefault="006610A8" w:rsidP="006610A8">
      <w:pPr>
        <w:tabs>
          <w:tab w:val="left" w:pos="5835"/>
        </w:tabs>
        <w:rPr>
          <w:sz w:val="24"/>
          <w:szCs w:val="24"/>
        </w:rPr>
      </w:pPr>
      <w:r>
        <w:rPr>
          <w:sz w:val="24"/>
          <w:szCs w:val="24"/>
        </w:rPr>
        <w:tab/>
        <w:t xml:space="preserve">      к постановлению администрации</w:t>
      </w:r>
    </w:p>
    <w:p w:rsidR="006610A8" w:rsidRDefault="006610A8" w:rsidP="006610A8">
      <w:pPr>
        <w:tabs>
          <w:tab w:val="left" w:pos="5835"/>
        </w:tabs>
        <w:rPr>
          <w:sz w:val="24"/>
          <w:szCs w:val="24"/>
        </w:rPr>
      </w:pPr>
      <w:r>
        <w:rPr>
          <w:sz w:val="24"/>
          <w:szCs w:val="24"/>
        </w:rPr>
        <w:tab/>
        <w:t xml:space="preserve">      муниципального района </w:t>
      </w:r>
    </w:p>
    <w:p w:rsidR="006610A8" w:rsidRDefault="006610A8" w:rsidP="006610A8">
      <w:pPr>
        <w:tabs>
          <w:tab w:val="left" w:pos="5835"/>
        </w:tabs>
        <w:rPr>
          <w:sz w:val="24"/>
          <w:szCs w:val="24"/>
        </w:rPr>
      </w:pPr>
      <w:r>
        <w:rPr>
          <w:sz w:val="24"/>
          <w:szCs w:val="24"/>
        </w:rPr>
        <w:t xml:space="preserve">                                                                                                       «Город Людиново и </w:t>
      </w:r>
    </w:p>
    <w:p w:rsidR="006610A8" w:rsidRDefault="006610A8" w:rsidP="006610A8">
      <w:pPr>
        <w:tabs>
          <w:tab w:val="left" w:pos="5835"/>
        </w:tabs>
        <w:rPr>
          <w:sz w:val="24"/>
          <w:szCs w:val="24"/>
        </w:rPr>
      </w:pPr>
      <w:r>
        <w:rPr>
          <w:sz w:val="24"/>
          <w:szCs w:val="24"/>
        </w:rPr>
        <w:t xml:space="preserve">                                                                                                       Людиновский район»</w:t>
      </w:r>
    </w:p>
    <w:p w:rsidR="006610A8" w:rsidRDefault="006610A8" w:rsidP="006610A8">
      <w:pPr>
        <w:tabs>
          <w:tab w:val="left" w:pos="5835"/>
        </w:tabs>
        <w:rPr>
          <w:sz w:val="24"/>
          <w:szCs w:val="24"/>
        </w:rPr>
      </w:pPr>
      <w:r>
        <w:rPr>
          <w:sz w:val="24"/>
          <w:szCs w:val="24"/>
        </w:rPr>
        <w:t xml:space="preserve">   </w:t>
      </w:r>
    </w:p>
    <w:p w:rsidR="006610A8" w:rsidRDefault="006610A8" w:rsidP="006610A8">
      <w:pPr>
        <w:tabs>
          <w:tab w:val="left" w:pos="5835"/>
        </w:tabs>
        <w:rPr>
          <w:sz w:val="24"/>
          <w:szCs w:val="24"/>
        </w:rPr>
      </w:pPr>
      <w:r>
        <w:rPr>
          <w:sz w:val="24"/>
          <w:szCs w:val="24"/>
        </w:rPr>
        <w:tab/>
        <w:t xml:space="preserve">      от ____________ №______</w:t>
      </w:r>
    </w:p>
    <w:p w:rsidR="006610A8" w:rsidRDefault="006610A8" w:rsidP="006610A8">
      <w:pPr>
        <w:tabs>
          <w:tab w:val="left" w:pos="5835"/>
        </w:tabs>
        <w:rPr>
          <w:sz w:val="24"/>
          <w:szCs w:val="24"/>
        </w:rPr>
      </w:pPr>
    </w:p>
    <w:p w:rsidR="006610A8" w:rsidRDefault="006610A8" w:rsidP="006610A8">
      <w:pPr>
        <w:tabs>
          <w:tab w:val="left" w:pos="5835"/>
        </w:tabs>
        <w:rPr>
          <w:sz w:val="24"/>
          <w:szCs w:val="24"/>
        </w:rPr>
      </w:pPr>
    </w:p>
    <w:p w:rsidR="004804BF" w:rsidRPr="004804BF" w:rsidRDefault="004804BF" w:rsidP="004804BF">
      <w:pPr>
        <w:jc w:val="center"/>
        <w:rPr>
          <w:b/>
          <w:sz w:val="24"/>
          <w:szCs w:val="24"/>
        </w:rPr>
      </w:pPr>
      <w:r w:rsidRPr="004804BF">
        <w:rPr>
          <w:b/>
          <w:sz w:val="24"/>
          <w:szCs w:val="24"/>
        </w:rPr>
        <w:t>Состав антинаркотической комиссии при</w:t>
      </w:r>
    </w:p>
    <w:p w:rsidR="004804BF" w:rsidRPr="004804BF" w:rsidRDefault="004804BF" w:rsidP="004804BF">
      <w:pPr>
        <w:jc w:val="center"/>
        <w:rPr>
          <w:b/>
          <w:sz w:val="24"/>
          <w:szCs w:val="24"/>
        </w:rPr>
      </w:pPr>
      <w:r w:rsidRPr="004804BF">
        <w:rPr>
          <w:b/>
          <w:sz w:val="24"/>
          <w:szCs w:val="24"/>
        </w:rPr>
        <w:t>администрации муниципального района</w:t>
      </w:r>
    </w:p>
    <w:p w:rsidR="004804BF" w:rsidRPr="004804BF" w:rsidRDefault="004804BF" w:rsidP="004804BF">
      <w:pPr>
        <w:jc w:val="center"/>
        <w:rPr>
          <w:b/>
          <w:sz w:val="24"/>
          <w:szCs w:val="24"/>
        </w:rPr>
      </w:pPr>
      <w:r w:rsidRPr="004804BF">
        <w:rPr>
          <w:b/>
          <w:sz w:val="24"/>
          <w:szCs w:val="24"/>
        </w:rPr>
        <w:t>«Город Людиново и Людинвоский район»</w:t>
      </w:r>
    </w:p>
    <w:p w:rsidR="006610A8" w:rsidRDefault="006610A8" w:rsidP="004804BF">
      <w:pPr>
        <w:tabs>
          <w:tab w:val="left" w:pos="5835"/>
        </w:tabs>
        <w:jc w:val="cente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4953"/>
      </w:tblGrid>
      <w:tr w:rsidR="00750C24" w:rsidTr="001549B2">
        <w:trPr>
          <w:trHeight w:val="1091"/>
        </w:trPr>
        <w:tc>
          <w:tcPr>
            <w:tcW w:w="3529" w:type="dxa"/>
          </w:tcPr>
          <w:p w:rsidR="00750C24" w:rsidRDefault="00750C24" w:rsidP="006610A8">
            <w:pPr>
              <w:tabs>
                <w:tab w:val="left" w:pos="5835"/>
              </w:tabs>
              <w:rPr>
                <w:sz w:val="24"/>
                <w:szCs w:val="24"/>
              </w:rPr>
            </w:pPr>
            <w:r>
              <w:rPr>
                <w:sz w:val="24"/>
                <w:szCs w:val="24"/>
              </w:rPr>
              <w:t>Даниил Михайлович Аганичев</w:t>
            </w:r>
          </w:p>
        </w:tc>
        <w:tc>
          <w:tcPr>
            <w:tcW w:w="4953" w:type="dxa"/>
          </w:tcPr>
          <w:p w:rsidR="00750C24" w:rsidRDefault="00750C24" w:rsidP="006610A8">
            <w:pPr>
              <w:tabs>
                <w:tab w:val="left" w:pos="5835"/>
              </w:tabs>
              <w:rPr>
                <w:sz w:val="24"/>
                <w:szCs w:val="24"/>
              </w:rPr>
            </w:pPr>
            <w:r>
              <w:rPr>
                <w:sz w:val="24"/>
                <w:szCs w:val="24"/>
              </w:rPr>
              <w:t>г</w:t>
            </w:r>
            <w:r w:rsidRPr="00784827">
              <w:rPr>
                <w:sz w:val="24"/>
                <w:szCs w:val="24"/>
              </w:rPr>
              <w:t>лав</w:t>
            </w:r>
            <w:r>
              <w:rPr>
                <w:sz w:val="24"/>
                <w:szCs w:val="24"/>
              </w:rPr>
              <w:t>а</w:t>
            </w:r>
            <w:r w:rsidRPr="00784827">
              <w:rPr>
                <w:sz w:val="24"/>
                <w:szCs w:val="24"/>
              </w:rPr>
              <w:t xml:space="preserve"> администрации </w:t>
            </w:r>
            <w:proofErr w:type="gramStart"/>
            <w:r w:rsidRPr="00784827">
              <w:rPr>
                <w:sz w:val="24"/>
                <w:szCs w:val="24"/>
              </w:rPr>
              <w:t>муниципального</w:t>
            </w:r>
            <w:proofErr w:type="gramEnd"/>
            <w:r w:rsidRPr="00784827">
              <w:rPr>
                <w:sz w:val="24"/>
                <w:szCs w:val="24"/>
              </w:rPr>
              <w:t xml:space="preserve"> района  «Город Людиново и Людиновский район»</w:t>
            </w:r>
            <w:r>
              <w:rPr>
                <w:sz w:val="24"/>
                <w:szCs w:val="24"/>
              </w:rPr>
              <w:t>,</w:t>
            </w:r>
          </w:p>
          <w:p w:rsidR="00750C24" w:rsidRDefault="00750C24" w:rsidP="006610A8">
            <w:pPr>
              <w:tabs>
                <w:tab w:val="left" w:pos="5835"/>
              </w:tabs>
              <w:rPr>
                <w:sz w:val="24"/>
                <w:szCs w:val="24"/>
              </w:rPr>
            </w:pPr>
            <w:r>
              <w:rPr>
                <w:sz w:val="24"/>
                <w:szCs w:val="24"/>
              </w:rPr>
              <w:t xml:space="preserve">председатель комиссии </w:t>
            </w:r>
          </w:p>
        </w:tc>
      </w:tr>
      <w:tr w:rsidR="00750C24" w:rsidTr="001549B2">
        <w:trPr>
          <w:trHeight w:val="837"/>
        </w:trPr>
        <w:tc>
          <w:tcPr>
            <w:tcW w:w="3529" w:type="dxa"/>
          </w:tcPr>
          <w:p w:rsidR="00750C24" w:rsidRDefault="00750C24" w:rsidP="00750C24">
            <w:pPr>
              <w:tabs>
                <w:tab w:val="left" w:pos="5835"/>
              </w:tabs>
              <w:rPr>
                <w:sz w:val="24"/>
                <w:szCs w:val="24"/>
              </w:rPr>
            </w:pPr>
            <w:r>
              <w:rPr>
                <w:sz w:val="24"/>
                <w:szCs w:val="24"/>
              </w:rPr>
              <w:t xml:space="preserve">Владимир Юрьевич Яшкин </w:t>
            </w:r>
          </w:p>
        </w:tc>
        <w:tc>
          <w:tcPr>
            <w:tcW w:w="4953" w:type="dxa"/>
          </w:tcPr>
          <w:p w:rsidR="00750C24" w:rsidRDefault="00750C24" w:rsidP="006610A8">
            <w:pPr>
              <w:tabs>
                <w:tab w:val="left" w:pos="5835"/>
              </w:tabs>
              <w:rPr>
                <w:sz w:val="24"/>
                <w:szCs w:val="24"/>
              </w:rPr>
            </w:pPr>
            <w:r>
              <w:rPr>
                <w:sz w:val="24"/>
                <w:szCs w:val="24"/>
              </w:rPr>
              <w:t xml:space="preserve">заместитель главы администрации </w:t>
            </w:r>
            <w:proofErr w:type="gramStart"/>
            <w:r>
              <w:rPr>
                <w:sz w:val="24"/>
                <w:szCs w:val="24"/>
              </w:rPr>
              <w:t>муниципального</w:t>
            </w:r>
            <w:proofErr w:type="gramEnd"/>
            <w:r>
              <w:rPr>
                <w:sz w:val="24"/>
                <w:szCs w:val="24"/>
              </w:rPr>
              <w:t xml:space="preserve"> района, </w:t>
            </w:r>
          </w:p>
          <w:p w:rsidR="00750C24" w:rsidRDefault="00750C24" w:rsidP="006610A8">
            <w:pPr>
              <w:tabs>
                <w:tab w:val="left" w:pos="5835"/>
              </w:tabs>
              <w:rPr>
                <w:sz w:val="24"/>
                <w:szCs w:val="24"/>
              </w:rPr>
            </w:pPr>
            <w:r>
              <w:rPr>
                <w:sz w:val="24"/>
                <w:szCs w:val="24"/>
              </w:rPr>
              <w:t>заместитель председателя комиссии;</w:t>
            </w:r>
          </w:p>
        </w:tc>
      </w:tr>
      <w:tr w:rsidR="00750C24" w:rsidTr="001549B2">
        <w:trPr>
          <w:trHeight w:val="538"/>
        </w:trPr>
        <w:tc>
          <w:tcPr>
            <w:tcW w:w="3529" w:type="dxa"/>
          </w:tcPr>
          <w:p w:rsidR="00750C24" w:rsidRDefault="00750C24" w:rsidP="00750C24">
            <w:pPr>
              <w:tabs>
                <w:tab w:val="left" w:pos="5835"/>
              </w:tabs>
              <w:rPr>
                <w:sz w:val="24"/>
                <w:szCs w:val="24"/>
              </w:rPr>
            </w:pPr>
            <w:r>
              <w:rPr>
                <w:sz w:val="24"/>
                <w:szCs w:val="24"/>
              </w:rPr>
              <w:t xml:space="preserve">Ольга Александровна Рысина </w:t>
            </w:r>
          </w:p>
        </w:tc>
        <w:tc>
          <w:tcPr>
            <w:tcW w:w="4953" w:type="dxa"/>
          </w:tcPr>
          <w:p w:rsidR="00750C24" w:rsidRDefault="00750C24" w:rsidP="006610A8">
            <w:pPr>
              <w:tabs>
                <w:tab w:val="left" w:pos="5835"/>
              </w:tabs>
              <w:rPr>
                <w:sz w:val="24"/>
                <w:szCs w:val="24"/>
              </w:rPr>
            </w:pPr>
            <w:r>
              <w:rPr>
                <w:sz w:val="24"/>
                <w:szCs w:val="24"/>
              </w:rPr>
              <w:t>начальник отдела социального развития,</w:t>
            </w:r>
          </w:p>
          <w:p w:rsidR="00750C24" w:rsidRDefault="00750C24" w:rsidP="006610A8">
            <w:pPr>
              <w:tabs>
                <w:tab w:val="left" w:pos="5835"/>
              </w:tabs>
              <w:rPr>
                <w:sz w:val="24"/>
                <w:szCs w:val="24"/>
              </w:rPr>
            </w:pPr>
            <w:r>
              <w:rPr>
                <w:sz w:val="24"/>
                <w:szCs w:val="24"/>
              </w:rPr>
              <w:t xml:space="preserve">ответственный секретарь комиссии </w:t>
            </w:r>
          </w:p>
        </w:tc>
      </w:tr>
      <w:tr w:rsidR="00750C24" w:rsidTr="001549B2">
        <w:trPr>
          <w:trHeight w:val="284"/>
        </w:trPr>
        <w:tc>
          <w:tcPr>
            <w:tcW w:w="8482" w:type="dxa"/>
            <w:gridSpan w:val="2"/>
          </w:tcPr>
          <w:p w:rsidR="00750C24" w:rsidRDefault="00750C24" w:rsidP="006610A8">
            <w:pPr>
              <w:tabs>
                <w:tab w:val="left" w:pos="5835"/>
              </w:tabs>
              <w:rPr>
                <w:sz w:val="24"/>
                <w:szCs w:val="24"/>
              </w:rPr>
            </w:pPr>
            <w:r>
              <w:rPr>
                <w:sz w:val="24"/>
                <w:szCs w:val="24"/>
              </w:rPr>
              <w:t>члены комиссии:</w:t>
            </w:r>
          </w:p>
        </w:tc>
      </w:tr>
      <w:tr w:rsidR="00750C24" w:rsidTr="001549B2">
        <w:trPr>
          <w:trHeight w:val="553"/>
        </w:trPr>
        <w:tc>
          <w:tcPr>
            <w:tcW w:w="3529" w:type="dxa"/>
          </w:tcPr>
          <w:p w:rsidR="00750C24" w:rsidRDefault="00A978CD" w:rsidP="00750C24">
            <w:pPr>
              <w:tabs>
                <w:tab w:val="left" w:pos="5835"/>
              </w:tabs>
              <w:rPr>
                <w:sz w:val="24"/>
                <w:szCs w:val="24"/>
              </w:rPr>
            </w:pPr>
            <w:r>
              <w:rPr>
                <w:sz w:val="24"/>
                <w:szCs w:val="24"/>
              </w:rPr>
              <w:t>Олег Викторович Кирилин</w:t>
            </w:r>
          </w:p>
        </w:tc>
        <w:tc>
          <w:tcPr>
            <w:tcW w:w="4953" w:type="dxa"/>
          </w:tcPr>
          <w:p w:rsidR="00750C24" w:rsidRDefault="00A978CD" w:rsidP="006610A8">
            <w:pPr>
              <w:tabs>
                <w:tab w:val="left" w:pos="5835"/>
              </w:tabs>
              <w:rPr>
                <w:sz w:val="24"/>
                <w:szCs w:val="24"/>
              </w:rPr>
            </w:pPr>
            <w:r>
              <w:rPr>
                <w:sz w:val="24"/>
                <w:szCs w:val="24"/>
              </w:rPr>
              <w:t xml:space="preserve">заместитель главы администрации </w:t>
            </w:r>
            <w:proofErr w:type="gramStart"/>
            <w:r>
              <w:rPr>
                <w:sz w:val="24"/>
                <w:szCs w:val="24"/>
              </w:rPr>
              <w:t>муниципального</w:t>
            </w:r>
            <w:proofErr w:type="gramEnd"/>
            <w:r>
              <w:rPr>
                <w:sz w:val="24"/>
                <w:szCs w:val="24"/>
              </w:rPr>
              <w:t xml:space="preserve"> района</w:t>
            </w:r>
          </w:p>
        </w:tc>
      </w:tr>
      <w:tr w:rsidR="00A978CD" w:rsidTr="001549B2">
        <w:trPr>
          <w:trHeight w:val="538"/>
        </w:trPr>
        <w:tc>
          <w:tcPr>
            <w:tcW w:w="3529" w:type="dxa"/>
          </w:tcPr>
          <w:p w:rsidR="00A978CD" w:rsidRPr="008C01E7" w:rsidRDefault="00A978CD" w:rsidP="00750C24">
            <w:pPr>
              <w:tabs>
                <w:tab w:val="left" w:pos="5835"/>
              </w:tabs>
              <w:rPr>
                <w:sz w:val="24"/>
                <w:szCs w:val="24"/>
              </w:rPr>
            </w:pPr>
            <w:r w:rsidRPr="008C01E7">
              <w:rPr>
                <w:sz w:val="24"/>
                <w:szCs w:val="24"/>
              </w:rPr>
              <w:t>Насрула Омарасхабович</w:t>
            </w:r>
            <w:r>
              <w:rPr>
                <w:sz w:val="24"/>
                <w:szCs w:val="24"/>
              </w:rPr>
              <w:t xml:space="preserve"> </w:t>
            </w:r>
            <w:r w:rsidRPr="008C01E7">
              <w:rPr>
                <w:sz w:val="24"/>
                <w:szCs w:val="24"/>
              </w:rPr>
              <w:t>Омарасхабов</w:t>
            </w:r>
          </w:p>
        </w:tc>
        <w:tc>
          <w:tcPr>
            <w:tcW w:w="4953" w:type="dxa"/>
          </w:tcPr>
          <w:p w:rsidR="00A978CD" w:rsidRPr="00784827" w:rsidRDefault="00A978CD" w:rsidP="006610A8">
            <w:pPr>
              <w:tabs>
                <w:tab w:val="left" w:pos="5835"/>
              </w:tabs>
              <w:rPr>
                <w:sz w:val="24"/>
                <w:szCs w:val="24"/>
              </w:rPr>
            </w:pPr>
            <w:r w:rsidRPr="00784827">
              <w:rPr>
                <w:sz w:val="24"/>
                <w:szCs w:val="24"/>
              </w:rPr>
              <w:t>главн</w:t>
            </w:r>
            <w:r>
              <w:rPr>
                <w:sz w:val="24"/>
                <w:szCs w:val="24"/>
              </w:rPr>
              <w:t>ый</w:t>
            </w:r>
            <w:r w:rsidRPr="00784827">
              <w:rPr>
                <w:sz w:val="24"/>
                <w:szCs w:val="24"/>
              </w:rPr>
              <w:t xml:space="preserve"> врач</w:t>
            </w:r>
            <w:r>
              <w:rPr>
                <w:sz w:val="24"/>
                <w:szCs w:val="24"/>
              </w:rPr>
              <w:t xml:space="preserve"> ГБУЗ </w:t>
            </w:r>
            <w:r w:rsidRPr="00784827">
              <w:rPr>
                <w:sz w:val="24"/>
                <w:szCs w:val="24"/>
              </w:rPr>
              <w:t>КО «ЦРБ Людиновского района»</w:t>
            </w:r>
          </w:p>
        </w:tc>
      </w:tr>
      <w:tr w:rsidR="00750C24" w:rsidTr="001549B2">
        <w:trPr>
          <w:trHeight w:val="553"/>
        </w:trPr>
        <w:tc>
          <w:tcPr>
            <w:tcW w:w="3529" w:type="dxa"/>
          </w:tcPr>
          <w:p w:rsidR="00750C24" w:rsidRPr="008C01E7" w:rsidRDefault="00750C24" w:rsidP="00750C24">
            <w:pPr>
              <w:tabs>
                <w:tab w:val="left" w:pos="5835"/>
              </w:tabs>
              <w:rPr>
                <w:sz w:val="24"/>
                <w:szCs w:val="24"/>
              </w:rPr>
            </w:pPr>
            <w:r>
              <w:rPr>
                <w:sz w:val="24"/>
                <w:szCs w:val="24"/>
              </w:rPr>
              <w:t xml:space="preserve">Виктор Владимирович Лагутин </w:t>
            </w:r>
          </w:p>
        </w:tc>
        <w:tc>
          <w:tcPr>
            <w:tcW w:w="4953" w:type="dxa"/>
          </w:tcPr>
          <w:p w:rsidR="00750C24" w:rsidRPr="00784827" w:rsidRDefault="00750C24" w:rsidP="006610A8">
            <w:pPr>
              <w:tabs>
                <w:tab w:val="left" w:pos="5835"/>
              </w:tabs>
              <w:rPr>
                <w:sz w:val="24"/>
                <w:szCs w:val="24"/>
              </w:rPr>
            </w:pPr>
            <w:r>
              <w:rPr>
                <w:sz w:val="24"/>
                <w:szCs w:val="24"/>
              </w:rPr>
              <w:t xml:space="preserve">заместитель начальника </w:t>
            </w:r>
            <w:r w:rsidRPr="00784827">
              <w:rPr>
                <w:sz w:val="24"/>
                <w:szCs w:val="24"/>
              </w:rPr>
              <w:t>МОМВД России «Людиновский»</w:t>
            </w:r>
          </w:p>
        </w:tc>
      </w:tr>
      <w:tr w:rsidR="00750C24" w:rsidTr="001549B2">
        <w:trPr>
          <w:trHeight w:val="553"/>
        </w:trPr>
        <w:tc>
          <w:tcPr>
            <w:tcW w:w="3529" w:type="dxa"/>
          </w:tcPr>
          <w:p w:rsidR="00750C24" w:rsidRDefault="00750C24" w:rsidP="00750C24">
            <w:pPr>
              <w:tabs>
                <w:tab w:val="left" w:pos="5835"/>
              </w:tabs>
              <w:rPr>
                <w:sz w:val="24"/>
                <w:szCs w:val="24"/>
              </w:rPr>
            </w:pPr>
            <w:r>
              <w:rPr>
                <w:sz w:val="24"/>
                <w:szCs w:val="24"/>
              </w:rPr>
              <w:t xml:space="preserve">Марина Анатольевна Денисова </w:t>
            </w:r>
          </w:p>
        </w:tc>
        <w:tc>
          <w:tcPr>
            <w:tcW w:w="4953" w:type="dxa"/>
          </w:tcPr>
          <w:p w:rsidR="00750C24" w:rsidRDefault="00750C24" w:rsidP="006610A8">
            <w:pPr>
              <w:tabs>
                <w:tab w:val="left" w:pos="5835"/>
              </w:tabs>
              <w:rPr>
                <w:sz w:val="24"/>
                <w:szCs w:val="24"/>
              </w:rPr>
            </w:pPr>
            <w:r>
              <w:rPr>
                <w:sz w:val="24"/>
                <w:szCs w:val="24"/>
              </w:rPr>
              <w:t xml:space="preserve">заведующий отделом образования администрации муниципального района </w:t>
            </w:r>
          </w:p>
        </w:tc>
      </w:tr>
      <w:tr w:rsidR="00750C24" w:rsidTr="001549B2">
        <w:trPr>
          <w:trHeight w:val="269"/>
        </w:trPr>
        <w:tc>
          <w:tcPr>
            <w:tcW w:w="3529" w:type="dxa"/>
          </w:tcPr>
          <w:p w:rsidR="00750C24" w:rsidRDefault="00A978CD" w:rsidP="00A978CD">
            <w:pPr>
              <w:tabs>
                <w:tab w:val="left" w:pos="5835"/>
              </w:tabs>
              <w:rPr>
                <w:sz w:val="24"/>
                <w:szCs w:val="24"/>
              </w:rPr>
            </w:pPr>
            <w:r>
              <w:rPr>
                <w:sz w:val="24"/>
                <w:szCs w:val="24"/>
              </w:rPr>
              <w:t>Мария Николаевна Степичева</w:t>
            </w:r>
          </w:p>
        </w:tc>
        <w:tc>
          <w:tcPr>
            <w:tcW w:w="4953" w:type="dxa"/>
          </w:tcPr>
          <w:p w:rsidR="00750C24" w:rsidRDefault="00A978CD" w:rsidP="006610A8">
            <w:pPr>
              <w:tabs>
                <w:tab w:val="left" w:pos="5835"/>
              </w:tabs>
              <w:rPr>
                <w:sz w:val="24"/>
                <w:szCs w:val="24"/>
              </w:rPr>
            </w:pPr>
            <w:r>
              <w:rPr>
                <w:sz w:val="24"/>
                <w:szCs w:val="24"/>
              </w:rPr>
              <w:t xml:space="preserve">начальник отдела электронных инноваций </w:t>
            </w:r>
          </w:p>
        </w:tc>
      </w:tr>
      <w:tr w:rsidR="00A978CD" w:rsidTr="001549B2">
        <w:trPr>
          <w:trHeight w:val="553"/>
        </w:trPr>
        <w:tc>
          <w:tcPr>
            <w:tcW w:w="3529" w:type="dxa"/>
          </w:tcPr>
          <w:p w:rsidR="00A978CD" w:rsidRDefault="00A978CD" w:rsidP="00A978CD">
            <w:pPr>
              <w:tabs>
                <w:tab w:val="left" w:pos="5835"/>
              </w:tabs>
              <w:rPr>
                <w:sz w:val="24"/>
                <w:szCs w:val="24"/>
              </w:rPr>
            </w:pPr>
            <w:r>
              <w:rPr>
                <w:sz w:val="24"/>
                <w:szCs w:val="24"/>
              </w:rPr>
              <w:t xml:space="preserve">Дмитрий Юрьевич  Гончаров </w:t>
            </w:r>
          </w:p>
        </w:tc>
        <w:tc>
          <w:tcPr>
            <w:tcW w:w="4953" w:type="dxa"/>
          </w:tcPr>
          <w:p w:rsidR="00A978CD" w:rsidRDefault="00A978CD" w:rsidP="006610A8">
            <w:pPr>
              <w:tabs>
                <w:tab w:val="left" w:pos="5835"/>
              </w:tabs>
              <w:rPr>
                <w:sz w:val="24"/>
                <w:szCs w:val="24"/>
              </w:rPr>
            </w:pPr>
            <w:r>
              <w:rPr>
                <w:sz w:val="24"/>
                <w:szCs w:val="24"/>
              </w:rPr>
              <w:t>врач  психиатр-нарколог ГБУЗ КО «ЦРБ Людиновского района»</w:t>
            </w:r>
          </w:p>
        </w:tc>
      </w:tr>
      <w:tr w:rsidR="00A978CD" w:rsidTr="001549B2">
        <w:trPr>
          <w:trHeight w:val="1529"/>
        </w:trPr>
        <w:tc>
          <w:tcPr>
            <w:tcW w:w="3529" w:type="dxa"/>
          </w:tcPr>
          <w:p w:rsidR="00A978CD" w:rsidRDefault="00A978CD" w:rsidP="00A978CD">
            <w:pPr>
              <w:tabs>
                <w:tab w:val="left" w:pos="5835"/>
              </w:tabs>
              <w:rPr>
                <w:sz w:val="24"/>
                <w:szCs w:val="24"/>
              </w:rPr>
            </w:pPr>
            <w:r>
              <w:rPr>
                <w:sz w:val="24"/>
                <w:szCs w:val="24"/>
              </w:rPr>
              <w:t xml:space="preserve">Юлия Михайловна Зайцева </w:t>
            </w:r>
          </w:p>
        </w:tc>
        <w:tc>
          <w:tcPr>
            <w:tcW w:w="4953" w:type="dxa"/>
          </w:tcPr>
          <w:p w:rsidR="00A978CD" w:rsidRPr="00A978CD" w:rsidRDefault="00A978CD" w:rsidP="00A978CD">
            <w:pPr>
              <w:tabs>
                <w:tab w:val="left" w:pos="5835"/>
              </w:tabs>
              <w:rPr>
                <w:sz w:val="24"/>
                <w:szCs w:val="24"/>
              </w:rPr>
            </w:pPr>
            <w:r>
              <w:rPr>
                <w:sz w:val="24"/>
                <w:szCs w:val="24"/>
              </w:rPr>
              <w:t>директор м</w:t>
            </w:r>
            <w:r w:rsidRPr="00A978CD">
              <w:rPr>
                <w:sz w:val="24"/>
                <w:szCs w:val="24"/>
              </w:rPr>
              <w:t>униципально</w:t>
            </w:r>
            <w:r>
              <w:rPr>
                <w:sz w:val="24"/>
                <w:szCs w:val="24"/>
              </w:rPr>
              <w:t>го</w:t>
            </w:r>
            <w:r w:rsidRPr="00A978CD">
              <w:rPr>
                <w:sz w:val="24"/>
                <w:szCs w:val="24"/>
              </w:rPr>
              <w:t xml:space="preserve"> казенн</w:t>
            </w:r>
            <w:r>
              <w:rPr>
                <w:sz w:val="24"/>
                <w:szCs w:val="24"/>
              </w:rPr>
              <w:t>ого</w:t>
            </w:r>
            <w:r w:rsidRPr="00A978CD">
              <w:rPr>
                <w:sz w:val="24"/>
                <w:szCs w:val="24"/>
              </w:rPr>
              <w:t xml:space="preserve"> образовательно</w:t>
            </w:r>
            <w:r>
              <w:rPr>
                <w:sz w:val="24"/>
                <w:szCs w:val="24"/>
              </w:rPr>
              <w:t>го</w:t>
            </w:r>
            <w:r w:rsidRPr="00A978CD">
              <w:rPr>
                <w:sz w:val="24"/>
                <w:szCs w:val="24"/>
              </w:rPr>
              <w:t xml:space="preserve"> учреждени</w:t>
            </w:r>
            <w:r>
              <w:rPr>
                <w:sz w:val="24"/>
                <w:szCs w:val="24"/>
              </w:rPr>
              <w:t>я</w:t>
            </w:r>
            <w:r w:rsidRPr="00A978CD">
              <w:rPr>
                <w:sz w:val="24"/>
                <w:szCs w:val="24"/>
              </w:rPr>
              <w:t xml:space="preserve"> для детей, </w:t>
            </w:r>
          </w:p>
          <w:p w:rsidR="00A978CD" w:rsidRPr="00A978CD" w:rsidRDefault="00A978CD" w:rsidP="00A978CD">
            <w:pPr>
              <w:tabs>
                <w:tab w:val="left" w:pos="5835"/>
              </w:tabs>
              <w:rPr>
                <w:sz w:val="24"/>
                <w:szCs w:val="24"/>
              </w:rPr>
            </w:pPr>
            <w:proofErr w:type="gramStart"/>
            <w:r w:rsidRPr="00A978CD">
              <w:rPr>
                <w:sz w:val="24"/>
                <w:szCs w:val="24"/>
              </w:rPr>
              <w:t>нуждающихся</w:t>
            </w:r>
            <w:proofErr w:type="gramEnd"/>
            <w:r w:rsidRPr="00A978CD">
              <w:rPr>
                <w:sz w:val="24"/>
                <w:szCs w:val="24"/>
              </w:rPr>
              <w:t xml:space="preserve"> в психолого-педагогической и медико-социальной помощи </w:t>
            </w:r>
          </w:p>
          <w:p w:rsidR="00A978CD" w:rsidRDefault="00A978CD" w:rsidP="00A978CD">
            <w:pPr>
              <w:tabs>
                <w:tab w:val="left" w:pos="5835"/>
              </w:tabs>
              <w:rPr>
                <w:sz w:val="24"/>
                <w:szCs w:val="24"/>
              </w:rPr>
            </w:pPr>
            <w:r w:rsidRPr="00A978CD">
              <w:rPr>
                <w:sz w:val="24"/>
                <w:szCs w:val="24"/>
              </w:rPr>
              <w:t>«Центр диагностики и консультирования»</w:t>
            </w:r>
          </w:p>
        </w:tc>
      </w:tr>
    </w:tbl>
    <w:p w:rsidR="006610A8" w:rsidRDefault="006610A8" w:rsidP="006610A8">
      <w:pPr>
        <w:tabs>
          <w:tab w:val="left" w:pos="5835"/>
        </w:tabs>
        <w:rPr>
          <w:sz w:val="24"/>
          <w:szCs w:val="24"/>
        </w:rPr>
      </w:pPr>
    </w:p>
    <w:p w:rsidR="006610A8" w:rsidRPr="00201269" w:rsidRDefault="006610A8" w:rsidP="006610A8">
      <w:pPr>
        <w:rPr>
          <w:sz w:val="24"/>
          <w:szCs w:val="24"/>
        </w:rPr>
      </w:pPr>
    </w:p>
    <w:p w:rsidR="006610A8" w:rsidRPr="00201269"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p w:rsidR="006610A8" w:rsidRDefault="006610A8" w:rsidP="006610A8">
      <w:pPr>
        <w:rPr>
          <w:sz w:val="24"/>
          <w:szCs w:val="24"/>
        </w:rPr>
      </w:pPr>
    </w:p>
    <w:sectPr w:rsidR="006610A8" w:rsidSect="009154A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D685D"/>
    <w:rsid w:val="00001744"/>
    <w:rsid w:val="00006126"/>
    <w:rsid w:val="000105E3"/>
    <w:rsid w:val="000118EB"/>
    <w:rsid w:val="0002288D"/>
    <w:rsid w:val="00025851"/>
    <w:rsid w:val="00026BAB"/>
    <w:rsid w:val="00032E11"/>
    <w:rsid w:val="000372FB"/>
    <w:rsid w:val="00037C77"/>
    <w:rsid w:val="0004217A"/>
    <w:rsid w:val="00043A35"/>
    <w:rsid w:val="00044475"/>
    <w:rsid w:val="000515D9"/>
    <w:rsid w:val="00053C8E"/>
    <w:rsid w:val="000556D2"/>
    <w:rsid w:val="00057B7E"/>
    <w:rsid w:val="00062E11"/>
    <w:rsid w:val="00067CDF"/>
    <w:rsid w:val="000701AC"/>
    <w:rsid w:val="00070754"/>
    <w:rsid w:val="00073D08"/>
    <w:rsid w:val="000815BB"/>
    <w:rsid w:val="00081A4B"/>
    <w:rsid w:val="00082C7A"/>
    <w:rsid w:val="000940DC"/>
    <w:rsid w:val="00097A93"/>
    <w:rsid w:val="00097BD7"/>
    <w:rsid w:val="000A35D6"/>
    <w:rsid w:val="000A400A"/>
    <w:rsid w:val="000A5F46"/>
    <w:rsid w:val="000B0B46"/>
    <w:rsid w:val="000B7119"/>
    <w:rsid w:val="000C7418"/>
    <w:rsid w:val="000C7618"/>
    <w:rsid w:val="000C7FA6"/>
    <w:rsid w:val="000D01B4"/>
    <w:rsid w:val="000D108B"/>
    <w:rsid w:val="000D3A07"/>
    <w:rsid w:val="000D7B7A"/>
    <w:rsid w:val="000E1424"/>
    <w:rsid w:val="000E29C8"/>
    <w:rsid w:val="000E4EF1"/>
    <w:rsid w:val="000E68B4"/>
    <w:rsid w:val="000F05A3"/>
    <w:rsid w:val="000F4481"/>
    <w:rsid w:val="000F5AF4"/>
    <w:rsid w:val="00101E18"/>
    <w:rsid w:val="001044E0"/>
    <w:rsid w:val="00121647"/>
    <w:rsid w:val="0012171F"/>
    <w:rsid w:val="001260C4"/>
    <w:rsid w:val="0012701B"/>
    <w:rsid w:val="001413F6"/>
    <w:rsid w:val="00142AC0"/>
    <w:rsid w:val="00151E28"/>
    <w:rsid w:val="001549B2"/>
    <w:rsid w:val="00155047"/>
    <w:rsid w:val="00155411"/>
    <w:rsid w:val="00156BCE"/>
    <w:rsid w:val="0016122C"/>
    <w:rsid w:val="001619C7"/>
    <w:rsid w:val="001638A1"/>
    <w:rsid w:val="00165130"/>
    <w:rsid w:val="00171523"/>
    <w:rsid w:val="001732C2"/>
    <w:rsid w:val="00173515"/>
    <w:rsid w:val="00174C96"/>
    <w:rsid w:val="00175ABF"/>
    <w:rsid w:val="0018329C"/>
    <w:rsid w:val="0018489F"/>
    <w:rsid w:val="0018522D"/>
    <w:rsid w:val="00185CBB"/>
    <w:rsid w:val="00191DC9"/>
    <w:rsid w:val="00192207"/>
    <w:rsid w:val="001932C4"/>
    <w:rsid w:val="0019676C"/>
    <w:rsid w:val="0019777F"/>
    <w:rsid w:val="001A1BD8"/>
    <w:rsid w:val="001A2603"/>
    <w:rsid w:val="001A4168"/>
    <w:rsid w:val="001A5D65"/>
    <w:rsid w:val="001A69F4"/>
    <w:rsid w:val="001A7067"/>
    <w:rsid w:val="001B0242"/>
    <w:rsid w:val="001B3BBF"/>
    <w:rsid w:val="001B6EC7"/>
    <w:rsid w:val="001B73F5"/>
    <w:rsid w:val="001C1D75"/>
    <w:rsid w:val="001C6CB0"/>
    <w:rsid w:val="001D10F6"/>
    <w:rsid w:val="001D1D6B"/>
    <w:rsid w:val="001D26D4"/>
    <w:rsid w:val="001D29C5"/>
    <w:rsid w:val="001D4D83"/>
    <w:rsid w:val="001D54A5"/>
    <w:rsid w:val="001E0665"/>
    <w:rsid w:val="001E23F3"/>
    <w:rsid w:val="001F1033"/>
    <w:rsid w:val="001F2462"/>
    <w:rsid w:val="001F3884"/>
    <w:rsid w:val="00201269"/>
    <w:rsid w:val="00213483"/>
    <w:rsid w:val="00220374"/>
    <w:rsid w:val="00221AC0"/>
    <w:rsid w:val="002264C1"/>
    <w:rsid w:val="00230A71"/>
    <w:rsid w:val="00233576"/>
    <w:rsid w:val="002435E2"/>
    <w:rsid w:val="00256ED9"/>
    <w:rsid w:val="00257C03"/>
    <w:rsid w:val="00272B67"/>
    <w:rsid w:val="0027681D"/>
    <w:rsid w:val="0027798F"/>
    <w:rsid w:val="002816D3"/>
    <w:rsid w:val="00282E6A"/>
    <w:rsid w:val="002851FF"/>
    <w:rsid w:val="00285C4D"/>
    <w:rsid w:val="002865ED"/>
    <w:rsid w:val="002867EB"/>
    <w:rsid w:val="00286D17"/>
    <w:rsid w:val="0029105B"/>
    <w:rsid w:val="002A1720"/>
    <w:rsid w:val="002A2B88"/>
    <w:rsid w:val="002A5F86"/>
    <w:rsid w:val="002A772F"/>
    <w:rsid w:val="002B2F9D"/>
    <w:rsid w:val="002B786C"/>
    <w:rsid w:val="002C2B36"/>
    <w:rsid w:val="002C3051"/>
    <w:rsid w:val="002C466E"/>
    <w:rsid w:val="002C4AE7"/>
    <w:rsid w:val="002D05EE"/>
    <w:rsid w:val="002D25B4"/>
    <w:rsid w:val="002D4228"/>
    <w:rsid w:val="002D53F6"/>
    <w:rsid w:val="002E0480"/>
    <w:rsid w:val="002E1F24"/>
    <w:rsid w:val="002E5473"/>
    <w:rsid w:val="002E77B8"/>
    <w:rsid w:val="002F1577"/>
    <w:rsid w:val="002F728C"/>
    <w:rsid w:val="00305FD8"/>
    <w:rsid w:val="003117E7"/>
    <w:rsid w:val="00316B5A"/>
    <w:rsid w:val="00317029"/>
    <w:rsid w:val="00320D87"/>
    <w:rsid w:val="0032126A"/>
    <w:rsid w:val="00322A80"/>
    <w:rsid w:val="003269C4"/>
    <w:rsid w:val="00333A6D"/>
    <w:rsid w:val="003348E2"/>
    <w:rsid w:val="003400E2"/>
    <w:rsid w:val="003415CE"/>
    <w:rsid w:val="00342C7F"/>
    <w:rsid w:val="00342D3E"/>
    <w:rsid w:val="0034338E"/>
    <w:rsid w:val="0034724B"/>
    <w:rsid w:val="0035148D"/>
    <w:rsid w:val="00351A5E"/>
    <w:rsid w:val="00353942"/>
    <w:rsid w:val="003571E0"/>
    <w:rsid w:val="00374711"/>
    <w:rsid w:val="003834F6"/>
    <w:rsid w:val="00386F6C"/>
    <w:rsid w:val="0038778C"/>
    <w:rsid w:val="00387C5A"/>
    <w:rsid w:val="003911CB"/>
    <w:rsid w:val="00393D33"/>
    <w:rsid w:val="0039431A"/>
    <w:rsid w:val="00394A2E"/>
    <w:rsid w:val="00396910"/>
    <w:rsid w:val="003975B0"/>
    <w:rsid w:val="003A0CE3"/>
    <w:rsid w:val="003A0D46"/>
    <w:rsid w:val="003A1ADC"/>
    <w:rsid w:val="003A448C"/>
    <w:rsid w:val="003A65A5"/>
    <w:rsid w:val="003B7CF5"/>
    <w:rsid w:val="003C1317"/>
    <w:rsid w:val="003D0BF6"/>
    <w:rsid w:val="003D4551"/>
    <w:rsid w:val="003E39B0"/>
    <w:rsid w:val="003E57A0"/>
    <w:rsid w:val="003E5CA4"/>
    <w:rsid w:val="003F2D24"/>
    <w:rsid w:val="003F3F8C"/>
    <w:rsid w:val="003F4311"/>
    <w:rsid w:val="003F46EE"/>
    <w:rsid w:val="003F608D"/>
    <w:rsid w:val="004012E6"/>
    <w:rsid w:val="00403249"/>
    <w:rsid w:val="00404B4C"/>
    <w:rsid w:val="00406339"/>
    <w:rsid w:val="00411837"/>
    <w:rsid w:val="00411903"/>
    <w:rsid w:val="00414F60"/>
    <w:rsid w:val="00416C77"/>
    <w:rsid w:val="00422462"/>
    <w:rsid w:val="00422F80"/>
    <w:rsid w:val="0042545F"/>
    <w:rsid w:val="00426174"/>
    <w:rsid w:val="0042775C"/>
    <w:rsid w:val="004304D6"/>
    <w:rsid w:val="00432048"/>
    <w:rsid w:val="00432B4D"/>
    <w:rsid w:val="00437213"/>
    <w:rsid w:val="00442CC0"/>
    <w:rsid w:val="00444AED"/>
    <w:rsid w:val="0044582D"/>
    <w:rsid w:val="0046223E"/>
    <w:rsid w:val="00465FD4"/>
    <w:rsid w:val="004662C6"/>
    <w:rsid w:val="0047048B"/>
    <w:rsid w:val="00471CD7"/>
    <w:rsid w:val="0047450B"/>
    <w:rsid w:val="004804BF"/>
    <w:rsid w:val="004872A7"/>
    <w:rsid w:val="00487A93"/>
    <w:rsid w:val="004910F6"/>
    <w:rsid w:val="00495A01"/>
    <w:rsid w:val="004967B9"/>
    <w:rsid w:val="00496981"/>
    <w:rsid w:val="004A0C8A"/>
    <w:rsid w:val="004A66D1"/>
    <w:rsid w:val="004B5954"/>
    <w:rsid w:val="004C378C"/>
    <w:rsid w:val="004D0617"/>
    <w:rsid w:val="004D0D05"/>
    <w:rsid w:val="004D2573"/>
    <w:rsid w:val="004D499B"/>
    <w:rsid w:val="004D6415"/>
    <w:rsid w:val="004E3C1D"/>
    <w:rsid w:val="004E64BE"/>
    <w:rsid w:val="004F31AF"/>
    <w:rsid w:val="00502CC3"/>
    <w:rsid w:val="00503CE3"/>
    <w:rsid w:val="0050467A"/>
    <w:rsid w:val="00507FF8"/>
    <w:rsid w:val="00512AF7"/>
    <w:rsid w:val="00520886"/>
    <w:rsid w:val="00522179"/>
    <w:rsid w:val="00522F27"/>
    <w:rsid w:val="00534734"/>
    <w:rsid w:val="00547EA4"/>
    <w:rsid w:val="005502D0"/>
    <w:rsid w:val="00551B3B"/>
    <w:rsid w:val="00554897"/>
    <w:rsid w:val="00556D69"/>
    <w:rsid w:val="00557EA9"/>
    <w:rsid w:val="00560564"/>
    <w:rsid w:val="0056105E"/>
    <w:rsid w:val="0056359E"/>
    <w:rsid w:val="00564324"/>
    <w:rsid w:val="00573281"/>
    <w:rsid w:val="00573460"/>
    <w:rsid w:val="005857AD"/>
    <w:rsid w:val="00585857"/>
    <w:rsid w:val="005862A3"/>
    <w:rsid w:val="00586B8A"/>
    <w:rsid w:val="005920D7"/>
    <w:rsid w:val="00593587"/>
    <w:rsid w:val="005A1192"/>
    <w:rsid w:val="005A401E"/>
    <w:rsid w:val="005A4F26"/>
    <w:rsid w:val="005B0C0F"/>
    <w:rsid w:val="005C2E88"/>
    <w:rsid w:val="005C6038"/>
    <w:rsid w:val="005D277F"/>
    <w:rsid w:val="005D51A0"/>
    <w:rsid w:val="005D53D5"/>
    <w:rsid w:val="005D54A3"/>
    <w:rsid w:val="005D7C39"/>
    <w:rsid w:val="005E09B1"/>
    <w:rsid w:val="005E17CB"/>
    <w:rsid w:val="005E1E7A"/>
    <w:rsid w:val="005E26AF"/>
    <w:rsid w:val="005E6E45"/>
    <w:rsid w:val="005E7C67"/>
    <w:rsid w:val="005F3CD5"/>
    <w:rsid w:val="005F6ACE"/>
    <w:rsid w:val="0060421E"/>
    <w:rsid w:val="006064E5"/>
    <w:rsid w:val="00611902"/>
    <w:rsid w:val="006125A8"/>
    <w:rsid w:val="0062504B"/>
    <w:rsid w:val="0063013B"/>
    <w:rsid w:val="00633323"/>
    <w:rsid w:val="00633C2E"/>
    <w:rsid w:val="00637C91"/>
    <w:rsid w:val="006410DD"/>
    <w:rsid w:val="006414CA"/>
    <w:rsid w:val="00644461"/>
    <w:rsid w:val="0064785A"/>
    <w:rsid w:val="00657E63"/>
    <w:rsid w:val="006610A8"/>
    <w:rsid w:val="006631EE"/>
    <w:rsid w:val="00667B5A"/>
    <w:rsid w:val="00667FA1"/>
    <w:rsid w:val="006702B1"/>
    <w:rsid w:val="0067449D"/>
    <w:rsid w:val="00677923"/>
    <w:rsid w:val="00677BB5"/>
    <w:rsid w:val="0068035D"/>
    <w:rsid w:val="006829D2"/>
    <w:rsid w:val="00685269"/>
    <w:rsid w:val="00686825"/>
    <w:rsid w:val="00692A3F"/>
    <w:rsid w:val="00693510"/>
    <w:rsid w:val="00696436"/>
    <w:rsid w:val="00696A23"/>
    <w:rsid w:val="006975E2"/>
    <w:rsid w:val="006A1728"/>
    <w:rsid w:val="006B40AA"/>
    <w:rsid w:val="006B5D21"/>
    <w:rsid w:val="006C11B0"/>
    <w:rsid w:val="006D094B"/>
    <w:rsid w:val="006D37A0"/>
    <w:rsid w:val="006D62BC"/>
    <w:rsid w:val="006D747C"/>
    <w:rsid w:val="006F2286"/>
    <w:rsid w:val="006F5321"/>
    <w:rsid w:val="00701DD1"/>
    <w:rsid w:val="00703B80"/>
    <w:rsid w:val="00707E97"/>
    <w:rsid w:val="007107E5"/>
    <w:rsid w:val="00713457"/>
    <w:rsid w:val="007134C7"/>
    <w:rsid w:val="00714170"/>
    <w:rsid w:val="0071700F"/>
    <w:rsid w:val="00723138"/>
    <w:rsid w:val="007260C4"/>
    <w:rsid w:val="00730E1C"/>
    <w:rsid w:val="00734ABF"/>
    <w:rsid w:val="00746B60"/>
    <w:rsid w:val="00746BA6"/>
    <w:rsid w:val="00747D9D"/>
    <w:rsid w:val="00750C24"/>
    <w:rsid w:val="00754EFF"/>
    <w:rsid w:val="00760172"/>
    <w:rsid w:val="00760252"/>
    <w:rsid w:val="00761050"/>
    <w:rsid w:val="00761BF2"/>
    <w:rsid w:val="00761ED1"/>
    <w:rsid w:val="0076540D"/>
    <w:rsid w:val="00765BF9"/>
    <w:rsid w:val="007739CA"/>
    <w:rsid w:val="00773B25"/>
    <w:rsid w:val="00773D42"/>
    <w:rsid w:val="00775C3D"/>
    <w:rsid w:val="007761ED"/>
    <w:rsid w:val="007770C4"/>
    <w:rsid w:val="007810A5"/>
    <w:rsid w:val="00782DD8"/>
    <w:rsid w:val="00784047"/>
    <w:rsid w:val="007856A4"/>
    <w:rsid w:val="00787374"/>
    <w:rsid w:val="00793831"/>
    <w:rsid w:val="007944B2"/>
    <w:rsid w:val="007949B8"/>
    <w:rsid w:val="007A48E9"/>
    <w:rsid w:val="007B2712"/>
    <w:rsid w:val="007B3FAB"/>
    <w:rsid w:val="007C54E9"/>
    <w:rsid w:val="007C55A5"/>
    <w:rsid w:val="007C5CFF"/>
    <w:rsid w:val="007C787B"/>
    <w:rsid w:val="007D10AF"/>
    <w:rsid w:val="007D4E1C"/>
    <w:rsid w:val="007E55BD"/>
    <w:rsid w:val="007E78EC"/>
    <w:rsid w:val="007F1031"/>
    <w:rsid w:val="007F10B7"/>
    <w:rsid w:val="007F1EDE"/>
    <w:rsid w:val="007F1FB3"/>
    <w:rsid w:val="007F7C4C"/>
    <w:rsid w:val="00800920"/>
    <w:rsid w:val="0080336E"/>
    <w:rsid w:val="00805DB4"/>
    <w:rsid w:val="00813762"/>
    <w:rsid w:val="008155F8"/>
    <w:rsid w:val="0082109E"/>
    <w:rsid w:val="00824333"/>
    <w:rsid w:val="00826E84"/>
    <w:rsid w:val="0083203F"/>
    <w:rsid w:val="0084467F"/>
    <w:rsid w:val="00853523"/>
    <w:rsid w:val="008538ED"/>
    <w:rsid w:val="00854935"/>
    <w:rsid w:val="008552F5"/>
    <w:rsid w:val="0085616D"/>
    <w:rsid w:val="0085711C"/>
    <w:rsid w:val="00861A57"/>
    <w:rsid w:val="00861D45"/>
    <w:rsid w:val="00864018"/>
    <w:rsid w:val="00864A80"/>
    <w:rsid w:val="008766F3"/>
    <w:rsid w:val="00883FEA"/>
    <w:rsid w:val="00887092"/>
    <w:rsid w:val="0089013E"/>
    <w:rsid w:val="008A407F"/>
    <w:rsid w:val="008A51A9"/>
    <w:rsid w:val="008A64CA"/>
    <w:rsid w:val="008B095F"/>
    <w:rsid w:val="008B3FB2"/>
    <w:rsid w:val="008B4232"/>
    <w:rsid w:val="008B6A76"/>
    <w:rsid w:val="008B7C10"/>
    <w:rsid w:val="008B7DFC"/>
    <w:rsid w:val="008C0DAF"/>
    <w:rsid w:val="008C1D63"/>
    <w:rsid w:val="008C3442"/>
    <w:rsid w:val="008C4AE6"/>
    <w:rsid w:val="008C51AD"/>
    <w:rsid w:val="008C7401"/>
    <w:rsid w:val="008C799E"/>
    <w:rsid w:val="008D7737"/>
    <w:rsid w:val="008D7F4D"/>
    <w:rsid w:val="008E3FE1"/>
    <w:rsid w:val="008F0051"/>
    <w:rsid w:val="008F26D7"/>
    <w:rsid w:val="008F6FED"/>
    <w:rsid w:val="00903508"/>
    <w:rsid w:val="00905694"/>
    <w:rsid w:val="00905CD9"/>
    <w:rsid w:val="00910B02"/>
    <w:rsid w:val="009154AB"/>
    <w:rsid w:val="009303B4"/>
    <w:rsid w:val="0093741C"/>
    <w:rsid w:val="00937D87"/>
    <w:rsid w:val="00942895"/>
    <w:rsid w:val="00942BDD"/>
    <w:rsid w:val="009433B2"/>
    <w:rsid w:val="00952250"/>
    <w:rsid w:val="009534C9"/>
    <w:rsid w:val="009575F9"/>
    <w:rsid w:val="009654C2"/>
    <w:rsid w:val="00967BAE"/>
    <w:rsid w:val="0097440D"/>
    <w:rsid w:val="00974C5F"/>
    <w:rsid w:val="00981D78"/>
    <w:rsid w:val="009821D8"/>
    <w:rsid w:val="00984480"/>
    <w:rsid w:val="0098461A"/>
    <w:rsid w:val="00987ED2"/>
    <w:rsid w:val="00990771"/>
    <w:rsid w:val="0099304C"/>
    <w:rsid w:val="0099394B"/>
    <w:rsid w:val="00994DDE"/>
    <w:rsid w:val="009B40A0"/>
    <w:rsid w:val="009C23DC"/>
    <w:rsid w:val="009C3A94"/>
    <w:rsid w:val="009D77E1"/>
    <w:rsid w:val="009E0C1A"/>
    <w:rsid w:val="009E2D0C"/>
    <w:rsid w:val="009E5413"/>
    <w:rsid w:val="009E5585"/>
    <w:rsid w:val="009F52C4"/>
    <w:rsid w:val="00A133FF"/>
    <w:rsid w:val="00A13FB7"/>
    <w:rsid w:val="00A15437"/>
    <w:rsid w:val="00A17D79"/>
    <w:rsid w:val="00A20885"/>
    <w:rsid w:val="00A3113A"/>
    <w:rsid w:val="00A42578"/>
    <w:rsid w:val="00A447D0"/>
    <w:rsid w:val="00A507ED"/>
    <w:rsid w:val="00A5465F"/>
    <w:rsid w:val="00A56FDC"/>
    <w:rsid w:val="00A57AD5"/>
    <w:rsid w:val="00A608BC"/>
    <w:rsid w:val="00A61D9A"/>
    <w:rsid w:val="00A64589"/>
    <w:rsid w:val="00A66879"/>
    <w:rsid w:val="00A6692F"/>
    <w:rsid w:val="00A73C81"/>
    <w:rsid w:val="00A74113"/>
    <w:rsid w:val="00A76FE1"/>
    <w:rsid w:val="00A87996"/>
    <w:rsid w:val="00A978CD"/>
    <w:rsid w:val="00AA050B"/>
    <w:rsid w:val="00AA06A7"/>
    <w:rsid w:val="00AA5497"/>
    <w:rsid w:val="00AA7969"/>
    <w:rsid w:val="00AB00AC"/>
    <w:rsid w:val="00AB1160"/>
    <w:rsid w:val="00AB1FF8"/>
    <w:rsid w:val="00AB3F8D"/>
    <w:rsid w:val="00AB4B21"/>
    <w:rsid w:val="00AC16D6"/>
    <w:rsid w:val="00AC1E58"/>
    <w:rsid w:val="00AE0C0D"/>
    <w:rsid w:val="00AE1536"/>
    <w:rsid w:val="00AE1B19"/>
    <w:rsid w:val="00AE4392"/>
    <w:rsid w:val="00AE6DA8"/>
    <w:rsid w:val="00AF2AC1"/>
    <w:rsid w:val="00AF4045"/>
    <w:rsid w:val="00B00E8D"/>
    <w:rsid w:val="00B02FC9"/>
    <w:rsid w:val="00B049C3"/>
    <w:rsid w:val="00B049DE"/>
    <w:rsid w:val="00B130FD"/>
    <w:rsid w:val="00B145C9"/>
    <w:rsid w:val="00B22066"/>
    <w:rsid w:val="00B23891"/>
    <w:rsid w:val="00B2497A"/>
    <w:rsid w:val="00B24FDE"/>
    <w:rsid w:val="00B2625A"/>
    <w:rsid w:val="00B320AC"/>
    <w:rsid w:val="00B33E6E"/>
    <w:rsid w:val="00B35040"/>
    <w:rsid w:val="00B45AC2"/>
    <w:rsid w:val="00B52F33"/>
    <w:rsid w:val="00B66A60"/>
    <w:rsid w:val="00B737A4"/>
    <w:rsid w:val="00B74955"/>
    <w:rsid w:val="00B8509C"/>
    <w:rsid w:val="00B8549C"/>
    <w:rsid w:val="00B85539"/>
    <w:rsid w:val="00B8634D"/>
    <w:rsid w:val="00B90DFC"/>
    <w:rsid w:val="00B9156D"/>
    <w:rsid w:val="00BA0823"/>
    <w:rsid w:val="00BA18E7"/>
    <w:rsid w:val="00BA31A0"/>
    <w:rsid w:val="00BA4388"/>
    <w:rsid w:val="00BA4E46"/>
    <w:rsid w:val="00BA53BD"/>
    <w:rsid w:val="00BA6189"/>
    <w:rsid w:val="00BA6B13"/>
    <w:rsid w:val="00BA7904"/>
    <w:rsid w:val="00BB2D1A"/>
    <w:rsid w:val="00BB30DD"/>
    <w:rsid w:val="00BC580E"/>
    <w:rsid w:val="00BD2194"/>
    <w:rsid w:val="00BD6396"/>
    <w:rsid w:val="00BE280E"/>
    <w:rsid w:val="00BE294E"/>
    <w:rsid w:val="00BE2F1C"/>
    <w:rsid w:val="00BE3CEC"/>
    <w:rsid w:val="00BE6071"/>
    <w:rsid w:val="00BF0901"/>
    <w:rsid w:val="00BF3845"/>
    <w:rsid w:val="00BF53E4"/>
    <w:rsid w:val="00C00E7A"/>
    <w:rsid w:val="00C011D8"/>
    <w:rsid w:val="00C03476"/>
    <w:rsid w:val="00C176B8"/>
    <w:rsid w:val="00C20419"/>
    <w:rsid w:val="00C2428B"/>
    <w:rsid w:val="00C47574"/>
    <w:rsid w:val="00C478A6"/>
    <w:rsid w:val="00C529E4"/>
    <w:rsid w:val="00C533EA"/>
    <w:rsid w:val="00C538E0"/>
    <w:rsid w:val="00C54911"/>
    <w:rsid w:val="00C549DD"/>
    <w:rsid w:val="00C54CF7"/>
    <w:rsid w:val="00C56F36"/>
    <w:rsid w:val="00C60565"/>
    <w:rsid w:val="00C62AD1"/>
    <w:rsid w:val="00C63217"/>
    <w:rsid w:val="00C70413"/>
    <w:rsid w:val="00C7473E"/>
    <w:rsid w:val="00C757DC"/>
    <w:rsid w:val="00C77F7C"/>
    <w:rsid w:val="00C869D5"/>
    <w:rsid w:val="00C91080"/>
    <w:rsid w:val="00C95568"/>
    <w:rsid w:val="00C95B33"/>
    <w:rsid w:val="00C9670A"/>
    <w:rsid w:val="00CA47DB"/>
    <w:rsid w:val="00CB066B"/>
    <w:rsid w:val="00CB35BC"/>
    <w:rsid w:val="00CB3BD2"/>
    <w:rsid w:val="00CB4B08"/>
    <w:rsid w:val="00CB7F24"/>
    <w:rsid w:val="00CB7FA0"/>
    <w:rsid w:val="00CC67F8"/>
    <w:rsid w:val="00CD51C1"/>
    <w:rsid w:val="00CD6DCC"/>
    <w:rsid w:val="00CE17C7"/>
    <w:rsid w:val="00CE230E"/>
    <w:rsid w:val="00CE51BB"/>
    <w:rsid w:val="00CF0DFA"/>
    <w:rsid w:val="00CF3A20"/>
    <w:rsid w:val="00CF67E6"/>
    <w:rsid w:val="00D0274A"/>
    <w:rsid w:val="00D044E8"/>
    <w:rsid w:val="00D04CA7"/>
    <w:rsid w:val="00D12F1D"/>
    <w:rsid w:val="00D13443"/>
    <w:rsid w:val="00D15369"/>
    <w:rsid w:val="00D15A93"/>
    <w:rsid w:val="00D16004"/>
    <w:rsid w:val="00D203E0"/>
    <w:rsid w:val="00D20A96"/>
    <w:rsid w:val="00D2198D"/>
    <w:rsid w:val="00D21ECA"/>
    <w:rsid w:val="00D22D82"/>
    <w:rsid w:val="00D23E86"/>
    <w:rsid w:val="00D279F5"/>
    <w:rsid w:val="00D27A8B"/>
    <w:rsid w:val="00D3105C"/>
    <w:rsid w:val="00D3389D"/>
    <w:rsid w:val="00D35289"/>
    <w:rsid w:val="00D354E8"/>
    <w:rsid w:val="00D36008"/>
    <w:rsid w:val="00D45D3D"/>
    <w:rsid w:val="00D52F43"/>
    <w:rsid w:val="00D537B0"/>
    <w:rsid w:val="00D544D3"/>
    <w:rsid w:val="00D54F76"/>
    <w:rsid w:val="00D64744"/>
    <w:rsid w:val="00D64C09"/>
    <w:rsid w:val="00D70E9E"/>
    <w:rsid w:val="00D74C72"/>
    <w:rsid w:val="00D74FB9"/>
    <w:rsid w:val="00D76DDF"/>
    <w:rsid w:val="00D82F03"/>
    <w:rsid w:val="00D90338"/>
    <w:rsid w:val="00D95A20"/>
    <w:rsid w:val="00D97F18"/>
    <w:rsid w:val="00DB5763"/>
    <w:rsid w:val="00DC05B2"/>
    <w:rsid w:val="00DC0BCF"/>
    <w:rsid w:val="00DC2485"/>
    <w:rsid w:val="00DC377A"/>
    <w:rsid w:val="00DC412E"/>
    <w:rsid w:val="00DD685D"/>
    <w:rsid w:val="00DD7461"/>
    <w:rsid w:val="00DE138E"/>
    <w:rsid w:val="00DE50D9"/>
    <w:rsid w:val="00DE6810"/>
    <w:rsid w:val="00DF0207"/>
    <w:rsid w:val="00DF1968"/>
    <w:rsid w:val="00DF24A3"/>
    <w:rsid w:val="00DF26A7"/>
    <w:rsid w:val="00E03ADD"/>
    <w:rsid w:val="00E1178F"/>
    <w:rsid w:val="00E117F7"/>
    <w:rsid w:val="00E12FA3"/>
    <w:rsid w:val="00E1532C"/>
    <w:rsid w:val="00E1590A"/>
    <w:rsid w:val="00E22E18"/>
    <w:rsid w:val="00E2503B"/>
    <w:rsid w:val="00E31C60"/>
    <w:rsid w:val="00E34DFA"/>
    <w:rsid w:val="00E35DB2"/>
    <w:rsid w:val="00E37ECD"/>
    <w:rsid w:val="00E4141A"/>
    <w:rsid w:val="00E44339"/>
    <w:rsid w:val="00E46921"/>
    <w:rsid w:val="00E46CD4"/>
    <w:rsid w:val="00E50B3B"/>
    <w:rsid w:val="00E519E0"/>
    <w:rsid w:val="00E52531"/>
    <w:rsid w:val="00E535E3"/>
    <w:rsid w:val="00E57C77"/>
    <w:rsid w:val="00E610D5"/>
    <w:rsid w:val="00E664A9"/>
    <w:rsid w:val="00E66E59"/>
    <w:rsid w:val="00E67A98"/>
    <w:rsid w:val="00E726E7"/>
    <w:rsid w:val="00E730C2"/>
    <w:rsid w:val="00E82C2C"/>
    <w:rsid w:val="00E876AA"/>
    <w:rsid w:val="00E95A34"/>
    <w:rsid w:val="00E96099"/>
    <w:rsid w:val="00EA1DC0"/>
    <w:rsid w:val="00EA23A4"/>
    <w:rsid w:val="00EA44CF"/>
    <w:rsid w:val="00EC1195"/>
    <w:rsid w:val="00EC2BBD"/>
    <w:rsid w:val="00EC5997"/>
    <w:rsid w:val="00ED0951"/>
    <w:rsid w:val="00ED1D4E"/>
    <w:rsid w:val="00ED4355"/>
    <w:rsid w:val="00ED46F8"/>
    <w:rsid w:val="00EE17C0"/>
    <w:rsid w:val="00EE508C"/>
    <w:rsid w:val="00EE63EE"/>
    <w:rsid w:val="00EE664F"/>
    <w:rsid w:val="00EF222A"/>
    <w:rsid w:val="00EF4992"/>
    <w:rsid w:val="00EF61F3"/>
    <w:rsid w:val="00EF685F"/>
    <w:rsid w:val="00EF752B"/>
    <w:rsid w:val="00F008F9"/>
    <w:rsid w:val="00F019B9"/>
    <w:rsid w:val="00F11A6A"/>
    <w:rsid w:val="00F14D52"/>
    <w:rsid w:val="00F174A7"/>
    <w:rsid w:val="00F208E4"/>
    <w:rsid w:val="00F20F92"/>
    <w:rsid w:val="00F330B8"/>
    <w:rsid w:val="00F379BB"/>
    <w:rsid w:val="00F37E85"/>
    <w:rsid w:val="00F40AFA"/>
    <w:rsid w:val="00F5677B"/>
    <w:rsid w:val="00F6074E"/>
    <w:rsid w:val="00F61704"/>
    <w:rsid w:val="00F61A9A"/>
    <w:rsid w:val="00F64926"/>
    <w:rsid w:val="00F67986"/>
    <w:rsid w:val="00F70705"/>
    <w:rsid w:val="00F71AFD"/>
    <w:rsid w:val="00F73F40"/>
    <w:rsid w:val="00F76875"/>
    <w:rsid w:val="00F841A6"/>
    <w:rsid w:val="00F84BFE"/>
    <w:rsid w:val="00F86832"/>
    <w:rsid w:val="00F90E22"/>
    <w:rsid w:val="00F9154A"/>
    <w:rsid w:val="00F952AA"/>
    <w:rsid w:val="00FA0078"/>
    <w:rsid w:val="00FA6EAC"/>
    <w:rsid w:val="00FB1A04"/>
    <w:rsid w:val="00FB2EB8"/>
    <w:rsid w:val="00FC0023"/>
    <w:rsid w:val="00FC58CC"/>
    <w:rsid w:val="00FC6BD0"/>
    <w:rsid w:val="00FD21A7"/>
    <w:rsid w:val="00FD5F32"/>
    <w:rsid w:val="00FD5F4E"/>
    <w:rsid w:val="00FE3BDD"/>
    <w:rsid w:val="00FE479A"/>
    <w:rsid w:val="00FF30D9"/>
    <w:rsid w:val="00FF6B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4BF"/>
    <w:rPr>
      <w:sz w:val="32"/>
      <w:szCs w:val="32"/>
    </w:rPr>
  </w:style>
  <w:style w:type="paragraph" w:styleId="1">
    <w:name w:val="heading 1"/>
    <w:basedOn w:val="a"/>
    <w:next w:val="a"/>
    <w:qFormat/>
    <w:rsid w:val="00DD685D"/>
    <w:pPr>
      <w:keepNext/>
      <w:outlineLvl w:val="0"/>
    </w:pPr>
    <w:rPr>
      <w:b/>
      <w:sz w:val="40"/>
      <w:szCs w:val="20"/>
    </w:rPr>
  </w:style>
  <w:style w:type="paragraph" w:styleId="4">
    <w:name w:val="heading 4"/>
    <w:basedOn w:val="a"/>
    <w:next w:val="a"/>
    <w:qFormat/>
    <w:rsid w:val="00DD685D"/>
    <w:pPr>
      <w:keepNext/>
      <w:jc w:val="center"/>
      <w:outlineLvl w:val="3"/>
    </w:pPr>
    <w:rPr>
      <w:rFonts w:ascii="Arial" w:hAnsi="Arial" w:cs="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1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2865ED"/>
    <w:rPr>
      <w:rFonts w:ascii="Tahoma" w:hAnsi="Tahoma" w:cs="Tahoma"/>
      <w:sz w:val="16"/>
      <w:szCs w:val="16"/>
    </w:rPr>
  </w:style>
  <w:style w:type="character" w:customStyle="1" w:styleId="a5">
    <w:name w:val="Текст выноски Знак"/>
    <w:basedOn w:val="a0"/>
    <w:link w:val="a4"/>
    <w:rsid w:val="002865ED"/>
    <w:rPr>
      <w:rFonts w:ascii="Tahoma" w:hAnsi="Tahoma" w:cs="Tahoma"/>
      <w:sz w:val="16"/>
      <w:szCs w:val="16"/>
    </w:rPr>
  </w:style>
  <w:style w:type="paragraph" w:styleId="a6">
    <w:name w:val="Body Text"/>
    <w:basedOn w:val="a"/>
    <w:link w:val="a7"/>
    <w:rsid w:val="00775C3D"/>
    <w:pPr>
      <w:widowControl w:val="0"/>
      <w:autoSpaceDE w:val="0"/>
      <w:autoSpaceDN w:val="0"/>
      <w:adjustRightInd w:val="0"/>
      <w:ind w:right="6287"/>
    </w:pPr>
    <w:rPr>
      <w:sz w:val="24"/>
      <w:szCs w:val="24"/>
    </w:rPr>
  </w:style>
  <w:style w:type="character" w:customStyle="1" w:styleId="a7">
    <w:name w:val="Основной текст Знак"/>
    <w:basedOn w:val="a0"/>
    <w:link w:val="a6"/>
    <w:rsid w:val="00775C3D"/>
    <w:rPr>
      <w:sz w:val="24"/>
      <w:szCs w:val="24"/>
    </w:rPr>
  </w:style>
  <w:style w:type="paragraph" w:styleId="a8">
    <w:name w:val="List Paragraph"/>
    <w:basedOn w:val="a"/>
    <w:uiPriority w:val="34"/>
    <w:qFormat/>
    <w:rsid w:val="004804BF"/>
    <w:pPr>
      <w:ind w:left="720"/>
      <w:contextualSpacing/>
    </w:pPr>
  </w:style>
  <w:style w:type="paragraph" w:styleId="a9">
    <w:name w:val="Normal (Web)"/>
    <w:basedOn w:val="a"/>
    <w:uiPriority w:val="99"/>
    <w:unhideWhenUsed/>
    <w:rsid w:val="004804BF"/>
    <w:pPr>
      <w:spacing w:before="100" w:beforeAutospacing="1" w:after="100" w:afterAutospacing="1"/>
    </w:pPr>
    <w:rPr>
      <w:sz w:val="24"/>
      <w:szCs w:val="24"/>
    </w:rPr>
  </w:style>
  <w:style w:type="character" w:customStyle="1" w:styleId="apple-converted-space">
    <w:name w:val="apple-converted-space"/>
    <w:basedOn w:val="a0"/>
    <w:rsid w:val="00480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85D"/>
    <w:rPr>
      <w:sz w:val="32"/>
      <w:szCs w:val="32"/>
    </w:rPr>
  </w:style>
  <w:style w:type="paragraph" w:styleId="1">
    <w:name w:val="heading 1"/>
    <w:basedOn w:val="a"/>
    <w:next w:val="a"/>
    <w:qFormat/>
    <w:rsid w:val="00DD685D"/>
    <w:pPr>
      <w:keepNext/>
      <w:outlineLvl w:val="0"/>
    </w:pPr>
    <w:rPr>
      <w:b/>
      <w:sz w:val="40"/>
      <w:szCs w:val="20"/>
    </w:rPr>
  </w:style>
  <w:style w:type="paragraph" w:styleId="4">
    <w:name w:val="heading 4"/>
    <w:basedOn w:val="a"/>
    <w:next w:val="a"/>
    <w:qFormat/>
    <w:rsid w:val="00DD685D"/>
    <w:pPr>
      <w:keepNext/>
      <w:jc w:val="center"/>
      <w:outlineLvl w:val="3"/>
    </w:pPr>
    <w:rPr>
      <w:rFonts w:ascii="Arial" w:hAnsi="Arial" w:cs="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1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2865ED"/>
    <w:rPr>
      <w:rFonts w:ascii="Tahoma" w:hAnsi="Tahoma" w:cs="Tahoma"/>
      <w:sz w:val="16"/>
      <w:szCs w:val="16"/>
    </w:rPr>
  </w:style>
  <w:style w:type="character" w:customStyle="1" w:styleId="a5">
    <w:name w:val="Текст выноски Знак"/>
    <w:basedOn w:val="a0"/>
    <w:link w:val="a4"/>
    <w:rsid w:val="00286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U4uaFL4etx/hYKUKXk6nNH8V5w+Zx30VIJ5FiiHXpcc=</DigestValue>
    </Reference>
    <Reference URI="#idOfficeObject" Type="http://www.w3.org/2000/09/xmldsig#Object">
      <DigestMethod Algorithm="urn:ietf:params:xml:ns:cpxmlsec:algorithms:gostr3411"/>
      <DigestValue>v8zkf6vHncuhXRCloPXDBCiV4as5hPVZmuRNVdR/mcE=</DigestValue>
    </Reference>
    <Reference URI="#idSignedProperties" Type="http://uri.etsi.org/01903#SignedProperties">
      <Transforms>
        <Transform Algorithm="http://www.w3.org/TR/2001/REC-xml-c14n-20010315"/>
      </Transforms>
      <DigestMethod Algorithm="urn:ietf:params:xml:ns:cpxmlsec:algorithms:gostr3411"/>
      <DigestValue>W4BrRFwNoXCQygeRKDamRlE+Ub9zhtNzx7KXsl2JkB4=</DigestValue>
    </Reference>
  </SignedInfo>
  <SignatureValue>eDF5Q7O8cRIzjeAnp43tVoO8O3ujYk1Pv8bAihS4ilT/wHA6BEsZuLc59th9Xw/d
IUB3DbYyXSL1s406FBK7PQ==</SignatureValue>
  <KeyInfo>
    <X509Data>
      <X509Certificate>MIIImjCCCEmgAwIBAgIDEsi0MAgGBiqFAwICAzCCAV0xGDAWBgkqhkiG9w0BCQIT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==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lZSx2BX+7/PCkueXaQiQQJGBcic=</DigestValue>
      </Reference>
      <Reference URI="/word/document.xml?ContentType=application/vnd.openxmlformats-officedocument.wordprocessingml.document.main+xml">
        <DigestMethod Algorithm="http://www.w3.org/2000/09/xmldsig#sha1"/>
        <DigestValue>p7L4NcTF/ZJ4/x9CIMZfxc38h1M=</DigestValue>
      </Reference>
      <Reference URI="/word/fontTable.xml?ContentType=application/vnd.openxmlformats-officedocument.wordprocessingml.fontTable+xml">
        <DigestMethod Algorithm="http://www.w3.org/2000/09/xmldsig#sha1"/>
        <DigestValue>TmOoB6SrItWUDGOrYfGEKq1K4ms=</DigestValue>
      </Reference>
      <Reference URI="/word/media/image1.png?ContentType=image/png">
        <DigestMethod Algorithm="http://www.w3.org/2000/09/xmldsig#sha1"/>
        <DigestValue>0cJq/Pi+ailCHAo4og5YVEuTqxs=</DigestValue>
      </Reference>
      <Reference URI="/word/settings.xml?ContentType=application/vnd.openxmlformats-officedocument.wordprocessingml.settings+xml">
        <DigestMethod Algorithm="http://www.w3.org/2000/09/xmldsig#sha1"/>
        <DigestValue>IAQ5cID7nV2lANLgDwKU6+BV88Q=</DigestValue>
      </Reference>
      <Reference URI="/word/styles.xml?ContentType=application/vnd.openxmlformats-officedocument.wordprocessingml.styles+xml">
        <DigestMethod Algorithm="http://www.w3.org/2000/09/xmldsig#sha1"/>
        <DigestValue>kBPPfhHNOkX1b2uJoFctmL+QldU=</DigestValue>
      </Reference>
      <Reference URI="/word/stylesWithEffects.xml?ContentType=application/vnd.ms-word.stylesWithEffects+xml">
        <DigestMethod Algorithm="http://www.w3.org/2000/09/xmldsig#sha1"/>
        <DigestValue>ampinodxwaDX6ryZ7ibG2rGvMaA=</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2oUvKqM/3+9NKUGmxkQcARPGjek=</DigestValue>
      </Reference>
    </Manifest>
    <SignatureProperties>
      <SignatureProperty Id="idSignatureTime" Target="#idPackageSignature">
        <mdssi:SignatureTime>
          <mdssi:Format>YYYY-MM-DDThh:mm:ssTZD</mdssi:Format>
          <mdssi:Value>2016-02-16T11:18:15Z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2016-02-16T11:18:15Z</xd:SigningTime>
          <xd:SigningCertificate>
            <xd:Cert>
              <xd:CertDigest>
                <DigestMethod Algorithm="http://www.w3.org/2000/09/xmldsig#sha1"/>
                <DigestValue>prKkoslGZpfc7xa+nY10gKAxhbY=</DigestValue>
              </xd:CertDigest>
              <xd:IssuerSerial>
                <X509IssuerName>CN=УЦ Федерального казначейства, O=Федеральное казначейство, C=RU, L=Москва, STREET="улица Ильинка, дом 7", ОГРН=1047797019830, ИНН=007710568760, S=77 г. Москва, E=uc_fk@roskazna.ru, OID.1.2.840.113549.1.9.2=Server CA</X509IssuerName>
                <X509SerialNumber>1231028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498CD-7F76-4B85-BDF4-BA5F16CA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8</Pages>
  <Words>2704</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ludra</cp:lastModifiedBy>
  <cp:revision>60</cp:revision>
  <cp:lastPrinted>2016-02-05T07:54:00Z</cp:lastPrinted>
  <dcterms:created xsi:type="dcterms:W3CDTF">2012-12-04T05:20:00Z</dcterms:created>
  <dcterms:modified xsi:type="dcterms:W3CDTF">2016-02-16T11:17:00Z</dcterms:modified>
</cp:coreProperties>
</file>