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E6" w:rsidRPr="00906D87" w:rsidRDefault="00F26CE6" w:rsidP="00906D87">
      <w:pPr>
        <w:spacing w:after="0"/>
        <w:jc w:val="center"/>
        <w:rPr>
          <w:rFonts w:ascii="Times New Roman" w:hAnsi="Times New Roman" w:cs="Times New Roman"/>
        </w:rPr>
      </w:pPr>
      <w:r w:rsidRPr="00906D87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F26CE6" w:rsidRPr="00906D87" w:rsidRDefault="00F26CE6" w:rsidP="00906D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6D87">
        <w:rPr>
          <w:rFonts w:ascii="Times New Roman" w:hAnsi="Times New Roman" w:cs="Times New Roman"/>
          <w:b/>
          <w:bCs/>
          <w:sz w:val="28"/>
          <w:szCs w:val="28"/>
        </w:rPr>
        <w:t>СЕЛЬСКОГО  ПОСЕЛЕНИЯ  «СЕЛО  ЗАРЕЧНЫЙ»</w:t>
      </w:r>
    </w:p>
    <w:p w:rsidR="00F26CE6" w:rsidRPr="00906D87" w:rsidRDefault="00F26CE6" w:rsidP="00906D87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906D87">
        <w:rPr>
          <w:rFonts w:ascii="Times New Roman" w:hAnsi="Times New Roman" w:cs="Times New Roman"/>
          <w:b/>
          <w:bCs/>
          <w:sz w:val="28"/>
          <w:szCs w:val="28"/>
        </w:rPr>
        <w:t>Людиновского  района  Калужской  области</w:t>
      </w:r>
    </w:p>
    <w:p w:rsidR="00F26CE6" w:rsidRDefault="00F26CE6" w:rsidP="00906D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CE6" w:rsidRPr="00E54B91" w:rsidRDefault="00F26CE6" w:rsidP="00906D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B91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F26CE6" w:rsidRDefault="00F26C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6CE6" w:rsidRDefault="00F26CE6">
      <w:pPr>
        <w:rPr>
          <w:rFonts w:cs="Times New Roman"/>
        </w:rPr>
      </w:pPr>
      <w:r w:rsidRPr="00D7503C">
        <w:rPr>
          <w:rFonts w:ascii="Times New Roman" w:hAnsi="Times New Roman" w:cs="Times New Roman"/>
          <w:b/>
          <w:bCs/>
          <w:sz w:val="28"/>
          <w:szCs w:val="28"/>
          <w:u w:val="single"/>
        </w:rPr>
        <w:t>03.10.2016</w:t>
      </w:r>
      <w:r w:rsidRPr="00E54B9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№</w:t>
      </w:r>
      <w:r w:rsidRPr="00D7503C">
        <w:rPr>
          <w:rFonts w:ascii="Times New Roman" w:hAnsi="Times New Roman" w:cs="Times New Roman"/>
          <w:b/>
          <w:bCs/>
          <w:sz w:val="28"/>
          <w:szCs w:val="28"/>
          <w:u w:val="single"/>
        </w:rPr>
        <w:t>139/1</w:t>
      </w:r>
    </w:p>
    <w:p w:rsidR="00F26CE6" w:rsidRDefault="00F26CE6">
      <w:pPr>
        <w:rPr>
          <w:rFonts w:cs="Times New Roman"/>
        </w:rPr>
      </w:pPr>
    </w:p>
    <w:p w:rsidR="00F26CE6" w:rsidRDefault="00F26CE6" w:rsidP="00906D87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A1C1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 утверждении Положения </w:t>
      </w:r>
    </w:p>
    <w:p w:rsidR="00F26CE6" w:rsidRDefault="00F26CE6" w:rsidP="00906D87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A1C1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 внутреннем  муниципальном </w:t>
      </w:r>
    </w:p>
    <w:p w:rsidR="00F26CE6" w:rsidRDefault="00F26CE6" w:rsidP="00906D87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A1C1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финансовом контроле  </w:t>
      </w:r>
    </w:p>
    <w:p w:rsidR="00F26CE6" w:rsidRDefault="00F26CE6" w:rsidP="00906D87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A1C1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администрации сельского поселения </w:t>
      </w:r>
    </w:p>
    <w:p w:rsidR="00F26CE6" w:rsidRDefault="00F26CE6" w:rsidP="00906D87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A1C1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«Село Заречный» </w:t>
      </w:r>
    </w:p>
    <w:p w:rsidR="00F26CE6" w:rsidRDefault="00F26CE6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6CE6" w:rsidRPr="00304F88" w:rsidRDefault="00F26CE6" w:rsidP="00906D87">
      <w:pPr>
        <w:shd w:val="clear" w:color="auto" w:fill="FFFFFF"/>
        <w:spacing w:after="0" w:line="242" w:lineRule="atLeast"/>
        <w:ind w:firstLine="720"/>
        <w:jc w:val="both"/>
        <w:textAlignment w:val="baseline"/>
        <w:rPr>
          <w:rFonts w:ascii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</w:pPr>
      <w:r w:rsidRPr="00304F88">
        <w:rPr>
          <w:rFonts w:ascii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В соответствии с Бюджетным кодексом Российской Федерации и Федеральным законом от 06.12.2011г № 402-ФЗ «О бухгалтерском учете», в целях организации внутреннего финансового контроля  соблюдения деятельности в  финансово-бюджетной сфере, осуществляемой администрацией  сельского поселения «Село Заречный», руководствуясь Уставом  сельского поселения «Село Заречный» Администрация сельского поселения «Село Заречный»</w:t>
      </w:r>
    </w:p>
    <w:p w:rsidR="00F26CE6" w:rsidRPr="00304F88" w:rsidRDefault="00F26CE6" w:rsidP="00906D87">
      <w:pPr>
        <w:shd w:val="clear" w:color="auto" w:fill="FFFFFF"/>
        <w:spacing w:after="0" w:line="242" w:lineRule="atLeast"/>
        <w:ind w:firstLine="720"/>
        <w:jc w:val="both"/>
        <w:textAlignment w:val="baseline"/>
        <w:rPr>
          <w:rFonts w:ascii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</w:pPr>
      <w:r w:rsidRPr="00304F88">
        <w:rPr>
          <w:rFonts w:ascii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ПОСТАНОВЛЯЕТ:</w:t>
      </w:r>
    </w:p>
    <w:p w:rsidR="00F26CE6" w:rsidRPr="00304F88" w:rsidRDefault="00F26CE6" w:rsidP="00906D87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</w:pPr>
      <w:r w:rsidRPr="00304F88">
        <w:rPr>
          <w:rFonts w:ascii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Утвердить Положение о внутреннем муниципальном финансовом контроле</w:t>
      </w:r>
      <w:r>
        <w:rPr>
          <w:rFonts w:ascii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в администрации сельского поселения «Село Заречный»</w:t>
      </w:r>
      <w:r w:rsidRPr="00304F88">
        <w:rPr>
          <w:rFonts w:ascii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 xml:space="preserve"> (прилагается). </w:t>
      </w:r>
    </w:p>
    <w:p w:rsidR="00F26CE6" w:rsidRPr="00304F88" w:rsidRDefault="00F26CE6" w:rsidP="00906D87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304F88">
        <w:rPr>
          <w:rStyle w:val="apple-converted-space"/>
          <w:color w:val="33556B"/>
          <w:sz w:val="28"/>
          <w:szCs w:val="28"/>
        </w:rPr>
        <w:t> </w:t>
      </w:r>
      <w:r w:rsidRPr="00304F88">
        <w:rPr>
          <w:color w:val="000000"/>
          <w:sz w:val="28"/>
          <w:szCs w:val="28"/>
        </w:rPr>
        <w:t>Назначить органом, уполномоченным на проведение внутреннего муниципального финансового контроля комиссию в составе:</w:t>
      </w:r>
    </w:p>
    <w:p w:rsidR="00F26CE6" w:rsidRPr="00304F88" w:rsidRDefault="00F26CE6" w:rsidP="00906D8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Вязникова Е.А.</w:t>
      </w:r>
      <w:r w:rsidRPr="00304F88">
        <w:rPr>
          <w:color w:val="000000"/>
          <w:sz w:val="28"/>
          <w:szCs w:val="28"/>
        </w:rPr>
        <w:t>. - председател</w:t>
      </w:r>
      <w:r>
        <w:rPr>
          <w:color w:val="000000"/>
          <w:sz w:val="28"/>
          <w:szCs w:val="28"/>
        </w:rPr>
        <w:t>ь комиссии, в</w:t>
      </w:r>
      <w:r w:rsidRPr="00304F88">
        <w:rPr>
          <w:color w:val="000000"/>
          <w:sz w:val="28"/>
          <w:szCs w:val="28"/>
        </w:rPr>
        <w:t>едущий специалист;</w:t>
      </w:r>
    </w:p>
    <w:p w:rsidR="00F26CE6" w:rsidRPr="00304F88" w:rsidRDefault="00F26CE6" w:rsidP="00906D8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304F88">
        <w:rPr>
          <w:color w:val="000000"/>
          <w:sz w:val="28"/>
          <w:szCs w:val="28"/>
        </w:rPr>
        <w:t>2.2. Локтионова Е.А.– заме</w:t>
      </w:r>
      <w:r>
        <w:rPr>
          <w:color w:val="000000"/>
          <w:sz w:val="28"/>
          <w:szCs w:val="28"/>
        </w:rPr>
        <w:t>ститель председателя комиссии, в</w:t>
      </w:r>
      <w:r w:rsidRPr="00304F88">
        <w:rPr>
          <w:color w:val="000000"/>
          <w:sz w:val="28"/>
          <w:szCs w:val="28"/>
        </w:rPr>
        <w:t>едущий специалист 1-ого разряда;</w:t>
      </w:r>
    </w:p>
    <w:p w:rsidR="00F26CE6" w:rsidRPr="00304F88" w:rsidRDefault="00F26CE6" w:rsidP="00906D8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Матвеева Н.И.</w:t>
      </w:r>
      <w:r w:rsidRPr="00304F88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член комиссии, эксперт</w:t>
      </w:r>
      <w:r w:rsidRPr="00304F88">
        <w:rPr>
          <w:color w:val="000000"/>
          <w:sz w:val="28"/>
          <w:szCs w:val="28"/>
        </w:rPr>
        <w:t>.</w:t>
      </w:r>
    </w:p>
    <w:p w:rsidR="00F26CE6" w:rsidRPr="00304F88" w:rsidRDefault="00F26CE6" w:rsidP="00906D8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304F88">
        <w:rPr>
          <w:rFonts w:ascii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3. Ответственность за организацию и функционирование системы внутреннего финансового контроля оставляю за собой.</w:t>
      </w:r>
    </w:p>
    <w:p w:rsidR="00F26CE6" w:rsidRPr="00304F88" w:rsidRDefault="00F26CE6" w:rsidP="00597DC7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04F88">
        <w:rPr>
          <w:rFonts w:ascii="Times New Roman" w:hAnsi="Times New Roman" w:cs="Times New Roman"/>
          <w:color w:val="0D0D0D"/>
          <w:sz w:val="28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  <w:r w:rsidRPr="00304F8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Настоящее распоряжение вступает в силу со дня подписания и     подлежит опубликованию.</w:t>
      </w:r>
    </w:p>
    <w:p w:rsidR="00F26CE6" w:rsidRDefault="00F26CE6" w:rsidP="00906D87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</w:pPr>
    </w:p>
    <w:p w:rsidR="00F26CE6" w:rsidRDefault="00F26CE6" w:rsidP="00906D87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</w:pPr>
    </w:p>
    <w:p w:rsidR="00F26CE6" w:rsidRPr="00304F88" w:rsidRDefault="00F26CE6" w:rsidP="00906D87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</w:pPr>
      <w:r w:rsidRPr="00304F88">
        <w:rPr>
          <w:rFonts w:ascii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Глава  администрации</w:t>
      </w:r>
    </w:p>
    <w:p w:rsidR="00F26CE6" w:rsidRPr="00304F88" w:rsidRDefault="00F26CE6" w:rsidP="00906D87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</w:pPr>
      <w:r w:rsidRPr="00304F88">
        <w:rPr>
          <w:rFonts w:ascii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сельского  поселения  </w:t>
      </w:r>
    </w:p>
    <w:p w:rsidR="00F26CE6" w:rsidRDefault="00F26CE6" w:rsidP="00906D87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</w:pPr>
      <w:r w:rsidRPr="00304F88">
        <w:rPr>
          <w:rFonts w:ascii="Times New Roman" w:hAnsi="Times New Roman" w:cs="Times New Roman"/>
          <w:b/>
          <w:bCs/>
          <w:color w:val="0D0D0D"/>
          <w:sz w:val="28"/>
          <w:szCs w:val="28"/>
          <w:bdr w:val="none" w:sz="0" w:space="0" w:color="auto" w:frame="1"/>
          <w:lang w:eastAsia="ru-RU"/>
        </w:rPr>
        <w:t>«Село Заречный»                                                        Петров С.А.</w:t>
      </w:r>
    </w:p>
    <w:p w:rsidR="00F26CE6" w:rsidRDefault="00F26CE6" w:rsidP="00001F28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304F88">
        <w:rPr>
          <w:rFonts w:ascii="Times New Roman" w:hAnsi="Times New Roman" w:cs="Times New Roman"/>
          <w:color w:val="000000"/>
          <w:sz w:val="20"/>
          <w:szCs w:val="20"/>
        </w:rPr>
        <w:t>УТВЕРЖДЕНО</w:t>
      </w:r>
    </w:p>
    <w:p w:rsidR="00F26CE6" w:rsidRPr="00001F28" w:rsidRDefault="00F26CE6" w:rsidP="00001F2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01F2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Постановлением Администрации </w:t>
      </w:r>
    </w:p>
    <w:p w:rsidR="00F26CE6" w:rsidRPr="00001F28" w:rsidRDefault="00F26CE6" w:rsidP="00001F2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01F2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сельского поселения</w:t>
      </w:r>
    </w:p>
    <w:p w:rsidR="00F26CE6" w:rsidRPr="00001F28" w:rsidRDefault="00F26CE6" w:rsidP="00001F2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01F2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«Село Заречный»</w:t>
      </w:r>
    </w:p>
    <w:p w:rsidR="00F26CE6" w:rsidRPr="00001F28" w:rsidRDefault="00F26CE6" w:rsidP="00001F28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001F2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        от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03.10.2016 №139/1</w:t>
      </w:r>
      <w:r w:rsidRPr="00001F2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</w:p>
    <w:p w:rsidR="00F26CE6" w:rsidRDefault="00F26CE6" w:rsidP="00001F28">
      <w:pPr>
        <w:shd w:val="clear" w:color="auto" w:fill="FFFFFF"/>
        <w:spacing w:after="0" w:line="360" w:lineRule="atLeast"/>
        <w:jc w:val="right"/>
        <w:textAlignment w:val="baseline"/>
        <w:rPr>
          <w:rFonts w:cs="Times New Roman"/>
        </w:rPr>
      </w:pPr>
    </w:p>
    <w:p w:rsidR="00F26CE6" w:rsidRDefault="00F26CE6" w:rsidP="00001F28">
      <w:pPr>
        <w:shd w:val="clear" w:color="auto" w:fill="FFFFFF"/>
        <w:spacing w:after="0" w:line="360" w:lineRule="atLeast"/>
        <w:jc w:val="right"/>
        <w:textAlignment w:val="baseline"/>
        <w:rPr>
          <w:rFonts w:cs="Times New Roman"/>
        </w:rPr>
      </w:pPr>
    </w:p>
    <w:p w:rsidR="00F26CE6" w:rsidRPr="00001F28" w:rsidRDefault="00F26CE6" w:rsidP="00001F2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556B"/>
          <w:sz w:val="20"/>
          <w:szCs w:val="20"/>
          <w:lang w:eastAsia="ru-RU"/>
        </w:rPr>
      </w:pPr>
      <w:r w:rsidRPr="00001F2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26CE6" w:rsidRPr="00001F28" w:rsidRDefault="00F26CE6" w:rsidP="00001F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F28">
        <w:rPr>
          <w:rFonts w:ascii="Times New Roman" w:hAnsi="Times New Roman" w:cs="Times New Roman"/>
          <w:b/>
          <w:bCs/>
          <w:sz w:val="28"/>
          <w:szCs w:val="28"/>
        </w:rPr>
        <w:t xml:space="preserve">о внутреннем муниципальном финансовом контроле </w:t>
      </w:r>
    </w:p>
    <w:p w:rsidR="00F26CE6" w:rsidRPr="00001F28" w:rsidRDefault="00F26CE6" w:rsidP="00001F2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1F28"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t>в администрации сельского поселения «Село Заречный»</w:t>
      </w:r>
    </w:p>
    <w:p w:rsidR="00F26CE6" w:rsidRPr="00001F28" w:rsidRDefault="00F26CE6" w:rsidP="00001F28">
      <w:pPr>
        <w:spacing w:after="0"/>
        <w:jc w:val="center"/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F26CE6" w:rsidRPr="00001F28" w:rsidRDefault="00F26CE6" w:rsidP="00001F2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6CE6" w:rsidRPr="00001F28" w:rsidRDefault="00F26CE6" w:rsidP="00001F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1F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Общие положения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законодательством Российской Федерации и уставом  сельского поселения «Село Заречный».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Положение устанавливает единые цели, правила и принципы проведения внутреннего муниципального финансового контроля администрации сельского поселения «Село Заречный» (далее администрация).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Внутренний финансовый контроль направлен на: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создание системы соблюдения законодательства Российской Федерации в сфере финансовой деятельности, внутренних процедур составления и исполнения плана финансово-хозяйственной деятельности;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повышение качества составления и достоверности бюджетной отчетности и ведения бюджетного учета;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повышение результативности использования субсидий из бюджетов выше стоящих уровней и средств, полученных от внебюджетной деятельности.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Целями внутреннего муниципального финансового контроля администрации являются подтверждение достоверности бюджетного учета и отчетности администрации и соблюдение действующего законодательства Российской Федерации, регулирующего порядок осуществления финансово-хозяйственной деятельности.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Основные задачи внутреннего муниципального финансового контроля: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установление соответствия проводимых финансовых операций в части финансово-хозяйственной деятельности и их отражение в бюджетном учете и отчетности требованиям законодательства;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установление соответствия осуществляемых операций регламентам, полномочиям сотрудников;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соблюдение установленных технологических процессов и операций при осуществлении деятельности;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анализ системы внутреннего муниципального финансового контроля администрации, позволяющий выявить существенные аспекты, влияющие на ее эффективность.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Принципы внутреннего муниципального финансового контроля администрации: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принцип законности. Неуклонное и точное соблюдение всеми субъектами внутреннего финансового контроля норм и правил, установленных законодательством Российской Федерации;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принцип объективности. Внутренний муниципальный финансовый контроль осуществляется с использованием фактических документальных данных в порядке, установленном законодательством Российской Федерации, путем применения методов, обеспечивающих получение полной и достоверной информации;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принцип независимости. Субъекты внутреннего муниципального финансового контроля при выполнении своих функциональных обязанностей независимы от объектов внутреннего муниципального финансового контроля;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принцип системности. Проведение контрольных мероприятий всех сторон деятельности объекта внутреннего муниципального финансового контроля и его взаимосвязей в структуре управления;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принцип ответственности. Каждый субъект внутреннего муниципального финансового контроля за ненадлежащее выполнение контрольных функций несет ответственность в соответствии с законодательством Российской Федерации.</w:t>
      </w:r>
    </w:p>
    <w:p w:rsidR="00F26CE6" w:rsidRPr="00001F28" w:rsidRDefault="00F26CE6" w:rsidP="00001F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26CE6" w:rsidRPr="00001F28" w:rsidRDefault="00F26CE6" w:rsidP="00001F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1F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 внутреннего муниципального финансового контроля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Система внутреннего муниципального финансового контроля обеспечивает: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точность и полноту документации бюджетного учета;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соблюдение требований законодательства;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своевременность подготовки достоверной бюджетной отчетности;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предотвращение ошибок и искажений;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исполнение приказов и распоряжений главы администрации;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выполнение планов финансово – хозяйственной деятельности администрации;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сохранность имущества администрации.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Система внутреннего контроля позволяет следить за эффективностью работы структурных подразделений, добросовестностью выполнения сотрудниками возложенных на них должностных обязанностей.</w:t>
      </w:r>
    </w:p>
    <w:p w:rsidR="00F26CE6" w:rsidRPr="00001F28" w:rsidRDefault="00F26CE6" w:rsidP="00001F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1F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Организация внутреннего муниципального финансового контроля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Внутренний муниципальный финансовый контроль в администрации подразделяется на:  предварительный, текущий и последующий.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Предварительный контроль осуществляется до начала совершения фактов хозяйственной жизни. Позволяет определить, насколько целесообразной и правомерной будет та или иная операция.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Целью предварительного муниципальногго финансового контроля является предупреждение нарушений на стадии планирования расходов и заключения договоров.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Предварительный контроль осуществляют глава администрации, ведущий специалист.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Основными формами предварительного внутреннего муниципального финансового контроля являются: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проверка финансово-плановых документов (расчетов потребности в денежных средствах, смет доходов и расходов и др.) ведущим специалистом (бухгалтером), их визирование, согласование и урегулирование разногласий;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проверка и визирование проектов договоров главой администрации, предварительная экспертиза документов (решений), связанных с расходованием денежных и материальных средств, осуществляемая ведущим специалистом (бухгалтером), экспертами и другими уполномоченными должностными лицами.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Текущий контроль производится путем: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проведения повседневного анализа соблюдения процедур исполнения плана финансово-хозяйственной деятельности;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ведения бюджетного учета;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осуществления мониторингов расходования целевых средств по назначению, оценки эффективности и результативности их расходования.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Формами текущего внутреннего муниципального финансового контроля являются: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проверка расходных денежных документов до их оплаты (расчетно-платежных ведомостей, платежных поручений, счетов и т. п.). Фактом контроля является разрешение документов к оплате;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проверка наличия  денежных документов в кассе;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проверка полноты оприходования полученных   денежных документов;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контроль за взысканием дебиторской и погашением кредиторской задолженности;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сверка аналитического учета с синтетическим (оборотная ведомость);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проверка фактического наличия материальных средств.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Ведение текущего контроля осуществляется на постоянной основе ведущим специалистом.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Последующий контроль проводится по итогам совершения фактов хозяйственной жизни и осуществляется путем анализа и проверки бюджетной документации и отчетности, проведения инвентаризаций и иных необходимых процедур.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Целью последующего внутреннего муниципального финансового контроля является обнаружение фактов незаконного, нецелесообразного расходования денежных и материальных средств и вскрытие причин нарушений.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Формами последующего внутреннего муниципального финансового контроля являются: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инвентаризация;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внезапная проверка фондовой кассы;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проверка поступления, наличия и использования  денежных документов в администрации;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документальные проверки финансово-хозяйственной деятельности администрации.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Последующий контроль осуществляется путем проведения плановых и внеплановых проверок.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Плановые проверки проводятся с периодичностью, установленной графиком проведения внутренних проверок финансово-хозяйственной деятельности. (Приложение 1 к настоящему Положению).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График включает: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объект проверки;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срок проведения проверки;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ответственных исполнителей.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Предметами плановой проверки являются: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соблюдение законодательства Российской Федерации, регулирующего порядок ведения бюджетного учета и норм учетной политики;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правильность и своевременность отражения всех фактов хозяйственной жизни в бюджетном учете;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полнота и правильность документального оформления фактов хозяйственной жизни;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своевременность и полнота проведения инвентаризаций;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достоверность отчетности;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ведение карт внутреннего финансового контроля.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В ходе проведения внеплановой проверки осуществляется контроль по вопросам, в отношении которых есть информация о возможных нарушениях.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Результаты проведения предварительного и текущего контроля оформляются в виде протоколов проведения внутренней проверки. К ним могут прилагаться перечень мероприятий по устранению недостатков и нарушений, если таковые были выявлены, а также рекомендации по недопущению возможных ошибок.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Результаты проведения последующего контроля оформляются в виде акта. Акт проверки включает в себя следующие сведения: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программа проверки (утверждается руководителем администрации);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характер и состояние систем бюджетного учета и отчетности, виды, методы и приемы, применяемые в процессе проведения контрольных мероприятий;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анализ соблюдения законодательства  Российской Федерации, регламентирующего порядок осуществления финансово-хозяйственной деятельности;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выводы о результатах проведения контроля;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описание принятых мер и перечень мероприятий по устранению недостатков и нарушений, выявленных в ходе последующего контроля, рекомендации по недопущению возможных ошибок.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Работники администрации, допустившие недостатки, искажения и нарушения, в письменной форме представляют главе администрации объяснения по вопросам, относящимся к результатам проведения контроля.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По результатам проведения проверки ведущий специалист администрации (лицом, уполномоченным главой администрации) разрабатывается план мероприятий по устранению выявленных недостатков и нарушений с указанием сроков и ответственных лиц, который утверждается главой администрации. По истечении установленного срока ведущий специалист незамедлительно информирует главу администрации о выполнении мероприятий или их неисполнении с указанием причин.</w:t>
      </w:r>
    </w:p>
    <w:p w:rsidR="00F26CE6" w:rsidRPr="00001F28" w:rsidRDefault="00F26CE6" w:rsidP="00001F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1F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Субъекты внутреннего муниципального финансового контроля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В систему субъектов внутреннего муниципального финансового контроля входят: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глава администрации;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служба внутреннего финансового контроля администрации</w:t>
      </w:r>
      <w:r w:rsidRPr="00001F28">
        <w:rPr>
          <w:rFonts w:ascii="Times New Roman" w:hAnsi="Times New Roman" w:cs="Times New Roman"/>
          <w:i/>
          <w:iCs/>
          <w:sz w:val="28"/>
          <w:szCs w:val="28"/>
        </w:rPr>
        <w:t>( комиссия);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 -  работники администрации на всех уровнях.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Разграничение полномочий и ответственности органов, задействованных в функционировании системы внутреннего финансового контроля, определяется внутренними документами администрации, в том числе положениями о соответствующих структурных подразделениях, а также организационно-распорядительными документами администрации и должностными инструкциями работников.</w:t>
      </w:r>
    </w:p>
    <w:p w:rsidR="00F26CE6" w:rsidRPr="00001F28" w:rsidRDefault="00F26CE6" w:rsidP="00001F2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1F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Права службы внутреннего муниципального финансового контроля при проведении проверок.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Для обеспечения эффективности внутреннего муниципального финансового контроля служба внутреннего финансового контроля при проведении проверок имеет право: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проверять соответствие финансово-хозяйственных операций действующему законодательству;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проверять правильность составления бухгалтерских документов и своевременного их отражения в бюджетном учете;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входить (с обязательным привлечением ведущего специалиста) в помещение проверяемого объекта, в помещения, используемые для хранения документов (архив), компьютерной обработки данных;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проверять наличие  денежных документов и бланков строгой отчетности в фондовой кассе администрации;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проверять все регистры бюджетного учета;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проверять планово-сметные документы;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ознакомляться со всеми учредительными и распорядительными документами (приказами, распоряжениями, указаниями главы администрации), регулирующими финансово-хозяйственную деятельность;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ознакомляться с перепиской подразделения с вышестоящими организациями, деловыми партнерами, другими юридическими, а также физическими лицами (жалобы и заявления);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обследовать производственные и служебные помещения (при этом могут преследоваться цели, не связанные напрямую с финансовым состоянием администрации, например, проверка противопожарного состояния помещений или оценка рациональности используемых технологических схем);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проводить мероприятия научной организации труда (хронометраж, фотография рабочего времени, метод моментальных фотографий и т. п.) с целью оценки напряженности норм времени и норм выработки;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проверять состояние и сохранность товарно-материальных ценностей у материально ответственных и подотчетных лиц;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проверять состояние, наличие и эффективность использования объектов основных средств;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проверять правильность оформления фактов хозяйственной жизни, а также правильность начислений и своевременность уплаты налогов в бюджет и сборов в государственные внебюджетные фонды; 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- требовать от сотрудников структурных подразделений справки, расчеты и объяснения по проверяемым фактам хозяйственной деятельности;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- на иные действия, обусловленные спецификой деятельности службы внутреннего финансового контроля и иными факторами. </w:t>
      </w:r>
    </w:p>
    <w:p w:rsidR="00F26CE6" w:rsidRPr="00001F28" w:rsidRDefault="00F26CE6" w:rsidP="00001F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1F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Ответственность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Субъекты внутреннего муниципального финансового контроля в рамках их компетенции и в соответствии со своими функциональными обязанностями несут ответственность за разработку, документирование, внедрение, мониторинг и развитие внутреннего муниципального финансового контроля во вверенных им сферах деятельности.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Ответственность за организацию и функционирование системы внутреннего муниципального финансового контроля возлагается на главу администрации.</w:t>
      </w:r>
    </w:p>
    <w:p w:rsidR="00F26CE6" w:rsidRPr="00001F28" w:rsidRDefault="00F26CE6" w:rsidP="00001F2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1F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Оценка состояния системы внутреннего муниципального финансового контроля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Оценка эффективности системы внутреннего муниципального финансового контроля в администрации осуществляется субъектами внутреннего контроля и рассматривается на специальных совещаниях, проводимых главой администрации.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Непосредственная оценка адекватности, достаточности и эффективности системы внутреннего муниципального финансового контроля, а также контроль за соблюдением процедур внутреннего финансового контроля осуществляется службой внутреннего финансового контроля.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В рамках указанных полномочий служба внутреннего финансового контроля представляет главе администрации результаты проверок эффективности действующих процедур внутреннего муниципального финансового контроля и в случае необходимости разработанные совместно с ведущим специалистом предложения по их совершенствованию.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Результаты проверок внутреннего муниципального финансового контроля оформляются нарастающим итогом по форме Приложения 2 к настоящему Положению, ежеквартально предоставляются главе администрации.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6CE6" w:rsidRPr="00001F28" w:rsidRDefault="00F26CE6" w:rsidP="00001F2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1F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Заключительные положения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Все изменения и дополнения к настоящему положению утверждаются руководителем Учреждения.</w:t>
      </w:r>
    </w:p>
    <w:p w:rsidR="00F26CE6" w:rsidRPr="00001F28" w:rsidRDefault="00F26CE6" w:rsidP="00001F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Если в результате изменения действующего законодательства Российской Федерации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Российской Федерации.</w:t>
      </w:r>
    </w:p>
    <w:p w:rsidR="00F26CE6" w:rsidRPr="00001F28" w:rsidRDefault="00F26CE6" w:rsidP="00001F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6CE6" w:rsidRPr="00001F28" w:rsidRDefault="00F26CE6" w:rsidP="00001F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6CE6" w:rsidRDefault="00F26CE6" w:rsidP="00597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26CE6" w:rsidRPr="00D7503C" w:rsidRDefault="00F26CE6" w:rsidP="00D7503C">
      <w:pPr>
        <w:spacing w:after="0" w:line="240" w:lineRule="auto"/>
        <w:rPr>
          <w:rFonts w:ascii="Times New Roman" w:hAnsi="Times New Roman" w:cs="Times New Roman"/>
          <w:color w:val="33556B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D750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7503C">
        <w:rPr>
          <w:rFonts w:ascii="Times New Roman" w:hAnsi="Times New Roman" w:cs="Times New Roman"/>
          <w:sz w:val="28"/>
          <w:szCs w:val="28"/>
          <w:lang w:eastAsia="ru-RU"/>
        </w:rPr>
        <w:t>оложению</w:t>
      </w:r>
    </w:p>
    <w:p w:rsidR="00F26CE6" w:rsidRPr="00D7503C" w:rsidRDefault="00F26CE6" w:rsidP="00D750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03C">
        <w:rPr>
          <w:rFonts w:ascii="Times New Roman" w:hAnsi="Times New Roman" w:cs="Times New Roman"/>
          <w:sz w:val="28"/>
          <w:szCs w:val="28"/>
        </w:rPr>
        <w:t xml:space="preserve">о внутреннем муниципальном финансовом контроле </w:t>
      </w:r>
    </w:p>
    <w:p w:rsidR="00F26CE6" w:rsidRPr="00D7503C" w:rsidRDefault="00F26CE6" w:rsidP="00D7503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7503C">
        <w:rPr>
          <w:rFonts w:ascii="Times New Roman" w:hAnsi="Times New Roman" w:cs="Times New Roman"/>
          <w:kern w:val="3"/>
          <w:sz w:val="28"/>
          <w:szCs w:val="28"/>
          <w:lang w:eastAsia="ru-RU"/>
        </w:rPr>
        <w:t>в администрации сельского поселения «Село Заречный»</w:t>
      </w:r>
    </w:p>
    <w:p w:rsidR="00F26CE6" w:rsidRPr="00001F28" w:rsidRDefault="00F26CE6" w:rsidP="00001F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6CE6" w:rsidRPr="00D7503C" w:rsidRDefault="00F26CE6" w:rsidP="00D75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03C">
        <w:rPr>
          <w:rFonts w:ascii="Times New Roman" w:hAnsi="Times New Roman" w:cs="Times New Roman"/>
          <w:b/>
          <w:bCs/>
          <w:sz w:val="28"/>
          <w:szCs w:val="28"/>
        </w:rPr>
        <w:t>График проведения проверок внутреннего финансового контроля</w:t>
      </w:r>
    </w:p>
    <w:p w:rsidR="00F26CE6" w:rsidRPr="00001F28" w:rsidRDefault="00F26CE6" w:rsidP="00001F28">
      <w:pPr>
        <w:rPr>
          <w:rFonts w:ascii="Times New Roman" w:hAnsi="Times New Roman" w:cs="Times New Roman"/>
          <w:b/>
          <w:bCs/>
        </w:rPr>
      </w:pPr>
    </w:p>
    <w:tbl>
      <w:tblPr>
        <w:tblW w:w="9601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734"/>
        <w:gridCol w:w="5461"/>
        <w:gridCol w:w="1703"/>
        <w:gridCol w:w="1703"/>
      </w:tblGrid>
      <w:tr w:rsidR="00F26CE6" w:rsidRPr="00001F28">
        <w:trPr>
          <w:trHeight w:val="450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ind w:right="-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  <w:b/>
                <w:bCs/>
              </w:rPr>
              <w:t>№ п./п.</w:t>
            </w:r>
          </w:p>
        </w:tc>
        <w:tc>
          <w:tcPr>
            <w:tcW w:w="5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  <w:b/>
                <w:bCs/>
              </w:rPr>
              <w:t>Объект проверки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  <w:b/>
                <w:bCs/>
              </w:rPr>
              <w:t>Срок проведения проверки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1F28"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Инвентаризация  денежных документов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Оформление актов сверки с поставщиками и подрядчиками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Инвентаризация нефинансовых, финансовых активов и обязательств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Мониторинг кредиторской задолженности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Мониторинг дебиторской задолженности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Контроль достоверности данных бухгалтерской отчетности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Анализ соответствия номенклатуры товаров оплаченных и номенклатуры товаров полученных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По мере поступления ТМЦ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Анализ соответствия плановых, кассовых и фактических показателей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Контроль за своевременным поступлением и расходованием бюджетных средств согласно бюджетной смете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Контроль за правильным оформлением и заполнением Карточек – справок по заработной палате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Контроль за соблюдением правил оформления табеля учета использования рабочего времени и расчета заработной платы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Контроль за соблюдением правил оформления командировочного удостоверения и служебного задания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По мере представления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Контроль за соблюдением правил оформления</w:t>
            </w:r>
          </w:p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распоряжений по основной деятельности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По мере представления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Контроль за выдачей доверенностей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Контроль за соблюдением норм расходов ГСМ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Контроль за соблюдением законодательства при заключении договоров с контрагентами и муниципальных контрактов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По мере представления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Контроль за соблюдением законодательства при заключении договоров гражданско-правового характера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По мере представления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Контроль за полнотой и точностью данных, оформлением первичных документов и регистров учета, соблюдением норм действующего законодательства при ведении учета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Контроль за условиями эксплуатации, обеспечением сохранности, обоснованностью расходов на ремонт и содержание имущества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  <w:tr w:rsidR="00F26CE6" w:rsidRPr="00001F28">
        <w:trPr>
          <w:trHeight w:val="45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Рассмотрение результатов внешних контрольных мероприятий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CE6" w:rsidRPr="00001F28" w:rsidRDefault="00F26CE6" w:rsidP="0000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F28">
              <w:rPr>
                <w:rFonts w:ascii="Times New Roman" w:hAnsi="Times New Roman" w:cs="Times New Roman"/>
              </w:rPr>
              <w:t>По мере предоставления результатов проверок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6CE6" w:rsidRPr="00001F28" w:rsidRDefault="00F26CE6" w:rsidP="00001F28">
            <w:pPr>
              <w:jc w:val="center"/>
              <w:rPr>
                <w:rFonts w:ascii="Times New Roman" w:hAnsi="Times New Roman" w:cs="Times New Roman"/>
              </w:rPr>
            </w:pPr>
            <w:r w:rsidRPr="00001F28">
              <w:rPr>
                <w:rFonts w:ascii="Times New Roman" w:hAnsi="Times New Roman" w:cs="Times New Roman"/>
              </w:rPr>
              <w:t>Вязникова Е.А.</w:t>
            </w:r>
          </w:p>
        </w:tc>
      </w:tr>
    </w:tbl>
    <w:p w:rsidR="00F26CE6" w:rsidRPr="00001F28" w:rsidRDefault="00F26CE6" w:rsidP="00001F28">
      <w:pPr>
        <w:ind w:firstLine="708"/>
        <w:rPr>
          <w:rFonts w:ascii="Times New Roman" w:hAnsi="Times New Roman" w:cs="Times New Roman"/>
          <w:b/>
          <w:bCs/>
        </w:rPr>
      </w:pPr>
    </w:p>
    <w:p w:rsidR="00F26CE6" w:rsidRPr="00001F28" w:rsidRDefault="00F26CE6" w:rsidP="00D75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26CE6" w:rsidRPr="00D7503C" w:rsidRDefault="00F26CE6" w:rsidP="00D7503C">
      <w:pPr>
        <w:spacing w:after="0" w:line="240" w:lineRule="auto"/>
        <w:rPr>
          <w:rFonts w:ascii="Times New Roman" w:hAnsi="Times New Roman" w:cs="Times New Roman"/>
          <w:color w:val="33556B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</w:t>
      </w:r>
      <w:r w:rsidRPr="00D7503C">
        <w:rPr>
          <w:rFonts w:ascii="Times New Roman" w:hAnsi="Times New Roman" w:cs="Times New Roman"/>
          <w:sz w:val="28"/>
          <w:szCs w:val="28"/>
          <w:lang w:eastAsia="ru-RU"/>
        </w:rPr>
        <w:t>оложению</w:t>
      </w:r>
    </w:p>
    <w:p w:rsidR="00F26CE6" w:rsidRPr="00D7503C" w:rsidRDefault="00F26CE6" w:rsidP="00D750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03C">
        <w:rPr>
          <w:rFonts w:ascii="Times New Roman" w:hAnsi="Times New Roman" w:cs="Times New Roman"/>
          <w:sz w:val="28"/>
          <w:szCs w:val="28"/>
        </w:rPr>
        <w:t xml:space="preserve">о внутреннем муниципальном финансовом контроле </w:t>
      </w:r>
    </w:p>
    <w:p w:rsidR="00F26CE6" w:rsidRPr="00D7503C" w:rsidRDefault="00F26CE6" w:rsidP="00D7503C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D7503C">
        <w:rPr>
          <w:rFonts w:ascii="Times New Roman" w:hAnsi="Times New Roman" w:cs="Times New Roman"/>
          <w:kern w:val="3"/>
          <w:sz w:val="28"/>
          <w:szCs w:val="28"/>
          <w:lang w:eastAsia="ru-RU"/>
        </w:rPr>
        <w:t>в администрации сельского поселения «Село Заречный»</w:t>
      </w:r>
    </w:p>
    <w:p w:rsidR="00F26CE6" w:rsidRPr="00001F28" w:rsidRDefault="00F26CE6" w:rsidP="00001F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6CE6" w:rsidRPr="00D7503C" w:rsidRDefault="00F26CE6" w:rsidP="00D75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03C">
        <w:rPr>
          <w:rFonts w:ascii="Times New Roman" w:hAnsi="Times New Roman" w:cs="Times New Roman"/>
          <w:b/>
          <w:bCs/>
          <w:sz w:val="28"/>
          <w:szCs w:val="28"/>
        </w:rPr>
        <w:t>Ежеквартальный отчет за _____ квартал ____ года</w:t>
      </w:r>
    </w:p>
    <w:p w:rsidR="00F26CE6" w:rsidRPr="00001F28" w:rsidRDefault="00F26CE6" w:rsidP="00D75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03C">
        <w:rPr>
          <w:rFonts w:ascii="Times New Roman" w:hAnsi="Times New Roman" w:cs="Times New Roman"/>
          <w:b/>
          <w:bCs/>
          <w:sz w:val="28"/>
          <w:szCs w:val="28"/>
        </w:rPr>
        <w:t>Результаты проверок внутреннего финансового контроля</w:t>
      </w:r>
    </w:p>
    <w:p w:rsidR="00F26CE6" w:rsidRPr="00001F28" w:rsidRDefault="00F26CE6" w:rsidP="00D7503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01F28">
        <w:rPr>
          <w:rFonts w:ascii="Times New Roman" w:hAnsi="Times New Roman" w:cs="Times New Roman"/>
          <w:i/>
          <w:iCs/>
          <w:sz w:val="28"/>
          <w:szCs w:val="28"/>
        </w:rPr>
        <w:t>(направляется главе администрации).</w:t>
      </w:r>
    </w:p>
    <w:tbl>
      <w:tblPr>
        <w:tblW w:w="9416" w:type="dxa"/>
        <w:tblInd w:w="-58" w:type="dxa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973"/>
        <w:gridCol w:w="1903"/>
        <w:gridCol w:w="1706"/>
        <w:gridCol w:w="2869"/>
        <w:gridCol w:w="1965"/>
      </w:tblGrid>
      <w:tr w:rsidR="00F26CE6" w:rsidRPr="00001F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6CE6" w:rsidRPr="00001F28" w:rsidRDefault="00F26CE6" w:rsidP="00001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28"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6CE6" w:rsidRPr="00001F28" w:rsidRDefault="00F26CE6" w:rsidP="00001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28">
              <w:rPr>
                <w:rFonts w:ascii="Times New Roman" w:hAnsi="Times New Roman" w:cs="Times New Roman"/>
                <w:sz w:val="28"/>
                <w:szCs w:val="28"/>
              </w:rPr>
              <w:t>Объект проверки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6CE6" w:rsidRPr="00001F28" w:rsidRDefault="00F26CE6" w:rsidP="00001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28">
              <w:rPr>
                <w:rFonts w:ascii="Times New Roman" w:hAnsi="Times New Roman" w:cs="Times New Roman"/>
                <w:sz w:val="28"/>
                <w:szCs w:val="28"/>
              </w:rPr>
              <w:t>Тема проверки</w:t>
            </w: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6CE6" w:rsidRPr="00001F28" w:rsidRDefault="00F26CE6" w:rsidP="00001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28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6CE6" w:rsidRPr="00001F28" w:rsidRDefault="00F26CE6" w:rsidP="00001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28">
              <w:rPr>
                <w:rFonts w:ascii="Times New Roman" w:hAnsi="Times New Roman" w:cs="Times New Roman"/>
                <w:sz w:val="28"/>
                <w:szCs w:val="28"/>
              </w:rPr>
              <w:t>Меры по устранению выявленных нарушений</w:t>
            </w:r>
          </w:p>
        </w:tc>
      </w:tr>
      <w:tr w:rsidR="00F26CE6" w:rsidRPr="00001F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F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E6" w:rsidRPr="00001F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F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E6" w:rsidRPr="00001F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F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CE6" w:rsidRPr="00001F2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F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6CE6" w:rsidRPr="00001F28" w:rsidRDefault="00F26CE6" w:rsidP="00001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CE6" w:rsidRPr="00001F28" w:rsidRDefault="00F26CE6" w:rsidP="00001F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26CE6" w:rsidRPr="00001F28" w:rsidRDefault="00F26CE6" w:rsidP="00001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Председатель комиссии внутреннего</w:t>
      </w:r>
    </w:p>
    <w:p w:rsidR="00F26CE6" w:rsidRPr="00001F28" w:rsidRDefault="00F26CE6" w:rsidP="00001F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F28">
        <w:rPr>
          <w:rFonts w:ascii="Times New Roman" w:hAnsi="Times New Roman" w:cs="Times New Roman"/>
          <w:sz w:val="28"/>
          <w:szCs w:val="28"/>
        </w:rPr>
        <w:t>муниципального  финансового</w:t>
      </w:r>
    </w:p>
    <w:p w:rsidR="00F26CE6" w:rsidRDefault="00F26CE6" w:rsidP="00001F28">
      <w:pPr>
        <w:shd w:val="clear" w:color="auto" w:fill="FFFFFF"/>
        <w:spacing w:after="0" w:line="360" w:lineRule="atLeast"/>
        <w:textAlignment w:val="baseline"/>
        <w:rPr>
          <w:rFonts w:cs="Times New Roman"/>
        </w:rPr>
      </w:pPr>
      <w:r w:rsidRPr="00001F28">
        <w:rPr>
          <w:rFonts w:ascii="Times New Roman" w:hAnsi="Times New Roman" w:cs="Times New Roman"/>
          <w:sz w:val="28"/>
          <w:szCs w:val="28"/>
        </w:rPr>
        <w:t xml:space="preserve"> контроля                          _____________    (_____________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F26CE6" w:rsidSect="00906D87">
      <w:pgSz w:w="11906" w:h="16838"/>
      <w:pgMar w:top="851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E1E0A"/>
    <w:multiLevelType w:val="hybridMultilevel"/>
    <w:tmpl w:val="29C48B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5FC"/>
    <w:rsid w:val="00001F28"/>
    <w:rsid w:val="00115DD7"/>
    <w:rsid w:val="00131B3D"/>
    <w:rsid w:val="00185E46"/>
    <w:rsid w:val="001A1C1D"/>
    <w:rsid w:val="00277C35"/>
    <w:rsid w:val="00300D59"/>
    <w:rsid w:val="00304F88"/>
    <w:rsid w:val="004125FC"/>
    <w:rsid w:val="00597DC7"/>
    <w:rsid w:val="0061522C"/>
    <w:rsid w:val="00906D87"/>
    <w:rsid w:val="00BC5205"/>
    <w:rsid w:val="00D7503C"/>
    <w:rsid w:val="00E54B91"/>
    <w:rsid w:val="00F26CE6"/>
    <w:rsid w:val="00FB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87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06D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06D87"/>
  </w:style>
  <w:style w:type="paragraph" w:styleId="BalloonText">
    <w:name w:val="Balloon Text"/>
    <w:basedOn w:val="Normal"/>
    <w:link w:val="BalloonTextChar"/>
    <w:uiPriority w:val="99"/>
    <w:semiHidden/>
    <w:rsid w:val="0059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7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12</Pages>
  <Words>2797</Words>
  <Characters>15944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6</cp:revision>
  <cp:lastPrinted>2016-11-10T06:10:00Z</cp:lastPrinted>
  <dcterms:created xsi:type="dcterms:W3CDTF">2016-11-10T05:50:00Z</dcterms:created>
  <dcterms:modified xsi:type="dcterms:W3CDTF">2016-11-10T07:05:00Z</dcterms:modified>
</cp:coreProperties>
</file>