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D" w:rsidRPr="00086C21" w:rsidRDefault="00292AED">
      <w:pPr>
        <w:keepNext/>
        <w:ind w:right="-28"/>
        <w:jc w:val="center"/>
        <w:outlineLvl w:val="0"/>
        <w:rPr>
          <w:b/>
          <w:sz w:val="12"/>
          <w:lang w:val="en-US"/>
        </w:rPr>
      </w:pPr>
    </w:p>
    <w:p w:rsidR="00292AED" w:rsidRPr="00086C21" w:rsidRDefault="00292AED" w:rsidP="00DA02AF">
      <w:pPr>
        <w:keepNext/>
        <w:spacing w:line="360" w:lineRule="auto"/>
        <w:ind w:right="-28" w:firstLine="0"/>
        <w:jc w:val="center"/>
        <w:outlineLvl w:val="0"/>
        <w:rPr>
          <w:b/>
          <w:spacing w:val="60"/>
          <w:sz w:val="30"/>
          <w:szCs w:val="28"/>
        </w:rPr>
      </w:pPr>
      <w:r w:rsidRPr="00086C21">
        <w:rPr>
          <w:b/>
          <w:spacing w:val="60"/>
          <w:sz w:val="30"/>
          <w:szCs w:val="28"/>
        </w:rPr>
        <w:t>Калужская область</w:t>
      </w:r>
    </w:p>
    <w:p w:rsidR="00292AED" w:rsidRPr="00086C21" w:rsidRDefault="00292AED" w:rsidP="00DA02AF">
      <w:pPr>
        <w:spacing w:line="264" w:lineRule="auto"/>
        <w:ind w:firstLine="0"/>
        <w:jc w:val="center"/>
        <w:rPr>
          <w:b/>
          <w:spacing w:val="60"/>
          <w:sz w:val="30"/>
          <w:szCs w:val="28"/>
        </w:rPr>
      </w:pPr>
      <w:r w:rsidRPr="00086C21">
        <w:rPr>
          <w:b/>
          <w:spacing w:val="60"/>
          <w:sz w:val="30"/>
          <w:szCs w:val="28"/>
        </w:rPr>
        <w:t>Администрация муниципального района</w:t>
      </w:r>
    </w:p>
    <w:p w:rsidR="00292AED" w:rsidRPr="00086C21" w:rsidRDefault="00292AED" w:rsidP="00DA02AF">
      <w:pPr>
        <w:spacing w:line="264" w:lineRule="auto"/>
        <w:ind w:firstLine="0"/>
        <w:jc w:val="center"/>
        <w:rPr>
          <w:b/>
          <w:spacing w:val="60"/>
          <w:sz w:val="30"/>
          <w:szCs w:val="28"/>
        </w:rPr>
      </w:pPr>
      <w:r w:rsidRPr="00086C21">
        <w:rPr>
          <w:b/>
          <w:spacing w:val="60"/>
          <w:sz w:val="30"/>
          <w:szCs w:val="28"/>
        </w:rPr>
        <w:t>«Город Людиново и Людиновский район»</w:t>
      </w:r>
    </w:p>
    <w:p w:rsidR="00292AED" w:rsidRPr="00086C21" w:rsidRDefault="00292AED" w:rsidP="00DA02AF">
      <w:pPr>
        <w:spacing w:line="312" w:lineRule="auto"/>
        <w:ind w:firstLine="0"/>
        <w:jc w:val="center"/>
        <w:rPr>
          <w:b/>
          <w:spacing w:val="100"/>
          <w:sz w:val="10"/>
          <w:szCs w:val="16"/>
        </w:rPr>
      </w:pPr>
    </w:p>
    <w:p w:rsidR="00292AED" w:rsidRPr="00086C21" w:rsidRDefault="00292AED" w:rsidP="00DA02AF">
      <w:pPr>
        <w:keepNext/>
        <w:ind w:right="-28" w:firstLine="0"/>
        <w:jc w:val="center"/>
        <w:outlineLvl w:val="0"/>
        <w:rPr>
          <w:b/>
          <w:spacing w:val="60"/>
          <w:sz w:val="8"/>
          <w:szCs w:val="30"/>
        </w:rPr>
      </w:pPr>
    </w:p>
    <w:p w:rsidR="00292AED" w:rsidRPr="00086C21" w:rsidRDefault="00292AED" w:rsidP="00DA02AF">
      <w:pPr>
        <w:keepNext/>
        <w:ind w:firstLine="0"/>
        <w:jc w:val="center"/>
        <w:outlineLvl w:val="3"/>
        <w:rPr>
          <w:sz w:val="2"/>
        </w:rPr>
      </w:pPr>
      <w:r w:rsidRPr="00086C21">
        <w:rPr>
          <w:b/>
          <w:bCs/>
          <w:sz w:val="34"/>
        </w:rPr>
        <w:t>П О С Т А Н О В Л Е Н И Е</w:t>
      </w:r>
    </w:p>
    <w:p w:rsidR="00292AED" w:rsidRPr="00086C21" w:rsidRDefault="00292AED">
      <w:pPr>
        <w:jc w:val="center"/>
        <w:rPr>
          <w:b/>
          <w:spacing w:val="40"/>
          <w:sz w:val="30"/>
          <w:szCs w:val="28"/>
        </w:rPr>
      </w:pPr>
    </w:p>
    <w:p w:rsidR="00292AED" w:rsidRPr="00086C21" w:rsidRDefault="00292AED">
      <w:pPr>
        <w:rPr>
          <w:sz w:val="16"/>
          <w:szCs w:val="16"/>
        </w:rPr>
      </w:pPr>
    </w:p>
    <w:p w:rsidR="00292AED" w:rsidRPr="00086C21" w:rsidRDefault="00292AED">
      <w:pPr>
        <w:jc w:val="center"/>
        <w:rPr>
          <w:sz w:val="6"/>
        </w:rPr>
      </w:pPr>
    </w:p>
    <w:p w:rsidR="00292AED" w:rsidRPr="00DA02AF" w:rsidRDefault="00292AED">
      <w:pPr>
        <w:rPr>
          <w:sz w:val="18"/>
        </w:rPr>
      </w:pPr>
      <w:r w:rsidRPr="00DA02AF">
        <w:rPr>
          <w:b/>
          <w:bCs/>
          <w:szCs w:val="22"/>
        </w:rPr>
        <w:t>от</w:t>
      </w:r>
      <w:r w:rsidRPr="00DA02AF">
        <w:rPr>
          <w:bCs/>
          <w:szCs w:val="22"/>
        </w:rPr>
        <w:t xml:space="preserve"> </w:t>
      </w:r>
      <w:r w:rsidR="008124B7" w:rsidRPr="00DA02AF">
        <w:rPr>
          <w:bCs/>
          <w:szCs w:val="22"/>
        </w:rPr>
        <w:t xml:space="preserve"> </w:t>
      </w:r>
      <w:r w:rsidR="000F29D1" w:rsidRPr="00DA02AF">
        <w:rPr>
          <w:bCs/>
          <w:szCs w:val="22"/>
        </w:rPr>
        <w:t>26.01.2017</w:t>
      </w:r>
      <w:r w:rsidRPr="00DA02AF">
        <w:rPr>
          <w:bCs/>
          <w:szCs w:val="22"/>
        </w:rPr>
        <w:t xml:space="preserve"> </w:t>
      </w:r>
      <w:r w:rsidRPr="00DA02AF">
        <w:rPr>
          <w:bCs/>
          <w:szCs w:val="22"/>
        </w:rPr>
        <w:tab/>
      </w:r>
      <w:r w:rsidRPr="00DA02AF">
        <w:rPr>
          <w:b/>
          <w:bCs/>
          <w:szCs w:val="22"/>
        </w:rPr>
        <w:tab/>
      </w:r>
      <w:r w:rsidRPr="00DA02AF">
        <w:rPr>
          <w:b/>
          <w:bCs/>
          <w:szCs w:val="22"/>
        </w:rPr>
        <w:tab/>
      </w:r>
      <w:r w:rsidRPr="00DA02AF">
        <w:rPr>
          <w:b/>
          <w:bCs/>
          <w:szCs w:val="22"/>
        </w:rPr>
        <w:tab/>
        <w:t xml:space="preserve">        </w:t>
      </w:r>
      <w:r w:rsidR="000F29D1" w:rsidRPr="00DA02AF">
        <w:rPr>
          <w:b/>
          <w:bCs/>
          <w:szCs w:val="22"/>
        </w:rPr>
        <w:t xml:space="preserve">       </w:t>
      </w:r>
      <w:r w:rsidR="000F29D1" w:rsidRPr="00DA02AF">
        <w:rPr>
          <w:b/>
          <w:bCs/>
          <w:szCs w:val="22"/>
        </w:rPr>
        <w:tab/>
      </w:r>
      <w:r w:rsidR="000F29D1" w:rsidRPr="00DA02AF">
        <w:rPr>
          <w:b/>
          <w:bCs/>
          <w:szCs w:val="22"/>
        </w:rPr>
        <w:tab/>
        <w:t xml:space="preserve">                    № 7</w:t>
      </w:r>
      <w:r w:rsidR="000F29D1" w:rsidRPr="00DA02AF">
        <w:rPr>
          <w:szCs w:val="22"/>
        </w:rPr>
        <w:t>9</w:t>
      </w:r>
    </w:p>
    <w:p w:rsidR="00292AED" w:rsidRPr="00086C21" w:rsidRDefault="00292AED">
      <w:pPr>
        <w:rPr>
          <w:sz w:val="18"/>
        </w:rPr>
      </w:pPr>
    </w:p>
    <w:p w:rsidR="00BB15C1" w:rsidRPr="00DA02AF" w:rsidRDefault="00BB15C1" w:rsidP="00DA02AF">
      <w:pPr>
        <w:widowControl w:val="0"/>
        <w:autoSpaceDE w:val="0"/>
        <w:ind w:firstLine="0"/>
        <w:jc w:val="center"/>
        <w:rPr>
          <w:rFonts w:cs="Arial"/>
          <w:b/>
          <w:bCs/>
          <w:color w:val="000000"/>
          <w:kern w:val="28"/>
          <w:sz w:val="32"/>
          <w:szCs w:val="32"/>
        </w:rPr>
      </w:pPr>
      <w:r w:rsidRPr="00DA02AF">
        <w:rPr>
          <w:rFonts w:cs="Arial"/>
          <w:b/>
          <w:bCs/>
          <w:kern w:val="28"/>
          <w:sz w:val="32"/>
          <w:szCs w:val="32"/>
        </w:rPr>
        <w:t xml:space="preserve">О создании 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>комиссии по осуществлению</w:t>
      </w:r>
      <w:r w:rsidR="00DA02AF" w:rsidRPr="00DA02AF">
        <w:rPr>
          <w:rFonts w:cs="Arial"/>
          <w:b/>
          <w:bCs/>
          <w:color w:val="000000"/>
          <w:kern w:val="28"/>
          <w:sz w:val="32"/>
          <w:szCs w:val="32"/>
        </w:rPr>
        <w:t xml:space="preserve"> 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 xml:space="preserve">закупок </w:t>
      </w:r>
      <w:r w:rsidRPr="00DA02AF">
        <w:rPr>
          <w:rFonts w:cs="Arial"/>
          <w:b/>
          <w:bCs/>
          <w:kern w:val="28"/>
          <w:sz w:val="32"/>
          <w:szCs w:val="32"/>
        </w:rPr>
        <w:t>товаров,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 xml:space="preserve"> работ, услуг путем</w:t>
      </w:r>
      <w:r w:rsidR="00DA02AF" w:rsidRPr="00DA02AF">
        <w:rPr>
          <w:rFonts w:cs="Arial"/>
          <w:b/>
          <w:bCs/>
          <w:color w:val="000000"/>
          <w:kern w:val="28"/>
          <w:sz w:val="32"/>
          <w:szCs w:val="32"/>
        </w:rPr>
        <w:t xml:space="preserve"> 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>проведения открытых</w:t>
      </w:r>
      <w:r w:rsidR="00E8376C" w:rsidRPr="00DA02AF">
        <w:rPr>
          <w:rFonts w:cs="Arial"/>
          <w:b/>
          <w:bCs/>
          <w:color w:val="000000"/>
          <w:kern w:val="28"/>
          <w:sz w:val="32"/>
          <w:szCs w:val="32"/>
        </w:rPr>
        <w:t xml:space="preserve"> 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>конкурсов и ау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>к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>ционов</w:t>
      </w:r>
      <w:r w:rsidR="00E8376C" w:rsidRPr="00DA02AF">
        <w:rPr>
          <w:rFonts w:cs="Arial"/>
          <w:b/>
          <w:bCs/>
          <w:color w:val="000000"/>
          <w:kern w:val="28"/>
          <w:sz w:val="32"/>
          <w:szCs w:val="32"/>
        </w:rPr>
        <w:t xml:space="preserve"> 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>в электронной форме</w:t>
      </w:r>
      <w:r w:rsidR="00E8376C" w:rsidRPr="00DA02AF">
        <w:rPr>
          <w:rFonts w:cs="Arial"/>
          <w:b/>
          <w:bCs/>
          <w:color w:val="000000"/>
          <w:kern w:val="28"/>
          <w:sz w:val="32"/>
          <w:szCs w:val="32"/>
        </w:rPr>
        <w:t xml:space="preserve"> 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>для</w:t>
      </w:r>
      <w:r w:rsidR="00DA02AF">
        <w:rPr>
          <w:rFonts w:cs="Arial"/>
          <w:b/>
          <w:bCs/>
          <w:color w:val="000000"/>
          <w:kern w:val="28"/>
          <w:sz w:val="32"/>
          <w:szCs w:val="32"/>
        </w:rPr>
        <w:t xml:space="preserve"> 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 xml:space="preserve">нужд </w:t>
      </w:r>
      <w:r w:rsidR="00E32BB8" w:rsidRPr="00DA02AF">
        <w:rPr>
          <w:rFonts w:cs="Arial"/>
          <w:b/>
          <w:bCs/>
          <w:color w:val="000000"/>
          <w:kern w:val="28"/>
          <w:sz w:val="32"/>
          <w:szCs w:val="32"/>
        </w:rPr>
        <w:t>муниципального района</w:t>
      </w:r>
      <w:r w:rsidR="00DA02AF" w:rsidRPr="00DA02AF">
        <w:rPr>
          <w:rFonts w:cs="Arial"/>
          <w:b/>
          <w:bCs/>
          <w:color w:val="000000"/>
          <w:kern w:val="28"/>
          <w:sz w:val="32"/>
          <w:szCs w:val="32"/>
        </w:rPr>
        <w:t xml:space="preserve"> </w:t>
      </w:r>
      <w:r w:rsidRPr="00DA02AF">
        <w:rPr>
          <w:rFonts w:cs="Arial"/>
          <w:b/>
          <w:bCs/>
          <w:color w:val="000000"/>
          <w:kern w:val="28"/>
          <w:sz w:val="32"/>
          <w:szCs w:val="32"/>
        </w:rPr>
        <w:t>«Город Людиново и Людиновский район»</w:t>
      </w:r>
    </w:p>
    <w:p w:rsidR="00BB15C1" w:rsidRPr="002549A9" w:rsidRDefault="00BB15C1" w:rsidP="00BB15C1">
      <w:pPr>
        <w:widowControl w:val="0"/>
        <w:autoSpaceDE w:val="0"/>
        <w:rPr>
          <w:rFonts w:eastAsia="Mincho"/>
          <w:b/>
          <w:bCs/>
          <w:color w:val="000000"/>
          <w:spacing w:val="-2"/>
        </w:rPr>
      </w:pPr>
    </w:p>
    <w:p w:rsidR="00AF5637" w:rsidRPr="00086C21" w:rsidRDefault="00DD6690" w:rsidP="00DA02AF">
      <w:pPr>
        <w:suppressAutoHyphens/>
        <w:spacing w:line="276" w:lineRule="auto"/>
      </w:pPr>
      <w:r>
        <w:t>В</w:t>
      </w:r>
      <w:r w:rsidR="003D39E5">
        <w:t xml:space="preserve"> </w:t>
      </w:r>
      <w:r w:rsidR="007F1350">
        <w:t xml:space="preserve">соответствии со статьями 7, 43 Федерального закона от 06.10.2003г. </w:t>
      </w:r>
      <w:r w:rsidR="00382308">
        <w:t>№</w:t>
      </w:r>
      <w:hyperlink r:id="rId8" w:tooltip="от 06.10.2003 N 131-ФЗ &quot;Об общих принципах организации местного самоуправления в Российской Федерации&quot; " w:history="1">
        <w:r w:rsidR="00382308" w:rsidRPr="00C00BAF">
          <w:rPr>
            <w:rStyle w:val="a8"/>
          </w:rPr>
          <w:t>131-ФЗ</w:t>
        </w:r>
      </w:hyperlink>
      <w:r w:rsidR="00382308">
        <w:t xml:space="preserve"> «</w:t>
      </w:r>
      <w:hyperlink r:id="rId9" w:tooltip="Об общих принципах организации местного самоуправления в Российской" w:history="1">
        <w:r w:rsidR="00382308" w:rsidRPr="00C00BAF">
          <w:rPr>
            <w:rStyle w:val="a8"/>
          </w:rPr>
          <w:t>Об общих принципах организации местного самоуправления в Российской</w:t>
        </w:r>
      </w:hyperlink>
      <w:r w:rsidR="00382308">
        <w:t xml:space="preserve"> Федерации», статьей 44 </w:t>
      </w:r>
      <w:hyperlink r:id="rId10" w:tgtFrame="Logical" w:history="1">
        <w:r w:rsidR="00382308" w:rsidRPr="0058330F">
          <w:rPr>
            <w:rStyle w:val="a8"/>
          </w:rPr>
          <w:t>Устава</w:t>
        </w:r>
      </w:hyperlink>
      <w:r w:rsidR="00382308">
        <w:t xml:space="preserve"> муниципального района «Город Людиново и Людиновский район», </w:t>
      </w:r>
      <w:r w:rsidR="00004709">
        <w:t xml:space="preserve">статьей 39 Федерального закона </w:t>
      </w:r>
      <w:r w:rsidR="00A4685A">
        <w:t xml:space="preserve">от 05.04.2013 </w:t>
      </w:r>
      <w:hyperlink r:id="rId11" w:tooltip="от 05.04.2013 № 44-ФЗ «О контрактной системе в сфере закупок товаров, работ, услуг для обеспечения государственных и муниципальных нужд»" w:history="1">
        <w:r w:rsidR="00A4685A" w:rsidRPr="00C00BAF">
          <w:rPr>
            <w:rStyle w:val="a8"/>
          </w:rPr>
          <w:t>№</w:t>
        </w:r>
        <w:r w:rsidR="00C00BAF" w:rsidRPr="00C00BAF">
          <w:rPr>
            <w:rStyle w:val="a8"/>
          </w:rPr>
          <w:t xml:space="preserve"> </w:t>
        </w:r>
        <w:r w:rsidR="00A4685A" w:rsidRPr="00C00BAF">
          <w:rPr>
            <w:rStyle w:val="a8"/>
          </w:rPr>
          <w:t>44-ФЗ</w:t>
        </w:r>
      </w:hyperlink>
      <w:r w:rsidR="00A4685A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40350A">
        <w:t>,</w:t>
      </w:r>
      <w:r w:rsidR="00DA02AF">
        <w:t xml:space="preserve"> </w:t>
      </w:r>
      <w:r w:rsidR="0040350A">
        <w:t>на</w:t>
      </w:r>
      <w:r w:rsidR="00A4685A">
        <w:t xml:space="preserve"> </w:t>
      </w:r>
      <w:r w:rsidR="0040350A">
        <w:t xml:space="preserve">основании договора </w:t>
      </w:r>
      <w:r w:rsidR="00AF5668">
        <w:t xml:space="preserve">оказания услуг </w:t>
      </w:r>
      <w:r w:rsidR="00B60450">
        <w:t>от 2</w:t>
      </w:r>
      <w:r w:rsidR="00E32BB8">
        <w:t>4</w:t>
      </w:r>
      <w:r w:rsidR="00B60450">
        <w:t xml:space="preserve"> января 2017 г.</w:t>
      </w:r>
      <w:r w:rsidR="0058330F">
        <w:t xml:space="preserve"> </w:t>
      </w:r>
      <w:r w:rsidR="0040350A">
        <w:t xml:space="preserve">№ 6-17 </w:t>
      </w:r>
      <w:r w:rsidR="0079028A">
        <w:t xml:space="preserve">, </w:t>
      </w:r>
      <w:r w:rsidR="00696CBD">
        <w:t>администрация муниципального района «Город Людиново и Людиновский</w:t>
      </w:r>
      <w:r w:rsidR="0014011A">
        <w:t xml:space="preserve"> </w:t>
      </w:r>
      <w:r w:rsidR="00696CBD">
        <w:t>район»</w:t>
      </w:r>
    </w:p>
    <w:p w:rsidR="00292AED" w:rsidRDefault="00292AED" w:rsidP="00DA02AF">
      <w:pPr>
        <w:pStyle w:val="21"/>
        <w:spacing w:line="276" w:lineRule="auto"/>
        <w:ind w:firstLine="567"/>
        <w:rPr>
          <w:b/>
          <w:bCs/>
          <w:sz w:val="24"/>
        </w:rPr>
      </w:pPr>
      <w:r w:rsidRPr="00086C21">
        <w:rPr>
          <w:b/>
          <w:bCs/>
          <w:sz w:val="24"/>
        </w:rPr>
        <w:t>П О С Т А Н О В Л Я Е Т:</w:t>
      </w:r>
    </w:p>
    <w:p w:rsidR="00AD6E39" w:rsidRPr="00DD1BAD" w:rsidRDefault="0040350A" w:rsidP="00DA02AF">
      <w:pPr>
        <w:pStyle w:val="21"/>
        <w:numPr>
          <w:ilvl w:val="0"/>
          <w:numId w:val="5"/>
        </w:numPr>
        <w:tabs>
          <w:tab w:val="left" w:pos="0"/>
          <w:tab w:val="left" w:pos="993"/>
        </w:tabs>
        <w:suppressAutoHyphens/>
        <w:spacing w:line="276" w:lineRule="auto"/>
        <w:ind w:left="-142" w:firstLine="567"/>
        <w:rPr>
          <w:sz w:val="24"/>
        </w:rPr>
      </w:pPr>
      <w:r w:rsidRPr="00DD1BAD">
        <w:rPr>
          <w:sz w:val="24"/>
        </w:rPr>
        <w:t>Создать комиссию по осуществлению закупок товаров, работ, услуг путём проведения открытых конкурсов и аукционов в электронной форме для нужд муниципального района «Город Людиново и Людиновский район» (далее – комиссия) в следующем составе:</w:t>
      </w:r>
    </w:p>
    <w:tbl>
      <w:tblPr>
        <w:tblW w:w="9777" w:type="dxa"/>
        <w:tblInd w:w="-34" w:type="dxa"/>
        <w:tblLayout w:type="fixed"/>
        <w:tblLook w:val="0000"/>
      </w:tblPr>
      <w:tblGrid>
        <w:gridCol w:w="3970"/>
        <w:gridCol w:w="5807"/>
      </w:tblGrid>
      <w:tr w:rsidR="0040350A" w:rsidRPr="00DA02AF" w:rsidTr="00BD49E2">
        <w:trPr>
          <w:trHeight w:val="54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0A" w:rsidRPr="00DA02AF" w:rsidRDefault="0040350A" w:rsidP="00DA02AF">
            <w:pPr>
              <w:pStyle w:val="Table0"/>
              <w:jc w:val="left"/>
              <w:rPr>
                <w:b w:val="0"/>
              </w:rPr>
            </w:pPr>
            <w:r w:rsidRPr="00DA02AF">
              <w:rPr>
                <w:b w:val="0"/>
              </w:rPr>
              <w:t>Казакова Марина Павловна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E2" w:rsidRDefault="0040350A" w:rsidP="00DA02AF">
            <w:pPr>
              <w:pStyle w:val="Table0"/>
              <w:jc w:val="both"/>
              <w:rPr>
                <w:b w:val="0"/>
              </w:rPr>
            </w:pPr>
            <w:r w:rsidRPr="00DA02AF">
              <w:rPr>
                <w:b w:val="0"/>
              </w:rPr>
              <w:t>Заместитель директора – начальник управления проведения торгов Бюджетного специализир</w:t>
            </w:r>
            <w:r w:rsidRPr="00DA02AF">
              <w:rPr>
                <w:b w:val="0"/>
              </w:rPr>
              <w:t>о</w:t>
            </w:r>
            <w:r w:rsidRPr="00DA02AF">
              <w:rPr>
                <w:b w:val="0"/>
              </w:rPr>
              <w:t>ванного учреждения «Фонд имущества Калу</w:t>
            </w:r>
            <w:r w:rsidRPr="00DA02AF">
              <w:rPr>
                <w:b w:val="0"/>
              </w:rPr>
              <w:t>ж</w:t>
            </w:r>
            <w:r w:rsidRPr="00DA02AF">
              <w:rPr>
                <w:b w:val="0"/>
              </w:rPr>
              <w:t xml:space="preserve">ской области», председатель комиссии </w:t>
            </w:r>
          </w:p>
          <w:p w:rsidR="0040350A" w:rsidRPr="00DA02AF" w:rsidRDefault="0040350A" w:rsidP="00DA02AF">
            <w:pPr>
              <w:pStyle w:val="Table0"/>
              <w:jc w:val="both"/>
              <w:rPr>
                <w:b w:val="0"/>
              </w:rPr>
            </w:pPr>
            <w:r w:rsidRPr="00DA02AF">
              <w:rPr>
                <w:b w:val="0"/>
              </w:rPr>
              <w:t>(по согласованию)</w:t>
            </w:r>
          </w:p>
        </w:tc>
      </w:tr>
      <w:tr w:rsidR="0040350A" w:rsidRPr="00DA02AF" w:rsidTr="00BD49E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0A" w:rsidRPr="00DA02AF" w:rsidRDefault="0040350A" w:rsidP="00DA02AF">
            <w:pPr>
              <w:pStyle w:val="Table"/>
            </w:pPr>
            <w:r w:rsidRPr="00DA02AF">
              <w:t>Лукьянова Татьяна Алексан</w:t>
            </w:r>
            <w:r w:rsidRPr="00DA02AF">
              <w:t>д</w:t>
            </w:r>
            <w:r w:rsidRPr="00DA02AF">
              <w:t>ровна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E2" w:rsidRDefault="0040350A" w:rsidP="00DA02AF">
            <w:pPr>
              <w:pStyle w:val="Table"/>
              <w:jc w:val="both"/>
            </w:pPr>
            <w:r w:rsidRPr="00DA02AF">
              <w:t>Главный юрисконсульт отдела организационно-контрольной и кадровой работы Бюджетного специализированного учреждения «Фонд имущ</w:t>
            </w:r>
            <w:r w:rsidRPr="00DA02AF">
              <w:t>е</w:t>
            </w:r>
            <w:r w:rsidRPr="00DA02AF">
              <w:t>ства Калужской области», заместитель предс</w:t>
            </w:r>
            <w:r w:rsidRPr="00DA02AF">
              <w:t>е</w:t>
            </w:r>
            <w:r w:rsidRPr="00DA02AF">
              <w:t xml:space="preserve">дателя комиссии </w:t>
            </w:r>
          </w:p>
          <w:p w:rsidR="0040350A" w:rsidRPr="00DA02AF" w:rsidRDefault="0040350A" w:rsidP="00DA02AF">
            <w:pPr>
              <w:pStyle w:val="Table"/>
              <w:jc w:val="both"/>
            </w:pPr>
            <w:r w:rsidRPr="00DA02AF">
              <w:t>(по согласованию)</w:t>
            </w:r>
          </w:p>
        </w:tc>
      </w:tr>
      <w:tr w:rsidR="0040350A" w:rsidRPr="00DA02AF" w:rsidTr="0040350A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0A" w:rsidRPr="00DA02AF" w:rsidRDefault="0040350A" w:rsidP="00BD49E2">
            <w:pPr>
              <w:pStyle w:val="Table"/>
              <w:jc w:val="center"/>
            </w:pPr>
            <w:r w:rsidRPr="00DA02AF">
              <w:t>Члены комиссии:</w:t>
            </w:r>
          </w:p>
        </w:tc>
      </w:tr>
      <w:tr w:rsidR="0040350A" w:rsidRPr="00DA02AF" w:rsidTr="00BD49E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0A" w:rsidRPr="00DA02AF" w:rsidRDefault="00DD1BAD" w:rsidP="00DA02AF">
            <w:pPr>
              <w:pStyle w:val="Table"/>
            </w:pPr>
            <w:r w:rsidRPr="00DA02AF">
              <w:t>Мартынова Ольга Васильевна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E2" w:rsidRDefault="0040350A" w:rsidP="00DA02AF">
            <w:pPr>
              <w:pStyle w:val="Table"/>
            </w:pPr>
            <w:r w:rsidRPr="00DA02AF">
              <w:t>Начальник отдела</w:t>
            </w:r>
            <w:r w:rsidR="00DD1BAD" w:rsidRPr="00DA02AF">
              <w:t xml:space="preserve"> развития контрактной сист</w:t>
            </w:r>
            <w:r w:rsidR="00DD1BAD" w:rsidRPr="00DA02AF">
              <w:t>е</w:t>
            </w:r>
            <w:r w:rsidR="00DD1BAD" w:rsidRPr="00DA02AF">
              <w:t>мы управления проведения торгов</w:t>
            </w:r>
            <w:r w:rsidRPr="00DA02AF">
              <w:t xml:space="preserve"> </w:t>
            </w:r>
          </w:p>
          <w:p w:rsidR="0040350A" w:rsidRPr="00DA02AF" w:rsidRDefault="00DD1BAD" w:rsidP="00DA02AF">
            <w:pPr>
              <w:pStyle w:val="Table"/>
            </w:pPr>
            <w:r w:rsidRPr="00DA02AF">
              <w:t xml:space="preserve">(по согласованию) </w:t>
            </w:r>
          </w:p>
        </w:tc>
      </w:tr>
      <w:tr w:rsidR="0040350A" w:rsidRPr="00DA02AF" w:rsidTr="00BD49E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0A" w:rsidRPr="00DA02AF" w:rsidRDefault="0040350A" w:rsidP="00DA02AF">
            <w:pPr>
              <w:pStyle w:val="Table"/>
            </w:pPr>
            <w:r w:rsidRPr="00DA02AF">
              <w:t>Зеленцова Мария Николаевна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E2" w:rsidRDefault="0040350A" w:rsidP="00DA02AF">
            <w:pPr>
              <w:pStyle w:val="Table"/>
            </w:pPr>
            <w:r w:rsidRPr="00DA02AF">
              <w:t>Заместитель начальника отдела проведения торгов Бюджетного специализированного учре</w:t>
            </w:r>
            <w:r w:rsidRPr="00DA02AF">
              <w:t>ж</w:t>
            </w:r>
            <w:r w:rsidRPr="00DA02AF">
              <w:t xml:space="preserve">дения «Фонд имущества Калужской области» </w:t>
            </w:r>
          </w:p>
          <w:p w:rsidR="0040350A" w:rsidRPr="00DA02AF" w:rsidRDefault="0040350A" w:rsidP="00DA02AF">
            <w:pPr>
              <w:pStyle w:val="Table"/>
            </w:pPr>
            <w:r w:rsidRPr="00DA02AF">
              <w:t>(по согласованию)</w:t>
            </w:r>
          </w:p>
        </w:tc>
      </w:tr>
      <w:tr w:rsidR="0040350A" w:rsidRPr="00DA02AF" w:rsidTr="00BD49E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0A" w:rsidRPr="00DA02AF" w:rsidRDefault="0040350A" w:rsidP="00DA02AF">
            <w:pPr>
              <w:pStyle w:val="Table"/>
            </w:pPr>
            <w:r w:rsidRPr="00DA02AF">
              <w:t>Горина Мария Юрьевна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2AF" w:rsidRDefault="0040350A" w:rsidP="00DA02AF">
            <w:pPr>
              <w:pStyle w:val="Table"/>
            </w:pPr>
            <w:r w:rsidRPr="00DA02AF">
              <w:t>Экономист первой категории отдела проведения торгов Бюджетного специализированного учре</w:t>
            </w:r>
            <w:r w:rsidRPr="00DA02AF">
              <w:t>ж</w:t>
            </w:r>
            <w:r w:rsidRPr="00DA02AF">
              <w:t>дения «Фонд</w:t>
            </w:r>
            <w:r w:rsidR="00DA02AF">
              <w:t xml:space="preserve"> </w:t>
            </w:r>
            <w:r w:rsidRPr="00DA02AF">
              <w:t xml:space="preserve"> имущества Калужской области» </w:t>
            </w:r>
          </w:p>
          <w:p w:rsidR="0040350A" w:rsidRPr="00DA02AF" w:rsidRDefault="0040350A" w:rsidP="00DA02AF">
            <w:pPr>
              <w:pStyle w:val="Table"/>
            </w:pPr>
            <w:r w:rsidRPr="00DA02AF">
              <w:lastRenderedPageBreak/>
              <w:t>(по согласованию)</w:t>
            </w:r>
          </w:p>
        </w:tc>
      </w:tr>
      <w:tr w:rsidR="0040350A" w:rsidRPr="00DA02AF" w:rsidTr="00BD49E2">
        <w:trPr>
          <w:trHeight w:val="2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0A" w:rsidRPr="00DA02AF" w:rsidRDefault="0040350A" w:rsidP="00DA02AF">
            <w:pPr>
              <w:pStyle w:val="Table"/>
            </w:pPr>
            <w:r w:rsidRPr="00DA02AF">
              <w:lastRenderedPageBreak/>
              <w:t>Апокина Ольга Сергеевна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E2" w:rsidRDefault="0040350A" w:rsidP="00DA02AF">
            <w:pPr>
              <w:pStyle w:val="Table"/>
            </w:pPr>
            <w:r w:rsidRPr="00DA02AF">
              <w:t xml:space="preserve">Начальник отдела муниципального заказа МР «Город Людиново и Людиновский район» </w:t>
            </w:r>
          </w:p>
          <w:p w:rsidR="0040350A" w:rsidRPr="00DA02AF" w:rsidRDefault="0040350A" w:rsidP="00DA02AF">
            <w:pPr>
              <w:pStyle w:val="Table"/>
            </w:pPr>
            <w:r w:rsidRPr="00DA02AF">
              <w:t>(по согласованию)</w:t>
            </w:r>
          </w:p>
        </w:tc>
      </w:tr>
    </w:tbl>
    <w:p w:rsidR="0040350A" w:rsidRDefault="0040350A" w:rsidP="0040350A"/>
    <w:p w:rsidR="008A71C6" w:rsidRPr="008A71C6" w:rsidRDefault="008A71C6" w:rsidP="00DA02AF">
      <w:r>
        <w:t>2.Утвердить Положение о комиссии по осуществлению закупок товаров, работ,</w:t>
      </w:r>
      <w:r w:rsidR="00AF5668">
        <w:t xml:space="preserve"> </w:t>
      </w:r>
      <w:r>
        <w:t>услуг путем проведения конкурсов и аукционов в электронной форме для нужд а</w:t>
      </w:r>
      <w:r>
        <w:t>д</w:t>
      </w:r>
      <w:r>
        <w:t>министрации муниципального района «Город Людиново и Людиновский район»</w:t>
      </w:r>
      <w:r w:rsidR="00AF5668">
        <w:t xml:space="preserve"> (прилагается).</w:t>
      </w:r>
    </w:p>
    <w:p w:rsidR="008A71C6" w:rsidRDefault="00AF5668" w:rsidP="00DA02AF">
      <w:pPr>
        <w:pStyle w:val="21"/>
        <w:tabs>
          <w:tab w:val="left" w:pos="0"/>
          <w:tab w:val="left" w:pos="993"/>
        </w:tabs>
        <w:suppressAutoHyphens/>
        <w:spacing w:line="276" w:lineRule="auto"/>
        <w:ind w:firstLine="567"/>
        <w:rPr>
          <w:sz w:val="24"/>
        </w:rPr>
      </w:pPr>
      <w:r>
        <w:rPr>
          <w:sz w:val="24"/>
        </w:rPr>
        <w:t>3</w:t>
      </w:r>
      <w:r w:rsidR="008A71C6">
        <w:rPr>
          <w:sz w:val="24"/>
        </w:rPr>
        <w:t xml:space="preserve">.Считать утратившим силу постановление от </w:t>
      </w:r>
      <w:hyperlink r:id="rId12" w:tgtFrame="Cancelling" w:history="1">
        <w:r w:rsidR="008A71C6" w:rsidRPr="00F73638">
          <w:rPr>
            <w:rStyle w:val="a8"/>
            <w:sz w:val="24"/>
          </w:rPr>
          <w:t>09.01.2014 г.</w:t>
        </w:r>
        <w:r w:rsidRPr="00F73638">
          <w:rPr>
            <w:rStyle w:val="a8"/>
            <w:sz w:val="24"/>
          </w:rPr>
          <w:t xml:space="preserve"> №02/1</w:t>
        </w:r>
      </w:hyperlink>
      <w:r>
        <w:rPr>
          <w:sz w:val="24"/>
        </w:rPr>
        <w:t xml:space="preserve"> </w:t>
      </w:r>
      <w:r w:rsidR="008A71C6">
        <w:rPr>
          <w:sz w:val="24"/>
        </w:rPr>
        <w:t xml:space="preserve">«О </w:t>
      </w:r>
      <w:r w:rsidR="00DA02AF">
        <w:rPr>
          <w:sz w:val="24"/>
        </w:rPr>
        <w:t xml:space="preserve"> </w:t>
      </w:r>
      <w:r w:rsidR="008A71C6">
        <w:rPr>
          <w:sz w:val="24"/>
        </w:rPr>
        <w:t>создании</w:t>
      </w:r>
      <w:r w:rsidR="008B082F">
        <w:rPr>
          <w:sz w:val="24"/>
        </w:rPr>
        <w:t xml:space="preserve"> </w:t>
      </w:r>
      <w:r w:rsidR="00E8376C">
        <w:rPr>
          <w:sz w:val="24"/>
        </w:rPr>
        <w:t>комиссии</w:t>
      </w:r>
      <w:r w:rsidR="00DA02AF">
        <w:rPr>
          <w:sz w:val="24"/>
        </w:rPr>
        <w:t xml:space="preserve"> </w:t>
      </w:r>
      <w:r w:rsidR="008A71C6">
        <w:rPr>
          <w:sz w:val="24"/>
        </w:rPr>
        <w:t>по осуществлению закупок, товаров, работ, услуг путем проведения конкурсов и аукционов в электронной форме для нужд МР «Город Людиново и Людиновский район»</w:t>
      </w:r>
      <w:r>
        <w:rPr>
          <w:sz w:val="24"/>
        </w:rPr>
        <w:t>.</w:t>
      </w:r>
    </w:p>
    <w:p w:rsidR="002D0531" w:rsidRPr="002D0531" w:rsidRDefault="002D0531" w:rsidP="00DA02AF">
      <w:pPr>
        <w:tabs>
          <w:tab w:val="num" w:pos="567"/>
        </w:tabs>
      </w:pPr>
      <w:r>
        <w:t>4.</w:t>
      </w:r>
      <w:r w:rsidRPr="002D0531">
        <w:rPr>
          <w:b/>
          <w:sz w:val="23"/>
          <w:szCs w:val="23"/>
        </w:rPr>
        <w:t xml:space="preserve"> </w:t>
      </w:r>
      <w:r w:rsidRPr="002D0531">
        <w:t xml:space="preserve">Контроль за исполнением </w:t>
      </w:r>
      <w:r>
        <w:t>п</w:t>
      </w:r>
      <w:r w:rsidRPr="002D0531">
        <w:t xml:space="preserve">остановления </w:t>
      </w:r>
      <w:r>
        <w:t>возложить на заместителя главы администрации муниципального района «Город Людиново и Людиновский район» Фарутина В.Н.</w:t>
      </w:r>
    </w:p>
    <w:p w:rsidR="00AF5668" w:rsidRDefault="002D0531" w:rsidP="00DA02AF">
      <w:pPr>
        <w:pStyle w:val="21"/>
        <w:tabs>
          <w:tab w:val="left" w:pos="0"/>
          <w:tab w:val="left" w:pos="993"/>
        </w:tabs>
        <w:suppressAutoHyphens/>
        <w:spacing w:line="276" w:lineRule="auto"/>
        <w:ind w:firstLine="567"/>
        <w:rPr>
          <w:sz w:val="24"/>
        </w:rPr>
      </w:pPr>
      <w:r>
        <w:rPr>
          <w:sz w:val="24"/>
        </w:rPr>
        <w:t>5</w:t>
      </w:r>
      <w:r w:rsidR="00AF5668">
        <w:rPr>
          <w:sz w:val="24"/>
        </w:rPr>
        <w:t>.Настоящее постановление вступает в силу с момента его подписания.</w:t>
      </w:r>
    </w:p>
    <w:p w:rsidR="00AF5668" w:rsidRDefault="00AF5668" w:rsidP="008A71C6">
      <w:pPr>
        <w:pStyle w:val="21"/>
        <w:tabs>
          <w:tab w:val="left" w:pos="0"/>
          <w:tab w:val="left" w:pos="993"/>
        </w:tabs>
        <w:suppressAutoHyphens/>
        <w:spacing w:line="276" w:lineRule="auto"/>
        <w:ind w:firstLine="0"/>
        <w:rPr>
          <w:sz w:val="24"/>
        </w:rPr>
      </w:pPr>
    </w:p>
    <w:p w:rsidR="00292AED" w:rsidRPr="00086C21" w:rsidRDefault="006E5793" w:rsidP="00DA02AF">
      <w:pPr>
        <w:suppressAutoHyphens/>
        <w:ind w:firstLine="0"/>
        <w:rPr>
          <w:szCs w:val="27"/>
        </w:rPr>
      </w:pPr>
      <w:r>
        <w:rPr>
          <w:szCs w:val="28"/>
        </w:rPr>
        <w:t>Зам.г</w:t>
      </w:r>
      <w:r w:rsidR="00292AED" w:rsidRPr="00086C21">
        <w:rPr>
          <w:szCs w:val="28"/>
        </w:rPr>
        <w:t>лав</w:t>
      </w:r>
      <w:r>
        <w:rPr>
          <w:szCs w:val="28"/>
        </w:rPr>
        <w:t>ы</w:t>
      </w:r>
      <w:r w:rsidR="00292AED" w:rsidRPr="00086C21">
        <w:rPr>
          <w:szCs w:val="28"/>
        </w:rPr>
        <w:t xml:space="preserve"> </w:t>
      </w:r>
      <w:r w:rsidR="00292AED" w:rsidRPr="00086C21">
        <w:rPr>
          <w:szCs w:val="27"/>
        </w:rPr>
        <w:t xml:space="preserve">администрации </w:t>
      </w:r>
    </w:p>
    <w:p w:rsidR="00292AED" w:rsidRDefault="00292AED" w:rsidP="00DA02AF">
      <w:pPr>
        <w:suppressAutoHyphens/>
        <w:ind w:firstLine="0"/>
        <w:rPr>
          <w:szCs w:val="28"/>
        </w:rPr>
      </w:pPr>
      <w:r w:rsidRPr="00086C21">
        <w:rPr>
          <w:szCs w:val="28"/>
        </w:rPr>
        <w:t>муниципального района</w:t>
      </w:r>
      <w:r w:rsidRPr="00086C21">
        <w:rPr>
          <w:szCs w:val="28"/>
        </w:rPr>
        <w:tab/>
      </w:r>
      <w:r w:rsidRPr="00086C21">
        <w:rPr>
          <w:szCs w:val="28"/>
        </w:rPr>
        <w:tab/>
      </w:r>
      <w:r w:rsidR="00D2203F">
        <w:rPr>
          <w:szCs w:val="28"/>
        </w:rPr>
        <w:tab/>
      </w:r>
      <w:r w:rsidR="00D2203F">
        <w:rPr>
          <w:szCs w:val="28"/>
        </w:rPr>
        <w:tab/>
      </w:r>
      <w:r w:rsidR="00D2203F">
        <w:rPr>
          <w:szCs w:val="28"/>
        </w:rPr>
        <w:tab/>
      </w:r>
      <w:r w:rsidR="00D2203F">
        <w:rPr>
          <w:szCs w:val="28"/>
        </w:rPr>
        <w:tab/>
      </w:r>
      <w:r w:rsidR="00D2203F">
        <w:rPr>
          <w:szCs w:val="28"/>
        </w:rPr>
        <w:tab/>
        <w:t xml:space="preserve">      </w:t>
      </w:r>
      <w:r w:rsidR="006E5793">
        <w:rPr>
          <w:szCs w:val="28"/>
        </w:rPr>
        <w:t>О.Н.</w:t>
      </w:r>
      <w:r w:rsidR="00DA02AF">
        <w:rPr>
          <w:szCs w:val="28"/>
        </w:rPr>
        <w:t xml:space="preserve"> </w:t>
      </w:r>
      <w:r w:rsidR="006E5793">
        <w:rPr>
          <w:szCs w:val="28"/>
        </w:rPr>
        <w:t>Аршевский</w:t>
      </w:r>
    </w:p>
    <w:p w:rsidR="00A40E4E" w:rsidRDefault="00A40E4E" w:rsidP="00060078">
      <w:pPr>
        <w:suppressAutoHyphens/>
        <w:rPr>
          <w:szCs w:val="28"/>
        </w:rPr>
      </w:pPr>
    </w:p>
    <w:p w:rsidR="00A40E4E" w:rsidRPr="00086C21" w:rsidRDefault="00A40E4E" w:rsidP="00060078">
      <w:pPr>
        <w:suppressAutoHyphens/>
        <w:rPr>
          <w:szCs w:val="28"/>
        </w:rPr>
      </w:pPr>
    </w:p>
    <w:p w:rsidR="00A40E4E" w:rsidRPr="00DA02AF" w:rsidRDefault="00A40E4E" w:rsidP="00DA02A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A02AF">
        <w:rPr>
          <w:rFonts w:cs="Arial"/>
          <w:b/>
          <w:bCs/>
          <w:kern w:val="28"/>
          <w:sz w:val="32"/>
          <w:szCs w:val="32"/>
        </w:rPr>
        <w:t xml:space="preserve">Приложение №1 </w:t>
      </w:r>
    </w:p>
    <w:p w:rsidR="00A40E4E" w:rsidRPr="00DA02AF" w:rsidRDefault="00A40E4E" w:rsidP="00DA02A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A02AF">
        <w:rPr>
          <w:rFonts w:cs="Arial"/>
          <w:b/>
          <w:bCs/>
          <w:kern w:val="28"/>
          <w:sz w:val="32"/>
          <w:szCs w:val="32"/>
        </w:rPr>
        <w:t xml:space="preserve">к Постановлению </w:t>
      </w:r>
    </w:p>
    <w:p w:rsidR="00A40E4E" w:rsidRPr="00DA02AF" w:rsidRDefault="00A40E4E" w:rsidP="00DA02A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A02AF">
        <w:rPr>
          <w:rFonts w:cs="Arial"/>
          <w:b/>
          <w:bCs/>
          <w:kern w:val="28"/>
          <w:sz w:val="32"/>
          <w:szCs w:val="32"/>
        </w:rPr>
        <w:t xml:space="preserve">от 26.01.2017 г № 79   </w:t>
      </w:r>
    </w:p>
    <w:p w:rsidR="00A40E4E" w:rsidRPr="00C85D4C" w:rsidRDefault="00A40E4E" w:rsidP="00A40E4E">
      <w:pPr>
        <w:rPr>
          <w:color w:val="000000"/>
          <w:sz w:val="22"/>
          <w:szCs w:val="22"/>
        </w:rPr>
      </w:pPr>
    </w:p>
    <w:p w:rsidR="00DA02AF" w:rsidRDefault="00DA02AF" w:rsidP="00A40E4E">
      <w:pPr>
        <w:pStyle w:val="ac"/>
        <w:rPr>
          <w:color w:val="000000"/>
          <w:sz w:val="22"/>
          <w:szCs w:val="22"/>
        </w:rPr>
      </w:pPr>
    </w:p>
    <w:p w:rsidR="00A40E4E" w:rsidRPr="00DA02AF" w:rsidRDefault="00A40E4E" w:rsidP="00DA02AF">
      <w:pPr>
        <w:pStyle w:val="ac"/>
        <w:ind w:firstLine="0"/>
        <w:rPr>
          <w:rFonts w:cs="Arial"/>
          <w:kern w:val="28"/>
          <w:sz w:val="32"/>
          <w:szCs w:val="32"/>
          <w:lang w:eastAsia="ru-RU"/>
        </w:rPr>
      </w:pPr>
      <w:r w:rsidRPr="00DA02AF">
        <w:rPr>
          <w:rFonts w:cs="Arial"/>
          <w:kern w:val="28"/>
          <w:sz w:val="32"/>
          <w:szCs w:val="32"/>
          <w:lang w:eastAsia="ru-RU"/>
        </w:rPr>
        <w:t>ПОЛОЖЕНИЕ</w:t>
      </w:r>
    </w:p>
    <w:p w:rsidR="00A40E4E" w:rsidRPr="00DA02AF" w:rsidRDefault="00A40E4E" w:rsidP="00DA02AF">
      <w:pPr>
        <w:ind w:firstLine="0"/>
        <w:jc w:val="center"/>
        <w:rPr>
          <w:rFonts w:cs="Arial"/>
          <w:kern w:val="28"/>
          <w:sz w:val="32"/>
          <w:szCs w:val="32"/>
        </w:rPr>
      </w:pPr>
      <w:r w:rsidRPr="00DA02AF">
        <w:rPr>
          <w:rFonts w:cs="Arial"/>
          <w:kern w:val="28"/>
          <w:sz w:val="32"/>
          <w:szCs w:val="32"/>
        </w:rPr>
        <w:t xml:space="preserve">О Комиссии по осуществлению закупок товаров, работ, </w:t>
      </w:r>
      <w:r w:rsidRPr="00DA02AF">
        <w:rPr>
          <w:rFonts w:cs="Arial"/>
          <w:bCs/>
          <w:kern w:val="28"/>
          <w:sz w:val="32"/>
          <w:szCs w:val="32"/>
        </w:rPr>
        <w:t xml:space="preserve">услуг путем </w:t>
      </w:r>
      <w:r w:rsidRPr="00DA02AF">
        <w:rPr>
          <w:rFonts w:cs="Arial"/>
          <w:kern w:val="28"/>
          <w:sz w:val="32"/>
          <w:szCs w:val="32"/>
        </w:rPr>
        <w:t>проведения конкурсов и аукционов в электронной форме для нужд Администрации МР «Город Людиново и Людиновский район»</w:t>
      </w:r>
    </w:p>
    <w:p w:rsidR="00A40E4E" w:rsidRPr="00DA02AF" w:rsidRDefault="00A40E4E" w:rsidP="00DA02AF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A40E4E" w:rsidRPr="00DA02AF" w:rsidRDefault="00A40E4E" w:rsidP="00DA02AF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DA02AF">
        <w:rPr>
          <w:rFonts w:cs="Arial"/>
          <w:b/>
          <w:bCs/>
          <w:iCs/>
          <w:sz w:val="30"/>
          <w:szCs w:val="28"/>
        </w:rPr>
        <w:t>1. Общие положения</w:t>
      </w:r>
    </w:p>
    <w:p w:rsidR="00DA02AF" w:rsidRPr="00DA02AF" w:rsidRDefault="00DA02AF" w:rsidP="00A40E4E">
      <w:pPr>
        <w:jc w:val="center"/>
        <w:rPr>
          <w:rFonts w:cs="Arial"/>
          <w:color w:val="000000"/>
        </w:rPr>
      </w:pPr>
    </w:p>
    <w:p w:rsidR="00A40E4E" w:rsidRPr="00DA02AF" w:rsidRDefault="00A40E4E" w:rsidP="00A40E4E">
      <w:pPr>
        <w:pStyle w:val="a6"/>
        <w:ind w:firstLine="432"/>
        <w:rPr>
          <w:rFonts w:cs="Arial"/>
          <w:color w:val="000000"/>
          <w:sz w:val="24"/>
        </w:rPr>
      </w:pPr>
      <w:r w:rsidRPr="00DA02AF">
        <w:rPr>
          <w:rFonts w:cs="Arial"/>
          <w:color w:val="000000"/>
          <w:sz w:val="24"/>
        </w:rPr>
        <w:t>1.1. Настоящее Положение о комиссии по осуществлению закупок товаров, р</w:t>
      </w:r>
      <w:r w:rsidRPr="00DA02AF">
        <w:rPr>
          <w:rFonts w:cs="Arial"/>
          <w:color w:val="000000"/>
          <w:sz w:val="24"/>
        </w:rPr>
        <w:t>а</w:t>
      </w:r>
      <w:r w:rsidRPr="00DA02AF">
        <w:rPr>
          <w:rFonts w:cs="Arial"/>
          <w:color w:val="000000"/>
          <w:sz w:val="24"/>
        </w:rPr>
        <w:t>бот, услуг путем проведения конкурсов и аукционов в электронной форме для нужд Администрации МР «Город Людиново и Людиновский район», определяет понятие, цели создания, функции, состав и порядок деятельности комиссии по осуществл</w:t>
      </w:r>
      <w:r w:rsidRPr="00DA02AF">
        <w:rPr>
          <w:rFonts w:cs="Arial"/>
          <w:color w:val="000000"/>
          <w:sz w:val="24"/>
        </w:rPr>
        <w:t>е</w:t>
      </w:r>
      <w:r w:rsidRPr="00DA02AF">
        <w:rPr>
          <w:rFonts w:cs="Arial"/>
          <w:color w:val="000000"/>
          <w:sz w:val="24"/>
        </w:rPr>
        <w:t>нию закупок товаров, работ, услуг для нужд Администрации МР «Город Людиново и Людиновский район» путем проведения торгов в форме конкурса, аукциона в эле</w:t>
      </w:r>
      <w:r w:rsidRPr="00DA02AF">
        <w:rPr>
          <w:rFonts w:cs="Arial"/>
          <w:color w:val="000000"/>
          <w:sz w:val="24"/>
        </w:rPr>
        <w:t>к</w:t>
      </w:r>
      <w:r w:rsidRPr="00DA02AF">
        <w:rPr>
          <w:rFonts w:cs="Arial"/>
          <w:color w:val="000000"/>
          <w:sz w:val="24"/>
        </w:rPr>
        <w:t>тронной форме  (далее – комиссия).</w:t>
      </w:r>
    </w:p>
    <w:p w:rsidR="00A40E4E" w:rsidRPr="00DA02AF" w:rsidRDefault="00A40E4E" w:rsidP="00A40E4E">
      <w:pPr>
        <w:widowControl w:val="0"/>
        <w:autoSpaceDE w:val="0"/>
        <w:ind w:firstLine="426"/>
        <w:rPr>
          <w:rFonts w:eastAsia="Mincho" w:cs="Arial"/>
          <w:color w:val="000000"/>
          <w:kern w:val="1"/>
        </w:rPr>
      </w:pPr>
      <w:r w:rsidRPr="00DA02AF">
        <w:rPr>
          <w:rFonts w:cs="Arial"/>
          <w:color w:val="000000"/>
        </w:rPr>
        <w:t>1.2</w:t>
      </w:r>
      <w:r w:rsidRPr="00DA02AF">
        <w:rPr>
          <w:rFonts w:eastAsia="Mincho" w:cs="Arial"/>
          <w:color w:val="000000"/>
        </w:rPr>
        <w:t xml:space="preserve"> Комиссия при осуществлении своих функций для решения поставленных п</w:t>
      </w:r>
      <w:r w:rsidRPr="00DA02AF">
        <w:rPr>
          <w:rFonts w:eastAsia="Mincho" w:cs="Arial"/>
          <w:color w:val="000000"/>
        </w:rPr>
        <w:t>е</w:t>
      </w:r>
      <w:r w:rsidRPr="00DA02AF">
        <w:rPr>
          <w:rFonts w:eastAsia="Mincho" w:cs="Arial"/>
          <w:color w:val="000000"/>
        </w:rPr>
        <w:t>ред ней задач взаимодействует с Заказчиком, Уполномоченным органом и со Сп</w:t>
      </w:r>
      <w:r w:rsidRPr="00DA02AF">
        <w:rPr>
          <w:rFonts w:eastAsia="Mincho" w:cs="Arial"/>
          <w:color w:val="000000"/>
        </w:rPr>
        <w:t>е</w:t>
      </w:r>
      <w:r w:rsidRPr="00DA02AF">
        <w:rPr>
          <w:rFonts w:eastAsia="Mincho" w:cs="Arial"/>
          <w:color w:val="000000"/>
        </w:rPr>
        <w:t xml:space="preserve">циализированной организацией в порядке, установленном настоящим Положением. </w:t>
      </w:r>
    </w:p>
    <w:p w:rsidR="00A40E4E" w:rsidRPr="00C85D4C" w:rsidRDefault="00A40E4E" w:rsidP="00A40E4E">
      <w:pPr>
        <w:widowControl w:val="0"/>
        <w:autoSpaceDE w:val="0"/>
        <w:ind w:firstLine="426"/>
        <w:rPr>
          <w:rFonts w:eastAsia="Mincho"/>
          <w:b/>
          <w:color w:val="000000"/>
          <w:kern w:val="1"/>
          <w:sz w:val="22"/>
          <w:szCs w:val="22"/>
        </w:rPr>
      </w:pPr>
    </w:p>
    <w:p w:rsidR="00A40E4E" w:rsidRPr="00DA02AF" w:rsidRDefault="00A40E4E" w:rsidP="00DA02AF">
      <w:pPr>
        <w:pStyle w:val="1"/>
        <w:numPr>
          <w:ilvl w:val="0"/>
          <w:numId w:val="6"/>
        </w:numPr>
        <w:suppressAutoHyphens/>
        <w:ind w:left="0" w:firstLine="0"/>
        <w:rPr>
          <w:iCs/>
          <w:kern w:val="0"/>
          <w:sz w:val="30"/>
          <w:szCs w:val="28"/>
        </w:rPr>
      </w:pPr>
      <w:r w:rsidRPr="00DA02AF">
        <w:rPr>
          <w:iCs/>
          <w:kern w:val="0"/>
          <w:sz w:val="30"/>
          <w:szCs w:val="28"/>
        </w:rPr>
        <w:t>Правовое регулирование</w:t>
      </w:r>
    </w:p>
    <w:p w:rsidR="00DA02AF" w:rsidRPr="00DA02AF" w:rsidRDefault="00DA02AF" w:rsidP="00DA02AF"/>
    <w:p w:rsidR="00A40E4E" w:rsidRPr="00DA02AF" w:rsidRDefault="00A40E4E" w:rsidP="00DA02AF">
      <w:pPr>
        <w:pStyle w:val="2"/>
        <w:numPr>
          <w:ilvl w:val="1"/>
          <w:numId w:val="0"/>
        </w:numPr>
        <w:tabs>
          <w:tab w:val="num" w:pos="0"/>
        </w:tabs>
        <w:ind w:firstLine="426"/>
        <w:jc w:val="both"/>
        <w:rPr>
          <w:b w:val="0"/>
          <w:color w:val="000000"/>
          <w:sz w:val="24"/>
          <w:szCs w:val="24"/>
        </w:rPr>
      </w:pPr>
      <w:r w:rsidRPr="00DA02AF">
        <w:rPr>
          <w:b w:val="0"/>
          <w:color w:val="000000"/>
          <w:sz w:val="24"/>
          <w:szCs w:val="24"/>
        </w:rPr>
        <w:t xml:space="preserve">2.1. Комиссия в своей деятельности руководствуется Гражданским кодексом Российской Федерации, </w:t>
      </w:r>
      <w:hyperlink r:id="rId13" w:tooltip="Бюджетным Кодексом" w:history="1">
        <w:r w:rsidRPr="00C00BAF">
          <w:rPr>
            <w:rStyle w:val="a8"/>
            <w:b w:val="0"/>
            <w:sz w:val="24"/>
            <w:szCs w:val="24"/>
          </w:rPr>
          <w:t>Бюджетным кодексом</w:t>
        </w:r>
      </w:hyperlink>
      <w:r w:rsidRPr="00DA02AF">
        <w:rPr>
          <w:b w:val="0"/>
          <w:color w:val="000000"/>
          <w:sz w:val="24"/>
          <w:szCs w:val="24"/>
        </w:rPr>
        <w:t xml:space="preserve"> Российской Федерации, Федерал</w:t>
      </w:r>
      <w:r w:rsidRPr="00DA02AF">
        <w:rPr>
          <w:b w:val="0"/>
          <w:color w:val="000000"/>
          <w:sz w:val="24"/>
          <w:szCs w:val="24"/>
        </w:rPr>
        <w:t>ь</w:t>
      </w:r>
      <w:r w:rsidRPr="00DA02AF">
        <w:rPr>
          <w:b w:val="0"/>
          <w:color w:val="000000"/>
          <w:sz w:val="24"/>
          <w:szCs w:val="24"/>
        </w:rPr>
        <w:t xml:space="preserve">ным законом от 05.04.2013 </w:t>
      </w:r>
      <w:hyperlink r:id="rId14" w:tooltip="N 44-ФЗ" w:history="1">
        <w:r w:rsidRPr="00C00BAF">
          <w:rPr>
            <w:rStyle w:val="a8"/>
            <w:b w:val="0"/>
            <w:sz w:val="24"/>
            <w:szCs w:val="24"/>
          </w:rPr>
          <w:t>N 44-ФЗ</w:t>
        </w:r>
      </w:hyperlink>
      <w:r w:rsidRPr="00DA02AF">
        <w:rPr>
          <w:b w:val="0"/>
          <w:color w:val="000000"/>
          <w:sz w:val="24"/>
          <w:szCs w:val="24"/>
        </w:rPr>
        <w:t xml:space="preserve"> "О контрактной системе в сфере закупок тов</w:t>
      </w:r>
      <w:r w:rsidRPr="00DA02AF">
        <w:rPr>
          <w:b w:val="0"/>
          <w:color w:val="000000"/>
          <w:sz w:val="24"/>
          <w:szCs w:val="24"/>
        </w:rPr>
        <w:t>а</w:t>
      </w:r>
      <w:r w:rsidRPr="00DA02AF">
        <w:rPr>
          <w:b w:val="0"/>
          <w:color w:val="000000"/>
          <w:sz w:val="24"/>
          <w:szCs w:val="24"/>
        </w:rPr>
        <w:lastRenderedPageBreak/>
        <w:t>ров, работ, услуг для обеспечения государственных и муниципальных нужд", иными федеральными законами, нормативными правовыми актами Правительства Росси</w:t>
      </w:r>
      <w:r w:rsidRPr="00DA02AF">
        <w:rPr>
          <w:b w:val="0"/>
          <w:color w:val="000000"/>
          <w:sz w:val="24"/>
          <w:szCs w:val="24"/>
        </w:rPr>
        <w:t>й</w:t>
      </w:r>
      <w:r w:rsidRPr="00DA02AF">
        <w:rPr>
          <w:b w:val="0"/>
          <w:color w:val="000000"/>
          <w:sz w:val="24"/>
          <w:szCs w:val="24"/>
        </w:rPr>
        <w:t>ской Федерации, и настоящим Положением.</w:t>
      </w:r>
    </w:p>
    <w:p w:rsidR="00A40E4E" w:rsidRPr="00C85D4C" w:rsidRDefault="00A40E4E" w:rsidP="00A40E4E">
      <w:pPr>
        <w:rPr>
          <w:b/>
          <w:color w:val="000000"/>
          <w:sz w:val="22"/>
          <w:szCs w:val="22"/>
        </w:rPr>
      </w:pPr>
    </w:p>
    <w:p w:rsidR="00A40E4E" w:rsidRPr="00DA02AF" w:rsidRDefault="00A40E4E" w:rsidP="00DA02AF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DA02AF">
        <w:rPr>
          <w:rFonts w:cs="Arial"/>
          <w:b/>
          <w:bCs/>
          <w:iCs/>
          <w:sz w:val="30"/>
          <w:szCs w:val="28"/>
        </w:rPr>
        <w:t>3. Права и обязанности членов комиссии</w:t>
      </w:r>
    </w:p>
    <w:p w:rsidR="00DA02AF" w:rsidRPr="00C85D4C" w:rsidRDefault="00DA02AF" w:rsidP="00A40E4E">
      <w:pPr>
        <w:jc w:val="center"/>
        <w:rPr>
          <w:bCs/>
          <w:color w:val="000000"/>
          <w:sz w:val="22"/>
          <w:szCs w:val="22"/>
        </w:rPr>
      </w:pPr>
    </w:p>
    <w:p w:rsidR="00A40E4E" w:rsidRPr="00DA02AF" w:rsidRDefault="00A40E4E" w:rsidP="00A40E4E">
      <w:pPr>
        <w:rPr>
          <w:color w:val="000000"/>
        </w:rPr>
      </w:pPr>
      <w:r w:rsidRPr="00DA02AF">
        <w:rPr>
          <w:bCs/>
          <w:color w:val="000000"/>
        </w:rPr>
        <w:t>3.1. Члены комиссии обязаны:</w:t>
      </w:r>
    </w:p>
    <w:p w:rsidR="00A40E4E" w:rsidRPr="00DA02AF" w:rsidRDefault="00A40E4E" w:rsidP="00A40E4E">
      <w:pPr>
        <w:pStyle w:val="2"/>
        <w:numPr>
          <w:ilvl w:val="1"/>
          <w:numId w:val="0"/>
        </w:numPr>
        <w:tabs>
          <w:tab w:val="num" w:pos="0"/>
          <w:tab w:val="left" w:pos="709"/>
        </w:tabs>
        <w:ind w:firstLine="567"/>
        <w:rPr>
          <w:b w:val="0"/>
          <w:color w:val="000000"/>
          <w:sz w:val="24"/>
          <w:szCs w:val="24"/>
        </w:rPr>
      </w:pPr>
      <w:r w:rsidRPr="00DA02AF">
        <w:rPr>
          <w:b w:val="0"/>
          <w:i/>
          <w:color w:val="000000"/>
          <w:sz w:val="24"/>
          <w:szCs w:val="24"/>
        </w:rPr>
        <w:t>3.1.1. Знать и руководствоваться в своей деятельности требованиями де</w:t>
      </w:r>
      <w:r w:rsidRPr="00DA02AF">
        <w:rPr>
          <w:b w:val="0"/>
          <w:i/>
          <w:color w:val="000000"/>
          <w:sz w:val="24"/>
          <w:szCs w:val="24"/>
        </w:rPr>
        <w:t>й</w:t>
      </w:r>
      <w:r w:rsidRPr="00DA02AF">
        <w:rPr>
          <w:b w:val="0"/>
          <w:i/>
          <w:color w:val="000000"/>
          <w:sz w:val="24"/>
          <w:szCs w:val="24"/>
        </w:rPr>
        <w:t>ствующего законодательства Российской Федерации и настоящего Положения;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3.1.2. Лично присутствовать на заседаниях комиссии, отсутствие на заседании комиссии допускается только по уважительным причинам в соответствии с трудовым законодательством Российской Федерации;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3.1.3. Соблюдать правила рассмотрения, оценки и сопоставления заявок на участие в конкурсе;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3.1.4. Соблюдать правила рассмотрения заявок на участие в аукционе в эле</w:t>
      </w:r>
      <w:r w:rsidRPr="00DA02AF">
        <w:rPr>
          <w:color w:val="000000"/>
        </w:rPr>
        <w:t>к</w:t>
      </w:r>
      <w:r w:rsidRPr="00DA02AF">
        <w:rPr>
          <w:color w:val="000000"/>
        </w:rPr>
        <w:t>тронной форме и отбора участников аукциона в электронной форме;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3.1.5. Не допускать разглашения сведений, ставших им известными в ходе пр</w:t>
      </w:r>
      <w:r w:rsidRPr="00DA02AF">
        <w:rPr>
          <w:color w:val="000000"/>
        </w:rPr>
        <w:t>о</w:t>
      </w:r>
      <w:r w:rsidRPr="00DA02AF">
        <w:rPr>
          <w:color w:val="000000"/>
        </w:rPr>
        <w:t>ведения процедур определения поставщика (подрядчика, исполнителя), кроме сл</w:t>
      </w:r>
      <w:r w:rsidRPr="00DA02AF">
        <w:rPr>
          <w:color w:val="000000"/>
        </w:rPr>
        <w:t>у</w:t>
      </w:r>
      <w:r w:rsidRPr="00DA02AF">
        <w:rPr>
          <w:color w:val="000000"/>
        </w:rPr>
        <w:t xml:space="preserve">чаев прямо предусмотренных законодательством Российской Федерации. 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bCs/>
          <w:color w:val="000000"/>
        </w:rPr>
        <w:t>3.2. Члены комиссии вправе: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3.2.1. Знакомиться со всеми представленными на рассмотрение документами и сведениями, составляющими заявку на участие в конкурсе или аукционе в электро</w:t>
      </w:r>
      <w:r w:rsidRPr="00DA02AF">
        <w:rPr>
          <w:color w:val="000000"/>
        </w:rPr>
        <w:t>н</w:t>
      </w:r>
      <w:r w:rsidRPr="00DA02AF">
        <w:rPr>
          <w:color w:val="000000"/>
        </w:rPr>
        <w:t>ной форме;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3.2.2.  Выступать по вопросам повестки дня на заседаниях комиссии;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3.2.3. Проверять правильность содержания протоколов, составленных по р</w:t>
      </w:r>
      <w:r w:rsidRPr="00DA02AF">
        <w:rPr>
          <w:color w:val="000000"/>
        </w:rPr>
        <w:t>е</w:t>
      </w:r>
      <w:r w:rsidRPr="00DA02AF">
        <w:rPr>
          <w:color w:val="000000"/>
        </w:rPr>
        <w:t>зультатам работы комиссии, в том числе правильность отражения в этих протоколах своего выступления.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3.3. Члены комиссии: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3.3.1. Присутствуют на заседаниях комиссии и принимают решения по вопр</w:t>
      </w:r>
      <w:r w:rsidRPr="00DA02AF">
        <w:rPr>
          <w:color w:val="000000"/>
        </w:rPr>
        <w:t>о</w:t>
      </w:r>
      <w:r w:rsidRPr="00DA02AF">
        <w:rPr>
          <w:color w:val="000000"/>
        </w:rPr>
        <w:t>сам, отнесенным к компетенции комиссии в соответствии с законодательством Ро</w:t>
      </w:r>
      <w:r w:rsidRPr="00DA02AF">
        <w:rPr>
          <w:color w:val="000000"/>
        </w:rPr>
        <w:t>с</w:t>
      </w:r>
      <w:r w:rsidRPr="00DA02AF">
        <w:rPr>
          <w:color w:val="000000"/>
        </w:rPr>
        <w:t>сийской Федерации;</w:t>
      </w:r>
    </w:p>
    <w:p w:rsidR="00A40E4E" w:rsidRPr="00DA02AF" w:rsidRDefault="00A40E4E" w:rsidP="00A40E4E">
      <w:pPr>
        <w:rPr>
          <w:bCs/>
          <w:color w:val="000000"/>
        </w:rPr>
      </w:pPr>
      <w:r w:rsidRPr="00DA02AF">
        <w:rPr>
          <w:color w:val="000000"/>
        </w:rPr>
        <w:t xml:space="preserve">3.3.2. Совершать действия, установленные Федеральным законом от 05.04.2013 </w:t>
      </w:r>
      <w:hyperlink r:id="rId15" w:tooltip="N 44-ФЗ" w:history="1">
        <w:r w:rsidRPr="00C00BAF">
          <w:rPr>
            <w:rStyle w:val="a8"/>
          </w:rPr>
          <w:t>N 44-ФЗ</w:t>
        </w:r>
      </w:hyperlink>
      <w:r w:rsidRPr="00DA02AF">
        <w:rPr>
          <w:color w:val="000000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bCs/>
          <w:color w:val="000000"/>
        </w:rPr>
        <w:t>3.4. Председатель комиссии: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3.4.1. Осуществляет общее руководство работой комиссии и обеспечивает в</w:t>
      </w:r>
      <w:r w:rsidRPr="00DA02AF">
        <w:rPr>
          <w:color w:val="000000"/>
        </w:rPr>
        <w:t>ы</w:t>
      </w:r>
      <w:r w:rsidRPr="00DA02AF">
        <w:rPr>
          <w:color w:val="000000"/>
        </w:rPr>
        <w:t>полнение настоящего Положения;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3.4.2. Организует работу комиссии, устанавливает круг вопросов, относящихся к компетенции членов комиссии, организует их взаимодействие, осуществляет ко</w:t>
      </w:r>
      <w:r w:rsidRPr="00DA02AF">
        <w:rPr>
          <w:color w:val="000000"/>
        </w:rPr>
        <w:t>н</w:t>
      </w:r>
      <w:r w:rsidRPr="00DA02AF">
        <w:rPr>
          <w:color w:val="000000"/>
        </w:rPr>
        <w:t>троль за их деятельностью;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 xml:space="preserve">3.4.3. Утверждает график проведения заседаний комиссии; 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3.4.4. Объявляет заседание правомочным или выносит решение о его переносе из-за отсутствия необходимого количества членов комиссии;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3.4.5.  Открывает и ведет заседания комиссии, объявляет перерывы;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3.4.6. Объявляет состав комиссии;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3.4.7. Назначает члена комиссии, который будет осуществлять вскрытие ко</w:t>
      </w:r>
      <w:r w:rsidRPr="00DA02AF">
        <w:rPr>
          <w:color w:val="000000"/>
        </w:rPr>
        <w:t>н</w:t>
      </w:r>
      <w:r w:rsidRPr="00DA02AF">
        <w:rPr>
          <w:color w:val="000000"/>
        </w:rPr>
        <w:t>вертов с заявками на участие в конкурсе и открытие доступа к поданным в форме электронных документов заявкам на участие в конкурсе;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3.4.8. Объявляет сведения, подлежащие объявлению на процедуре вскрытия конвертов с заявками на участие в конкурсе и открытие доступа к поданным в форме электронных документов заявкам на участие в конкурсе;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3.4.9. Определяет порядок рассмотрения обсуждаемых вопросов;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3.4.10. В случае необходимости выносит на обсуждение комиссии вопрос о привлечении к работе комиссии экспертов;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lastRenderedPageBreak/>
        <w:t>3.4.11. Подписывает протоколы, составленные по результатам работы коми</w:t>
      </w:r>
      <w:r w:rsidRPr="00DA02AF">
        <w:rPr>
          <w:color w:val="000000"/>
        </w:rPr>
        <w:t>с</w:t>
      </w:r>
      <w:r w:rsidRPr="00DA02AF">
        <w:rPr>
          <w:color w:val="000000"/>
        </w:rPr>
        <w:t>сии;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3.4.12. Осуществляет иные действия в соответствии с законодательством Ро</w:t>
      </w:r>
      <w:r w:rsidRPr="00DA02AF">
        <w:rPr>
          <w:color w:val="000000"/>
        </w:rPr>
        <w:t>с</w:t>
      </w:r>
      <w:r w:rsidRPr="00DA02AF">
        <w:rPr>
          <w:color w:val="000000"/>
        </w:rPr>
        <w:t>сийской Федерации и настоящим Положением;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3.5. В отсутствие Председателя комиссии его обязанности и функции осущес</w:t>
      </w:r>
      <w:r w:rsidRPr="00DA02AF">
        <w:rPr>
          <w:color w:val="000000"/>
        </w:rPr>
        <w:t>т</w:t>
      </w:r>
      <w:r w:rsidRPr="00DA02AF">
        <w:rPr>
          <w:color w:val="000000"/>
        </w:rPr>
        <w:t xml:space="preserve">вляет заместитель Председателя комиссии. 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3.6. Секретарь комиссии или другой уполномоченный Председателем член к</w:t>
      </w:r>
      <w:r w:rsidRPr="00DA02AF">
        <w:rPr>
          <w:color w:val="000000"/>
        </w:rPr>
        <w:t>о</w:t>
      </w:r>
      <w:r w:rsidRPr="00DA02AF">
        <w:rPr>
          <w:color w:val="000000"/>
        </w:rPr>
        <w:t>миссии осуществляет действия организационно-технического характера в соотве</w:t>
      </w:r>
      <w:r w:rsidRPr="00DA02AF">
        <w:rPr>
          <w:color w:val="000000"/>
        </w:rPr>
        <w:t>т</w:t>
      </w:r>
      <w:r w:rsidRPr="00DA02AF">
        <w:rPr>
          <w:color w:val="000000"/>
        </w:rPr>
        <w:t>ствии с законодательством Российской Федерации и настоящим Положением, в том числе: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3.6.1. Осуществляет подготовку заседаний комиссии, включая оформление и рассылку необходимых документов, информирование членов комиссии по всем в</w:t>
      </w:r>
      <w:r w:rsidRPr="00DA02AF">
        <w:rPr>
          <w:color w:val="000000"/>
        </w:rPr>
        <w:t>о</w:t>
      </w:r>
      <w:r w:rsidRPr="00DA02AF">
        <w:rPr>
          <w:color w:val="000000"/>
        </w:rPr>
        <w:t>просам, относящимся к их функциям, в том числе извещает лиц, принимающих уч</w:t>
      </w:r>
      <w:r w:rsidRPr="00DA02AF">
        <w:rPr>
          <w:color w:val="000000"/>
        </w:rPr>
        <w:t>а</w:t>
      </w:r>
      <w:r w:rsidRPr="00DA02AF">
        <w:rPr>
          <w:color w:val="000000"/>
        </w:rPr>
        <w:t>стие в работе комиссии, о времени и месте проведения заседаний не менее чем за два рабочих дня до их начала и обеспечивает членов комиссии необходимыми м</w:t>
      </w:r>
      <w:r w:rsidRPr="00DA02AF">
        <w:rPr>
          <w:color w:val="000000"/>
        </w:rPr>
        <w:t>а</w:t>
      </w:r>
      <w:r w:rsidRPr="00DA02AF">
        <w:rPr>
          <w:color w:val="000000"/>
        </w:rPr>
        <w:t>териалами;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3.6.2. Оформляет протоколы, составленные по результатам работы комиссии;</w:t>
      </w: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3.6.3. Осуществляет иные действия в соответствии с законодательством Ро</w:t>
      </w:r>
      <w:r w:rsidRPr="00DA02AF">
        <w:rPr>
          <w:color w:val="000000"/>
        </w:rPr>
        <w:t>с</w:t>
      </w:r>
      <w:r w:rsidRPr="00DA02AF">
        <w:rPr>
          <w:color w:val="000000"/>
        </w:rPr>
        <w:t>сийской Федерации и настоящим Положением.</w:t>
      </w:r>
    </w:p>
    <w:p w:rsidR="00DA02AF" w:rsidRPr="00C85D4C" w:rsidRDefault="00DA02AF" w:rsidP="00A40E4E">
      <w:pPr>
        <w:rPr>
          <w:b/>
          <w:color w:val="000000"/>
          <w:sz w:val="22"/>
          <w:szCs w:val="22"/>
        </w:rPr>
      </w:pPr>
    </w:p>
    <w:p w:rsidR="00A40E4E" w:rsidRPr="00DA02AF" w:rsidRDefault="00A40E4E" w:rsidP="00DA02AF">
      <w:pPr>
        <w:jc w:val="center"/>
        <w:rPr>
          <w:rFonts w:cs="Arial"/>
          <w:b/>
          <w:bCs/>
          <w:iCs/>
          <w:sz w:val="30"/>
          <w:szCs w:val="28"/>
        </w:rPr>
      </w:pPr>
      <w:r w:rsidRPr="00DA02AF">
        <w:rPr>
          <w:rFonts w:cs="Arial"/>
          <w:b/>
          <w:bCs/>
          <w:iCs/>
          <w:sz w:val="30"/>
          <w:szCs w:val="28"/>
        </w:rPr>
        <w:t>4. Регламент работы комиссии</w:t>
      </w:r>
    </w:p>
    <w:p w:rsidR="00DA02AF" w:rsidRPr="00C85D4C" w:rsidRDefault="00DA02AF" w:rsidP="00A40E4E">
      <w:pPr>
        <w:jc w:val="center"/>
        <w:rPr>
          <w:b/>
          <w:color w:val="000000"/>
          <w:sz w:val="22"/>
          <w:szCs w:val="22"/>
        </w:rPr>
      </w:pPr>
    </w:p>
    <w:p w:rsidR="00A40E4E" w:rsidRPr="00DA02AF" w:rsidRDefault="00A40E4E" w:rsidP="00A40E4E">
      <w:pPr>
        <w:rPr>
          <w:color w:val="000000"/>
        </w:rPr>
      </w:pPr>
      <w:r w:rsidRPr="00DA02AF">
        <w:rPr>
          <w:color w:val="000000"/>
        </w:rPr>
        <w:t>4.1. Комиссия осуществляет действия, необходимые в соответствии с Фед</w:t>
      </w:r>
      <w:r w:rsidRPr="00DA02AF">
        <w:rPr>
          <w:color w:val="000000"/>
        </w:rPr>
        <w:t>е</w:t>
      </w:r>
      <w:r w:rsidRPr="00DA02AF">
        <w:rPr>
          <w:color w:val="000000"/>
        </w:rPr>
        <w:t xml:space="preserve">ральным законом от 05.04.2013 </w:t>
      </w:r>
      <w:hyperlink r:id="rId16" w:tooltip="N 44-ФЗ" w:history="1">
        <w:r w:rsidRPr="00C00BAF">
          <w:rPr>
            <w:rStyle w:val="a8"/>
          </w:rPr>
          <w:t>N 44-ФЗ</w:t>
        </w:r>
      </w:hyperlink>
      <w:r w:rsidRPr="00DA02AF">
        <w:rPr>
          <w:color w:val="000000"/>
        </w:rPr>
        <w:t xml:space="preserve"> "О контрактной системе в сфере закупок товаров, работ, услуг для обеспечения государственных и муниципальных нужд" в порядке и в сроки, установленные указанным законом.</w:t>
      </w:r>
    </w:p>
    <w:p w:rsidR="00DA02AF" w:rsidRPr="00C85D4C" w:rsidRDefault="00DA02AF" w:rsidP="00A40E4E">
      <w:pPr>
        <w:rPr>
          <w:b/>
          <w:color w:val="000000"/>
          <w:sz w:val="22"/>
          <w:szCs w:val="22"/>
        </w:rPr>
      </w:pPr>
    </w:p>
    <w:p w:rsidR="00A40E4E" w:rsidRPr="00DA02AF" w:rsidRDefault="00A40E4E" w:rsidP="00DA02AF">
      <w:pPr>
        <w:ind w:firstLine="851"/>
        <w:jc w:val="center"/>
        <w:rPr>
          <w:rFonts w:cs="Arial"/>
          <w:b/>
          <w:bCs/>
          <w:iCs/>
          <w:sz w:val="30"/>
          <w:szCs w:val="28"/>
        </w:rPr>
      </w:pPr>
      <w:r w:rsidRPr="00DA02AF">
        <w:rPr>
          <w:rFonts w:cs="Arial"/>
          <w:b/>
          <w:bCs/>
          <w:iCs/>
          <w:sz w:val="30"/>
          <w:szCs w:val="28"/>
        </w:rPr>
        <w:t>5. Порядок проведения заседаний комиссии</w:t>
      </w:r>
    </w:p>
    <w:p w:rsidR="00DA02AF" w:rsidRPr="00C85D4C" w:rsidRDefault="00DA02AF" w:rsidP="00A40E4E">
      <w:pPr>
        <w:ind w:firstLine="851"/>
        <w:jc w:val="center"/>
        <w:rPr>
          <w:b/>
          <w:color w:val="000000"/>
          <w:sz w:val="22"/>
          <w:szCs w:val="22"/>
        </w:rPr>
      </w:pPr>
    </w:p>
    <w:p w:rsidR="00A40E4E" w:rsidRPr="00DA02AF" w:rsidRDefault="00A40E4E" w:rsidP="00DA02AF">
      <w:pPr>
        <w:rPr>
          <w:color w:val="000000"/>
        </w:rPr>
      </w:pPr>
      <w:r w:rsidRPr="00DA02AF">
        <w:rPr>
          <w:color w:val="000000"/>
        </w:rPr>
        <w:t>5.1. Работа комиссии осуществляется на ее заседаниях. Заседание комиссии считается правомочным, если на нем присутствует не менее чем пятьдесят проце</w:t>
      </w:r>
      <w:r w:rsidRPr="00DA02AF">
        <w:rPr>
          <w:color w:val="000000"/>
        </w:rPr>
        <w:t>н</w:t>
      </w:r>
      <w:r w:rsidRPr="00DA02AF">
        <w:rPr>
          <w:color w:val="000000"/>
        </w:rPr>
        <w:t>тов от общего числа ее членов.</w:t>
      </w:r>
    </w:p>
    <w:p w:rsidR="00A40E4E" w:rsidRPr="00DA02AF" w:rsidRDefault="00A40E4E" w:rsidP="00DA02AF">
      <w:pPr>
        <w:rPr>
          <w:color w:val="000000"/>
        </w:rPr>
      </w:pPr>
      <w:r w:rsidRPr="00DA02AF">
        <w:rPr>
          <w:color w:val="000000"/>
        </w:rPr>
        <w:t>5.2. Решения комиссии принимаются простым большинством голосов от числа присутствующих на заседании членов. При равенстве голосов голос Председателя (а в его отсутствие заместителя Председателя) является решающим. При голосов</w:t>
      </w:r>
      <w:r w:rsidRPr="00DA02AF">
        <w:rPr>
          <w:color w:val="000000"/>
        </w:rPr>
        <w:t>а</w:t>
      </w:r>
      <w:r w:rsidRPr="00DA02AF">
        <w:rPr>
          <w:color w:val="000000"/>
        </w:rPr>
        <w:t>нии каждый член комиссии имеет один голос.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A40E4E" w:rsidRPr="00DA02AF" w:rsidRDefault="00A40E4E" w:rsidP="00DA02AF">
      <w:pPr>
        <w:rPr>
          <w:color w:val="000000"/>
        </w:rPr>
      </w:pPr>
      <w:r w:rsidRPr="00DA02AF">
        <w:rPr>
          <w:color w:val="000000"/>
        </w:rPr>
        <w:t>5.3. Время и место проведения заседаний комиссии определяет Председатель комиссии (в его отсутствие заместитель Председателя).</w:t>
      </w:r>
    </w:p>
    <w:p w:rsidR="00A40E4E" w:rsidRPr="00DA02AF" w:rsidRDefault="00A40E4E" w:rsidP="00DA02AF">
      <w:pPr>
        <w:rPr>
          <w:color w:val="000000"/>
        </w:rPr>
      </w:pPr>
      <w:r w:rsidRPr="00DA02AF">
        <w:rPr>
          <w:color w:val="000000"/>
        </w:rPr>
        <w:t>5.4. Секретарь комиссии или другой уполномоченный Председателем комиссии член комиссии не позднее чем за два рабочих дней до дня проведения заседания уведомляет членов комиссии о времени и месте проведения заседания.</w:t>
      </w:r>
    </w:p>
    <w:p w:rsidR="00A40E4E" w:rsidRPr="00DA02AF" w:rsidRDefault="00A40E4E" w:rsidP="00DA02AF">
      <w:pPr>
        <w:rPr>
          <w:color w:val="000000"/>
        </w:rPr>
      </w:pPr>
      <w:r w:rsidRPr="00DA02AF">
        <w:rPr>
          <w:color w:val="000000"/>
        </w:rPr>
        <w:t>5.5 Заседание комиссии открываются и закрываются Председателем комиссии (а в его отсутствие заместителем Председателя).</w:t>
      </w:r>
    </w:p>
    <w:p w:rsidR="00A40E4E" w:rsidRPr="00DA02AF" w:rsidRDefault="00A40E4E" w:rsidP="00DA02AF">
      <w:pPr>
        <w:rPr>
          <w:color w:val="000000"/>
        </w:rPr>
      </w:pPr>
    </w:p>
    <w:p w:rsidR="00A40E4E" w:rsidRPr="00DA02AF" w:rsidRDefault="00A40E4E" w:rsidP="00DA02AF">
      <w:pPr>
        <w:suppressAutoHyphens/>
      </w:pPr>
    </w:p>
    <w:p w:rsidR="00A40E4E" w:rsidRPr="00DA02AF" w:rsidRDefault="00A40E4E" w:rsidP="00DA02AF">
      <w:pPr>
        <w:suppressAutoHyphens/>
      </w:pPr>
    </w:p>
    <w:p w:rsidR="00292AED" w:rsidRPr="00DA02AF" w:rsidRDefault="00292AED" w:rsidP="00DA02AF">
      <w:pPr>
        <w:suppressAutoHyphens/>
      </w:pPr>
    </w:p>
    <w:sectPr w:rsidR="00292AED" w:rsidRPr="00DA02AF" w:rsidSect="00E8376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567" w:right="566" w:bottom="567" w:left="1701" w:header="34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7C5" w:rsidRDefault="006927C5">
      <w:r>
        <w:separator/>
      </w:r>
    </w:p>
  </w:endnote>
  <w:endnote w:type="continuationSeparator" w:id="0">
    <w:p w:rsidR="006927C5" w:rsidRDefault="0069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E1A" w:rsidRDefault="009F7E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E1A" w:rsidRDefault="009F7E1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E1A" w:rsidRDefault="009F7E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7C5" w:rsidRDefault="006927C5">
      <w:r>
        <w:separator/>
      </w:r>
    </w:p>
  </w:footnote>
  <w:footnote w:type="continuationSeparator" w:id="0">
    <w:p w:rsidR="006927C5" w:rsidRDefault="00692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78" w:rsidRDefault="00B71A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117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1178">
      <w:rPr>
        <w:rStyle w:val="a4"/>
        <w:noProof/>
      </w:rPr>
      <w:t>7</w:t>
    </w:r>
    <w:r>
      <w:rPr>
        <w:rStyle w:val="a4"/>
      </w:rPr>
      <w:fldChar w:fldCharType="end"/>
    </w:r>
  </w:p>
  <w:p w:rsidR="00251178" w:rsidRDefault="002511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78" w:rsidRDefault="00251178" w:rsidP="009F7E1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E1A" w:rsidRDefault="009F7E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933"/>
    <w:multiLevelType w:val="hybridMultilevel"/>
    <w:tmpl w:val="D16EF4FA"/>
    <w:lvl w:ilvl="0" w:tplc="F5789A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0640F9"/>
    <w:multiLevelType w:val="multilevel"/>
    <w:tmpl w:val="B082EC5E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2821D1A"/>
    <w:multiLevelType w:val="multilevel"/>
    <w:tmpl w:val="37C8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0D6335B"/>
    <w:multiLevelType w:val="multilevel"/>
    <w:tmpl w:val="64F8F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u w:val="single"/>
      </w:rPr>
    </w:lvl>
  </w:abstractNum>
  <w:abstractNum w:abstractNumId="4">
    <w:nsid w:val="368600B6"/>
    <w:multiLevelType w:val="hybridMultilevel"/>
    <w:tmpl w:val="F586DE8A"/>
    <w:lvl w:ilvl="0" w:tplc="F9ACFF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4076A94"/>
    <w:multiLevelType w:val="hybridMultilevel"/>
    <w:tmpl w:val="B9A80302"/>
    <w:lvl w:ilvl="0" w:tplc="5470C7D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5E1"/>
    <w:rsid w:val="00004709"/>
    <w:rsid w:val="0002479B"/>
    <w:rsid w:val="000250A4"/>
    <w:rsid w:val="00044E36"/>
    <w:rsid w:val="00060078"/>
    <w:rsid w:val="00086C21"/>
    <w:rsid w:val="00093EE5"/>
    <w:rsid w:val="000E07E5"/>
    <w:rsid w:val="000F29D1"/>
    <w:rsid w:val="00107F4B"/>
    <w:rsid w:val="001153D9"/>
    <w:rsid w:val="0014011A"/>
    <w:rsid w:val="0017150C"/>
    <w:rsid w:val="00196960"/>
    <w:rsid w:val="001A3C2A"/>
    <w:rsid w:val="001A49E3"/>
    <w:rsid w:val="001D18FB"/>
    <w:rsid w:val="001E63F6"/>
    <w:rsid w:val="001F3F32"/>
    <w:rsid w:val="002112F7"/>
    <w:rsid w:val="00227711"/>
    <w:rsid w:val="00247D03"/>
    <w:rsid w:val="00251178"/>
    <w:rsid w:val="002549A9"/>
    <w:rsid w:val="00292AED"/>
    <w:rsid w:val="002C1A79"/>
    <w:rsid w:val="002C3130"/>
    <w:rsid w:val="002C4F51"/>
    <w:rsid w:val="002D0531"/>
    <w:rsid w:val="002E0E52"/>
    <w:rsid w:val="002E6DC7"/>
    <w:rsid w:val="003531DD"/>
    <w:rsid w:val="00354CD0"/>
    <w:rsid w:val="00370EFC"/>
    <w:rsid w:val="003749CF"/>
    <w:rsid w:val="00382308"/>
    <w:rsid w:val="0038263F"/>
    <w:rsid w:val="00385ADE"/>
    <w:rsid w:val="003A3695"/>
    <w:rsid w:val="003D39E5"/>
    <w:rsid w:val="003F234C"/>
    <w:rsid w:val="0040350A"/>
    <w:rsid w:val="00436488"/>
    <w:rsid w:val="00483638"/>
    <w:rsid w:val="00494701"/>
    <w:rsid w:val="004B0D72"/>
    <w:rsid w:val="004C6D13"/>
    <w:rsid w:val="004F3B2C"/>
    <w:rsid w:val="00512B75"/>
    <w:rsid w:val="0051630E"/>
    <w:rsid w:val="00556585"/>
    <w:rsid w:val="005759A0"/>
    <w:rsid w:val="0058330F"/>
    <w:rsid w:val="005A117F"/>
    <w:rsid w:val="005C6E54"/>
    <w:rsid w:val="005F12D2"/>
    <w:rsid w:val="006208A2"/>
    <w:rsid w:val="006365F3"/>
    <w:rsid w:val="00653268"/>
    <w:rsid w:val="006535F6"/>
    <w:rsid w:val="00665C2B"/>
    <w:rsid w:val="00670C60"/>
    <w:rsid w:val="006927C5"/>
    <w:rsid w:val="00696CBD"/>
    <w:rsid w:val="006A0F06"/>
    <w:rsid w:val="006B57FE"/>
    <w:rsid w:val="006C587E"/>
    <w:rsid w:val="006E5793"/>
    <w:rsid w:val="006F0B91"/>
    <w:rsid w:val="0074574E"/>
    <w:rsid w:val="00766227"/>
    <w:rsid w:val="00773A4B"/>
    <w:rsid w:val="0079028A"/>
    <w:rsid w:val="007A5B9B"/>
    <w:rsid w:val="007B02D1"/>
    <w:rsid w:val="007B25B5"/>
    <w:rsid w:val="007F1350"/>
    <w:rsid w:val="008124B7"/>
    <w:rsid w:val="00812514"/>
    <w:rsid w:val="0082268F"/>
    <w:rsid w:val="00866ECE"/>
    <w:rsid w:val="008A71C6"/>
    <w:rsid w:val="008B0031"/>
    <w:rsid w:val="008B082F"/>
    <w:rsid w:val="008D1938"/>
    <w:rsid w:val="008D35E6"/>
    <w:rsid w:val="008F74BD"/>
    <w:rsid w:val="00932E55"/>
    <w:rsid w:val="00954C02"/>
    <w:rsid w:val="00955AC3"/>
    <w:rsid w:val="009D0F7F"/>
    <w:rsid w:val="009E1514"/>
    <w:rsid w:val="009F7E1A"/>
    <w:rsid w:val="00A02EC0"/>
    <w:rsid w:val="00A21207"/>
    <w:rsid w:val="00A25394"/>
    <w:rsid w:val="00A315E1"/>
    <w:rsid w:val="00A37318"/>
    <w:rsid w:val="00A40E4E"/>
    <w:rsid w:val="00A4685A"/>
    <w:rsid w:val="00A82C3C"/>
    <w:rsid w:val="00A84116"/>
    <w:rsid w:val="00A8702F"/>
    <w:rsid w:val="00A979F7"/>
    <w:rsid w:val="00AB5F11"/>
    <w:rsid w:val="00AD6E39"/>
    <w:rsid w:val="00AF5637"/>
    <w:rsid w:val="00AF5668"/>
    <w:rsid w:val="00B0191E"/>
    <w:rsid w:val="00B105DF"/>
    <w:rsid w:val="00B60450"/>
    <w:rsid w:val="00B613A2"/>
    <w:rsid w:val="00B71AE1"/>
    <w:rsid w:val="00B72033"/>
    <w:rsid w:val="00B76C0E"/>
    <w:rsid w:val="00B87419"/>
    <w:rsid w:val="00B96B6A"/>
    <w:rsid w:val="00BB12D8"/>
    <w:rsid w:val="00BB15C1"/>
    <w:rsid w:val="00BD49E2"/>
    <w:rsid w:val="00C00BAF"/>
    <w:rsid w:val="00C127DD"/>
    <w:rsid w:val="00C21C8D"/>
    <w:rsid w:val="00C266F6"/>
    <w:rsid w:val="00CC552B"/>
    <w:rsid w:val="00CE487F"/>
    <w:rsid w:val="00D023C0"/>
    <w:rsid w:val="00D2203F"/>
    <w:rsid w:val="00D330F5"/>
    <w:rsid w:val="00D45BD2"/>
    <w:rsid w:val="00D9004A"/>
    <w:rsid w:val="00DA02AF"/>
    <w:rsid w:val="00DB50CF"/>
    <w:rsid w:val="00DB5792"/>
    <w:rsid w:val="00DC3DF0"/>
    <w:rsid w:val="00DD15D0"/>
    <w:rsid w:val="00DD1BAD"/>
    <w:rsid w:val="00DD6690"/>
    <w:rsid w:val="00E136CC"/>
    <w:rsid w:val="00E32BB8"/>
    <w:rsid w:val="00E43EBF"/>
    <w:rsid w:val="00E8376C"/>
    <w:rsid w:val="00E86E33"/>
    <w:rsid w:val="00EC764F"/>
    <w:rsid w:val="00EF67F5"/>
    <w:rsid w:val="00F21BB3"/>
    <w:rsid w:val="00F227CB"/>
    <w:rsid w:val="00F2712C"/>
    <w:rsid w:val="00F45A70"/>
    <w:rsid w:val="00F73442"/>
    <w:rsid w:val="00F73638"/>
    <w:rsid w:val="00F762EC"/>
    <w:rsid w:val="00F84EE1"/>
    <w:rsid w:val="00F878C0"/>
    <w:rsid w:val="00F96502"/>
    <w:rsid w:val="00FB6753"/>
    <w:rsid w:val="00FB7C09"/>
    <w:rsid w:val="00FC2EEB"/>
    <w:rsid w:val="00FF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927C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6927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6927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927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927C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6927C5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927C5"/>
  </w:style>
  <w:style w:type="paragraph" w:styleId="a3">
    <w:name w:val="header"/>
    <w:basedOn w:val="a"/>
    <w:semiHidden/>
    <w:rsid w:val="00CE487F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CE487F"/>
  </w:style>
  <w:style w:type="paragraph" w:styleId="a5">
    <w:name w:val="footer"/>
    <w:basedOn w:val="a"/>
    <w:semiHidden/>
    <w:rsid w:val="00CE487F"/>
    <w:pPr>
      <w:tabs>
        <w:tab w:val="center" w:pos="4536"/>
        <w:tab w:val="right" w:pos="9072"/>
      </w:tabs>
    </w:pPr>
  </w:style>
  <w:style w:type="paragraph" w:styleId="a6">
    <w:name w:val="Body Text"/>
    <w:basedOn w:val="a"/>
    <w:rsid w:val="00CE487F"/>
    <w:rPr>
      <w:sz w:val="28"/>
    </w:rPr>
  </w:style>
  <w:style w:type="paragraph" w:customStyle="1" w:styleId="21">
    <w:name w:val="Основной текст 21"/>
    <w:basedOn w:val="a"/>
    <w:rsid w:val="00CE487F"/>
    <w:pPr>
      <w:ind w:firstLine="851"/>
    </w:pPr>
    <w:rPr>
      <w:sz w:val="28"/>
    </w:rPr>
  </w:style>
  <w:style w:type="paragraph" w:customStyle="1" w:styleId="22">
    <w:name w:val="Основной текст 22"/>
    <w:basedOn w:val="a"/>
    <w:rsid w:val="00CE487F"/>
    <w:rPr>
      <w:sz w:val="28"/>
    </w:rPr>
  </w:style>
  <w:style w:type="paragraph" w:styleId="20">
    <w:name w:val="Body Text 2"/>
    <w:basedOn w:val="a"/>
    <w:semiHidden/>
    <w:rsid w:val="00CE487F"/>
    <w:pPr>
      <w:ind w:right="5102"/>
    </w:pPr>
    <w:rPr>
      <w:b/>
      <w:sz w:val="28"/>
    </w:rPr>
  </w:style>
  <w:style w:type="paragraph" w:styleId="a7">
    <w:name w:val="Body Text Indent"/>
    <w:basedOn w:val="a"/>
    <w:semiHidden/>
    <w:rsid w:val="00CE487F"/>
    <w:pPr>
      <w:ind w:firstLine="330"/>
    </w:pPr>
  </w:style>
  <w:style w:type="paragraph" w:styleId="31">
    <w:name w:val="Body Text 3"/>
    <w:basedOn w:val="a"/>
    <w:semiHidden/>
    <w:rsid w:val="00CE487F"/>
    <w:pPr>
      <w:suppressAutoHyphens/>
      <w:autoSpaceDE w:val="0"/>
      <w:autoSpaceDN w:val="0"/>
      <w:adjustRightInd w:val="0"/>
    </w:pPr>
    <w:rPr>
      <w:szCs w:val="28"/>
    </w:rPr>
  </w:style>
  <w:style w:type="character" w:styleId="a8">
    <w:name w:val="Hyperlink"/>
    <w:basedOn w:val="a0"/>
    <w:rsid w:val="006927C5"/>
    <w:rPr>
      <w:color w:val="0000FF"/>
      <w:u w:val="none"/>
    </w:rPr>
  </w:style>
  <w:style w:type="table" w:styleId="a9">
    <w:name w:val="Table Grid"/>
    <w:basedOn w:val="a1"/>
    <w:uiPriority w:val="59"/>
    <w:rsid w:val="00A82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C6D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C6D13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d"/>
    <w:link w:val="ae"/>
    <w:qFormat/>
    <w:rsid w:val="00A40E4E"/>
    <w:pPr>
      <w:suppressAutoHyphens/>
      <w:jc w:val="center"/>
    </w:pPr>
    <w:rPr>
      <w:b/>
      <w:bCs/>
      <w:sz w:val="40"/>
      <w:lang w:eastAsia="ar-SA"/>
    </w:rPr>
  </w:style>
  <w:style w:type="character" w:customStyle="1" w:styleId="ae">
    <w:name w:val="Название Знак"/>
    <w:basedOn w:val="a0"/>
    <w:link w:val="ac"/>
    <w:rsid w:val="00A40E4E"/>
    <w:rPr>
      <w:b/>
      <w:bCs/>
      <w:sz w:val="40"/>
      <w:szCs w:val="24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A40E4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d"/>
    <w:uiPriority w:val="11"/>
    <w:rsid w:val="00A40E4E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A02A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A02A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927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6927C5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DA02A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27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927C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927C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927C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927C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27C5"/>
    <w:rPr>
      <w:sz w:val="28"/>
    </w:rPr>
  </w:style>
  <w:style w:type="character" w:styleId="af2">
    <w:name w:val="FollowedHyperlink"/>
    <w:basedOn w:val="a0"/>
    <w:uiPriority w:val="99"/>
    <w:semiHidden/>
    <w:unhideWhenUsed/>
    <w:rsid w:val="00370E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96e20c02-1b12-465a-b64c-24aa92270007.html" TargetMode="External"/><Relationship Id="rId13" Type="http://schemas.openxmlformats.org/officeDocument/2006/relationships/hyperlink" Target="http://dostup.scli.ru:8111/content/act/8f21b21c-a408-42c4-b9fe-a939b863c84a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bd-registr:8080/content/act/da75e88f-9941-4ecc-872f-2b3f07742649.do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ostup.scli.ru:8111/content/act/e3582471-b8b8-4d69-b4c4-3df3f904eea0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stup.scli.ru:8111/content/act/e3582471-b8b8-4d69-b4c4-3df3f904eea0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stup.scli.ru:8111/content/act/e3582471-b8b8-4d69-b4c4-3df3f904eea0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d-registr:8080/content/act/14e39848-0a1f-4fa3-80fb-708fa0f79c75.do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96e20c02-1b12-465a-b64c-24aa92270007.html" TargetMode="External"/><Relationship Id="rId14" Type="http://schemas.openxmlformats.org/officeDocument/2006/relationships/hyperlink" Target="http://dostup.scli.ru:8111/content/act/e3582471-b8b8-4d69-b4c4-3df3f904eea0.html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2+Umd5PFUwUFpxeR7hSEUwYTdE+QhEXQpgqKdnFQZyY=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RxN/RcboM0EAlDud8UHJQs2SsRmwFuilLwNVL7AeJfg=</DigestValue>
    </Reference>
  </SignedInfo>
  <SignatureValue>U+MUdJOJaByADjfRdvGCDI/2Nb/Q6vIht8gV80ZyDvLnryt5SUvq8m8vu1yrSjbk
RZ8plKRJkoJam/uQ+xoMPQ==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XBVHvXHKC9eHeRhtDSNoNmI5M+c=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Qp4PzGKoIVxhgEeAECgs0VKL/gc=</DigestValue>
      </Reference>
      <Reference URI="/word/endnotes.xml?ContentType=application/vnd.openxmlformats-officedocument.wordprocessingml.endnotes+xml">
        <DigestMethod Algorithm="http://www.w3.org/2000/09/xmldsig#sha1"/>
        <DigestValue>lMkQXvnZ2/N3GGGLQ8wFwkVDzPw=</DigestValue>
      </Reference>
      <Reference URI="/word/fontTable.xml?ContentType=application/vnd.openxmlformats-officedocument.wordprocessingml.fontTable+xml">
        <DigestMethod Algorithm="http://www.w3.org/2000/09/xmldsig#sha1"/>
        <DigestValue>cIKzLI0pB2K7CPD2sbdBOff8crA=</DigestValue>
      </Reference>
      <Reference URI="/word/footer1.xml?ContentType=application/vnd.openxmlformats-officedocument.wordprocessingml.footer+xml">
        <DigestMethod Algorithm="http://www.w3.org/2000/09/xmldsig#sha1"/>
        <DigestValue>h73tWk3Zw7J/4o0po7c0WBKYxBY=</DigestValue>
      </Reference>
      <Reference URI="/word/footer2.xml?ContentType=application/vnd.openxmlformats-officedocument.wordprocessingml.footer+xml">
        <DigestMethod Algorithm="http://www.w3.org/2000/09/xmldsig#sha1"/>
        <DigestValue>h73tWk3Zw7J/4o0po7c0WBKYxBY=</DigestValue>
      </Reference>
      <Reference URI="/word/footer3.xml?ContentType=application/vnd.openxmlformats-officedocument.wordprocessingml.footer+xml">
        <DigestMethod Algorithm="http://www.w3.org/2000/09/xmldsig#sha1"/>
        <DigestValue>h73tWk3Zw7J/4o0po7c0WBKYxBY=</DigestValue>
      </Reference>
      <Reference URI="/word/footnotes.xml?ContentType=application/vnd.openxmlformats-officedocument.wordprocessingml.footnotes+xml">
        <DigestMethod Algorithm="http://www.w3.org/2000/09/xmldsig#sha1"/>
        <DigestValue>p5ddGxLLZLXfgTGdp1Q4f81BeLg=</DigestValue>
      </Reference>
      <Reference URI="/word/header1.xml?ContentType=application/vnd.openxmlformats-officedocument.wordprocessingml.header+xml">
        <DigestMethod Algorithm="http://www.w3.org/2000/09/xmldsig#sha1"/>
        <DigestValue>f0EBkk9z5slbzt82VP/HiSQpjXY=</DigestValue>
      </Reference>
      <Reference URI="/word/header2.xml?ContentType=application/vnd.openxmlformats-officedocument.wordprocessingml.header+xml">
        <DigestMethod Algorithm="http://www.w3.org/2000/09/xmldsig#sha1"/>
        <DigestValue>PxpmFd9WlHC4Ze4vS+zDaxcpxdM=</DigestValue>
      </Reference>
      <Reference URI="/word/header3.xml?ContentType=application/vnd.openxmlformats-officedocument.wordprocessingml.header+xml">
        <DigestMethod Algorithm="http://www.w3.org/2000/09/xmldsig#sha1"/>
        <DigestValue>b5zQ4tC6HxAqBJuJLxJzIZShvpI=</DigestValue>
      </Reference>
      <Reference URI="/word/numbering.xml?ContentType=application/vnd.openxmlformats-officedocument.wordprocessingml.numbering+xml">
        <DigestMethod Algorithm="http://www.w3.org/2000/09/xmldsig#sha1"/>
        <DigestValue>ZTKWvNcosLHXa/lQUIf1sA0otbo=</DigestValue>
      </Reference>
      <Reference URI="/word/settings.xml?ContentType=application/vnd.openxmlformats-officedocument.wordprocessingml.settings+xml">
        <DigestMethod Algorithm="http://www.w3.org/2000/09/xmldsig#sha1"/>
        <DigestValue>BeFAzvbpp1trg6uyYEulGYQiFZc=</DigestValue>
      </Reference>
      <Reference URI="/word/styles.xml?ContentType=application/vnd.openxmlformats-officedocument.wordprocessingml.styles+xml">
        <DigestMethod Algorithm="http://www.w3.org/2000/09/xmldsig#sha1"/>
        <DigestValue>hT9aMXHJTCF03aQWY70wpTQ6+RU=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2017-03-03T09:52:02Z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2017-03-03T09:52:02Z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E546-F1FD-4490-8600-FF7E96DD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4</Pages>
  <Words>1222</Words>
  <Characters>9918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"Выборы"</Company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Sadko</dc:creator>
  <cp:keywords/>
  <cp:lastModifiedBy>Sadko</cp:lastModifiedBy>
  <cp:revision>1</cp:revision>
  <cp:lastPrinted>2017-02-02T06:11:00Z</cp:lastPrinted>
  <dcterms:created xsi:type="dcterms:W3CDTF">2017-02-14T08:55:00Z</dcterms:created>
  <dcterms:modified xsi:type="dcterms:W3CDTF">2017-02-14T08:56:00Z</dcterms:modified>
</cp:coreProperties>
</file>