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85" w:rsidRPr="008A28B5" w:rsidRDefault="00D22E85" w:rsidP="003772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8B5">
        <w:rPr>
          <w:rFonts w:ascii="Times New Roman" w:hAnsi="Times New Roman" w:cs="Times New Roman"/>
          <w:b/>
          <w:sz w:val="24"/>
          <w:szCs w:val="24"/>
        </w:rPr>
        <w:t>ИНФОРМАЦИОННОЕ СООБЩЕНИ</w:t>
      </w:r>
      <w:r w:rsidR="00500B98" w:rsidRPr="008A28B5">
        <w:rPr>
          <w:rFonts w:ascii="Times New Roman" w:hAnsi="Times New Roman" w:cs="Times New Roman"/>
          <w:b/>
          <w:sz w:val="24"/>
          <w:szCs w:val="24"/>
        </w:rPr>
        <w:t>Е</w:t>
      </w:r>
    </w:p>
    <w:p w:rsidR="00493AFC" w:rsidRPr="008A28B5" w:rsidRDefault="00D22E85" w:rsidP="003772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8B5">
        <w:rPr>
          <w:rFonts w:ascii="Times New Roman" w:hAnsi="Times New Roman" w:cs="Times New Roman"/>
          <w:b/>
          <w:sz w:val="24"/>
          <w:szCs w:val="24"/>
        </w:rPr>
        <w:t>о приеме предложений по кандидатурам членов участковых избирательных комиссий</w:t>
      </w:r>
    </w:p>
    <w:p w:rsidR="00D22E85" w:rsidRPr="008A28B5" w:rsidRDefault="00D22E85" w:rsidP="003772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8B5">
        <w:rPr>
          <w:rFonts w:ascii="Times New Roman" w:hAnsi="Times New Roman" w:cs="Times New Roman"/>
          <w:b/>
          <w:sz w:val="24"/>
          <w:szCs w:val="24"/>
        </w:rPr>
        <w:t>с правом решающего голоса (в резерв составов участковых комиссий)</w:t>
      </w:r>
    </w:p>
    <w:p w:rsidR="00D22E85" w:rsidRPr="008A28B5" w:rsidRDefault="00D22E85" w:rsidP="00D22E85">
      <w:pPr>
        <w:widowControl w:val="0"/>
        <w:autoSpaceDE w:val="0"/>
        <w:autoSpaceDN w:val="0"/>
        <w:adjustRightInd w:val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8328F0" w:rsidRDefault="00D22E85" w:rsidP="00500B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8B5">
        <w:rPr>
          <w:rFonts w:ascii="Times New Roman" w:hAnsi="Times New Roman" w:cs="Times New Roman"/>
          <w:sz w:val="24"/>
          <w:szCs w:val="24"/>
        </w:rPr>
        <w:t>Руководствуясь пунктами 4 и 5</w:t>
      </w:r>
      <w:r w:rsidRPr="008A28B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A28B5">
        <w:rPr>
          <w:rFonts w:ascii="Times New Roman" w:hAnsi="Times New Roman" w:cs="Times New Roman"/>
          <w:sz w:val="24"/>
          <w:szCs w:val="24"/>
        </w:rPr>
        <w:t xml:space="preserve"> статьи 27 Федерального закона «Об основных гарантиях избирательных прав и права на участие в референдуме граждан Российской Федерации»,</w:t>
      </w:r>
      <w:r w:rsidR="009E3BDA" w:rsidRPr="008A2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E85" w:rsidRPr="008328F0" w:rsidRDefault="008328F0" w:rsidP="00832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8F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328F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22E85" w:rsidRPr="008328F0">
        <w:rPr>
          <w:rFonts w:ascii="Times New Roman" w:hAnsi="Times New Roman" w:cs="Times New Roman"/>
          <w:b/>
          <w:sz w:val="24"/>
          <w:szCs w:val="24"/>
          <w:u w:val="single"/>
        </w:rPr>
        <w:t>территориальная избирательная комиссия</w:t>
      </w:r>
      <w:r w:rsidR="00D22E85" w:rsidRPr="008328F0">
        <w:rPr>
          <w:rFonts w:ascii="Times New Roman" w:hAnsi="Times New Roman" w:cs="Times New Roman"/>
          <w:b/>
          <w:u w:val="single"/>
        </w:rPr>
        <w:t xml:space="preserve"> </w:t>
      </w:r>
      <w:r w:rsidRPr="008328F0">
        <w:rPr>
          <w:rFonts w:ascii="Times New Roman" w:hAnsi="Times New Roman" w:cs="Times New Roman"/>
          <w:b/>
          <w:u w:val="single"/>
        </w:rPr>
        <w:t>Людиновского района</w:t>
      </w:r>
      <w:r w:rsidRPr="008328F0">
        <w:rPr>
          <w:rFonts w:ascii="Times New Roman" w:hAnsi="Times New Roman" w:cs="Times New Roman"/>
          <w:b/>
          <w:u w:val="single"/>
        </w:rPr>
        <w:tab/>
      </w:r>
      <w:r w:rsidRPr="008328F0">
        <w:rPr>
          <w:rFonts w:ascii="Times New Roman" w:hAnsi="Times New Roman" w:cs="Times New Roman"/>
          <w:b/>
          <w:u w:val="single"/>
        </w:rPr>
        <w:tab/>
      </w:r>
    </w:p>
    <w:p w:rsidR="009E3BDA" w:rsidRDefault="009E3BDA" w:rsidP="009E3B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9E3BDA">
        <w:rPr>
          <w:rFonts w:ascii="Times New Roman" w:hAnsi="Times New Roman" w:cs="Times New Roman"/>
          <w:sz w:val="16"/>
          <w:szCs w:val="16"/>
        </w:rPr>
        <w:t>(наименование территориальной избирательной комиссии)</w:t>
      </w:r>
    </w:p>
    <w:p w:rsidR="008A28B5" w:rsidRPr="009E3BDA" w:rsidRDefault="008A28B5" w:rsidP="009E3B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D22E85" w:rsidRPr="008A28B5" w:rsidRDefault="00D22E85" w:rsidP="008A28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8B5">
        <w:rPr>
          <w:rFonts w:ascii="Times New Roman" w:hAnsi="Times New Roman" w:cs="Times New Roman"/>
          <w:sz w:val="24"/>
          <w:szCs w:val="24"/>
        </w:rPr>
        <w:t>объявляет прием предложений по кандидатурам для назначения членов участковых избирательных комиссий с правом решающего голоса (в резер</w:t>
      </w:r>
      <w:r w:rsidR="008A28B5" w:rsidRPr="008A28B5">
        <w:rPr>
          <w:rFonts w:ascii="Times New Roman" w:hAnsi="Times New Roman" w:cs="Times New Roman"/>
          <w:sz w:val="24"/>
          <w:szCs w:val="24"/>
        </w:rPr>
        <w:t>в составов участковых комиссий):</w:t>
      </w:r>
    </w:p>
    <w:p w:rsidR="008A28B5" w:rsidRPr="008A28B5" w:rsidRDefault="008A28B5" w:rsidP="008A2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7371"/>
      </w:tblGrid>
      <w:tr w:rsidR="008A28B5" w:rsidRPr="008A28B5" w:rsidTr="00CD6BC5">
        <w:tc>
          <w:tcPr>
            <w:tcW w:w="2127" w:type="dxa"/>
            <w:vAlign w:val="center"/>
          </w:tcPr>
          <w:p w:rsidR="008A28B5" w:rsidRPr="008A28B5" w:rsidRDefault="008A28B5" w:rsidP="00CD6B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B5">
              <w:rPr>
                <w:rFonts w:ascii="Times New Roman" w:hAnsi="Times New Roman" w:cs="Times New Roman"/>
                <w:sz w:val="24"/>
                <w:szCs w:val="24"/>
              </w:rPr>
              <w:t>Номер участковой избирательной комиссии</w:t>
            </w:r>
          </w:p>
        </w:tc>
        <w:tc>
          <w:tcPr>
            <w:tcW w:w="7371" w:type="dxa"/>
            <w:vAlign w:val="center"/>
          </w:tcPr>
          <w:p w:rsidR="008A28B5" w:rsidRPr="008A28B5" w:rsidRDefault="008A28B5" w:rsidP="00CD6B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B5">
              <w:rPr>
                <w:rFonts w:ascii="Times New Roman" w:hAnsi="Times New Roman" w:cs="Times New Roman"/>
                <w:sz w:val="24"/>
                <w:szCs w:val="24"/>
              </w:rPr>
              <w:t>Адрес нахождения участковой избирательной комиссии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7371" w:type="dxa"/>
          </w:tcPr>
          <w:p w:rsidR="00CD6BC5" w:rsidRPr="00CD222E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15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г.Людиново, ул.Ленина, 3а -  МКУ «Дворец культуры им. Г.Д. Гогиберидзе»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7F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г.Людиново, ул.Кропоткина, 1 – МКОУ «Средняя общеобразовательная школа №2» (здание начальной школы)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7F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г.Людиново, ул.Соколова, 2 – МКОУ «Основная общеобразовательная школа №12»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7371" w:type="dxa"/>
          </w:tcPr>
          <w:p w:rsidR="00CD6BC5" w:rsidRPr="00AE0ACF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7F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г.Людиново, ул.Ф.Энгельса, 48 – МКОУ «Средняя общеобразовательная школа №2»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7F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г.Людиново, ул.Крупской, 66 – МБОУ ДОД «Дом детского творчества»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7F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г.Людиново, ул.Крупской, 26 – ГБУ КО «МФЦ Калужской области»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7F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г.Людиново, ул.Чугунова, 4 – МКОУ «Средняя общеобразовательная школа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7F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г.Людиново, ул.Фокина, 55 - ГАОУ СПО "Лю-диновский индустриальный техникум"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7F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г.Людиново, ул. К.Маркса, 48 – МКОУ «Средняя общеобразовательная школа №1»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7371" w:type="dxa"/>
          </w:tcPr>
          <w:p w:rsidR="00CD6BC5" w:rsidRPr="00AE0ACF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62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г.Людиново, ул.Московская, 17 – ГАОУ СПО "Людиновский индустриальный техникум"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7371" w:type="dxa"/>
          </w:tcPr>
          <w:p w:rsidR="00CD6BC5" w:rsidRPr="00AE0ACF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62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г.Людиново, ул. Сестер Хотеевых, 5 – МКОУ «Основная общеобразовательная школа №5»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7371" w:type="dxa"/>
          </w:tcPr>
          <w:p w:rsidR="00CD6BC5" w:rsidRPr="00AE0ACF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62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г.Людиново, ул.Дзержинского, 1 – ГКОУ КО "Людиновская школа-интернат"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4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г.Людиново, ул. Салтыкова-Щедрина, 9 – МКОУ «Основная общеобразовательная школа №8»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7371" w:type="dxa"/>
          </w:tcPr>
          <w:p w:rsidR="00CD6BC5" w:rsidRPr="00AE0ACF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4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ул.Щербакова, 1б – МКУК «Районный дом культуры»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4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ул.Козлова, 4 – МКДОУ «Детский сад №11 «Светлячок»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4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ул.Щербакова, 1 – МКОУ «Средняя общеобразовательная школа №4»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1517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4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ул.Герцена, 24 – МКОУ «Средняя общеобразовательная школа №6»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4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ул.Маяковского, 250А – МКДОУ «Детский сад №13 «Искорка»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7371" w:type="dxa"/>
          </w:tcPr>
          <w:p w:rsidR="00CD6BC5" w:rsidRPr="00AE0ACF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4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ул. Черняховского 17Б  – ГБУ КО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межрайонная станция по борьбе с болезнями животных</w:t>
            </w:r>
            <w:r w:rsidRPr="00B15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Людиновский отдел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7371" w:type="dxa"/>
          </w:tcPr>
          <w:p w:rsidR="00CD6BC5" w:rsidRPr="00AE0ACF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4">
              <w:rPr>
                <w:rFonts w:ascii="Times New Roman" w:hAnsi="Times New Roman" w:cs="Times New Roman"/>
                <w:sz w:val="24"/>
                <w:szCs w:val="24"/>
              </w:rPr>
              <w:t>Людиновский район, деревня Игнатовка ул.Центральная, 21 – МКОУ «Игнатовская основная общеобразовательная школа»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4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деревня Космачево, пер.Школьный, 8 – помещение администрации МО СП "Деревня Игнатовка"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4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село Заречный, ул.Школьная, 3 – МКУК «Центральный сельский дом культуры с.Заречный»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7371" w:type="dxa"/>
          </w:tcPr>
          <w:p w:rsidR="00CD6BC5" w:rsidRPr="00AE0ACF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4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деревня Вербежичи, ул.Московская, 16/1 - ФАП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4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село Заречный, ул.Школьная, 3 – МКУК «Центральный сельский дом культуры с.Заречный»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9E1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деревня Колчино ул.Новая, 1/2 - помещение администрации МО СП "Деревня Манино"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7371" w:type="dxa"/>
          </w:tcPr>
          <w:p w:rsidR="00CD6BC5" w:rsidRPr="00AE0ACF" w:rsidRDefault="00CD6BC5" w:rsidP="00CD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9E1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деревня Манино, ул.Горчакова, 38 – помещение администрации МО СП "Деревня Манино"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7371" w:type="dxa"/>
          </w:tcPr>
          <w:p w:rsidR="00CD6BC5" w:rsidRPr="00AE0ACF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9E1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село Букань, ул.40лет Победы,1а – МКУК «Букановский СДК»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7371" w:type="dxa"/>
          </w:tcPr>
          <w:p w:rsidR="00CD6BC5" w:rsidRPr="00AE0ACF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9E1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деревня Войлово ул.Центральная, 1 - помещение администрации СП "Деревня Заболотье"</w:t>
            </w:r>
          </w:p>
        </w:tc>
      </w:tr>
      <w:tr w:rsidR="00CD6BC5" w:rsidRPr="008A28B5" w:rsidTr="00CD6BC5">
        <w:tc>
          <w:tcPr>
            <w:tcW w:w="2127" w:type="dxa"/>
          </w:tcPr>
          <w:p w:rsidR="00CD6BC5" w:rsidRPr="00CD222E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</w:tc>
        <w:tc>
          <w:tcPr>
            <w:tcW w:w="7371" w:type="dxa"/>
          </w:tcPr>
          <w:p w:rsidR="00CD6BC5" w:rsidRPr="00AE0ACF" w:rsidRDefault="00CD6BC5" w:rsidP="00DC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3E">
              <w:rPr>
                <w:rFonts w:ascii="Times New Roman" w:hAnsi="Times New Roman" w:cs="Times New Roman"/>
                <w:sz w:val="24"/>
                <w:szCs w:val="24"/>
              </w:rPr>
              <w:t>Калужская область, Людиновский район, деревня Заболотье, ул.Центральная, 4 – МКУК «Заболотский СДК»</w:t>
            </w:r>
          </w:p>
        </w:tc>
      </w:tr>
    </w:tbl>
    <w:p w:rsidR="00040975" w:rsidRPr="008A28B5" w:rsidRDefault="00040975" w:rsidP="00500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8B5" w:rsidRPr="008A28B5" w:rsidRDefault="008A28B5" w:rsidP="00500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2E85" w:rsidRDefault="00D22E85" w:rsidP="00500B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8B5">
        <w:rPr>
          <w:rFonts w:ascii="Times New Roman" w:hAnsi="Times New Roman" w:cs="Times New Roman"/>
          <w:sz w:val="24"/>
          <w:szCs w:val="24"/>
        </w:rPr>
        <w:t xml:space="preserve">Прием документов осуществляется в течение </w:t>
      </w:r>
      <w:r w:rsidRPr="00694609">
        <w:rPr>
          <w:rFonts w:ascii="Times New Roman" w:hAnsi="Times New Roman" w:cs="Times New Roman"/>
          <w:b/>
          <w:sz w:val="24"/>
          <w:szCs w:val="24"/>
        </w:rPr>
        <w:t>30 дней</w:t>
      </w:r>
      <w:r w:rsidRPr="008A28B5">
        <w:rPr>
          <w:rFonts w:ascii="Times New Roman" w:hAnsi="Times New Roman" w:cs="Times New Roman"/>
          <w:sz w:val="24"/>
          <w:szCs w:val="24"/>
        </w:rPr>
        <w:t xml:space="preserve"> </w:t>
      </w:r>
      <w:r w:rsidR="00EC4595" w:rsidRPr="008A28B5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EC4595" w:rsidRPr="0069460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694609" w:rsidRPr="00694609">
        <w:rPr>
          <w:rFonts w:ascii="Times New Roman" w:hAnsi="Times New Roman" w:cs="Times New Roman"/>
          <w:b/>
          <w:sz w:val="24"/>
          <w:szCs w:val="24"/>
        </w:rPr>
        <w:t>16.04.2018г.</w:t>
      </w:r>
      <w:r w:rsidR="00EC4595" w:rsidRPr="0069460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94609" w:rsidRPr="00694609">
        <w:rPr>
          <w:rFonts w:ascii="Times New Roman" w:hAnsi="Times New Roman" w:cs="Times New Roman"/>
          <w:b/>
          <w:sz w:val="24"/>
          <w:szCs w:val="24"/>
        </w:rPr>
        <w:t>15.05.2018г.</w:t>
      </w:r>
      <w:r w:rsidR="00EC4595" w:rsidRPr="008A28B5">
        <w:rPr>
          <w:rFonts w:ascii="Times New Roman" w:hAnsi="Times New Roman" w:cs="Times New Roman"/>
          <w:sz w:val="24"/>
          <w:szCs w:val="24"/>
        </w:rPr>
        <w:t>, по адресу</w:t>
      </w:r>
      <w:r w:rsidRPr="008A28B5">
        <w:rPr>
          <w:rFonts w:ascii="Times New Roman" w:hAnsi="Times New Roman" w:cs="Times New Roman"/>
          <w:sz w:val="24"/>
          <w:szCs w:val="24"/>
        </w:rPr>
        <w:t>:</w:t>
      </w:r>
      <w:r w:rsidR="00EC4595" w:rsidRPr="008A28B5">
        <w:rPr>
          <w:rFonts w:ascii="Times New Roman" w:hAnsi="Times New Roman" w:cs="Times New Roman"/>
          <w:sz w:val="24"/>
          <w:szCs w:val="24"/>
        </w:rPr>
        <w:t xml:space="preserve"> </w:t>
      </w:r>
      <w:r w:rsidR="00726F57">
        <w:rPr>
          <w:rFonts w:ascii="Times New Roman" w:hAnsi="Times New Roman" w:cs="Times New Roman"/>
          <w:sz w:val="24"/>
          <w:szCs w:val="24"/>
        </w:rPr>
        <w:t xml:space="preserve">Калужская область, </w:t>
      </w:r>
      <w:r w:rsidR="00694609">
        <w:rPr>
          <w:rFonts w:ascii="Times New Roman" w:hAnsi="Times New Roman" w:cs="Times New Roman"/>
          <w:sz w:val="24"/>
          <w:szCs w:val="24"/>
        </w:rPr>
        <w:t>г.Людиново, ул.Ленина, д.20, каб.№10, 38, тел.:8</w:t>
      </w:r>
      <w:r w:rsidR="00726F57">
        <w:rPr>
          <w:rFonts w:ascii="Times New Roman" w:hAnsi="Times New Roman" w:cs="Times New Roman"/>
          <w:sz w:val="24"/>
          <w:szCs w:val="24"/>
        </w:rPr>
        <w:t xml:space="preserve"> </w:t>
      </w:r>
      <w:r w:rsidR="00694609">
        <w:rPr>
          <w:rFonts w:ascii="Times New Roman" w:hAnsi="Times New Roman" w:cs="Times New Roman"/>
          <w:sz w:val="24"/>
          <w:szCs w:val="24"/>
        </w:rPr>
        <w:t>(48444)</w:t>
      </w:r>
      <w:r w:rsidR="00726F57">
        <w:rPr>
          <w:rFonts w:ascii="Times New Roman" w:hAnsi="Times New Roman" w:cs="Times New Roman"/>
          <w:sz w:val="24"/>
          <w:szCs w:val="24"/>
        </w:rPr>
        <w:t xml:space="preserve"> </w:t>
      </w:r>
      <w:r w:rsidR="00694609">
        <w:rPr>
          <w:rFonts w:ascii="Times New Roman" w:hAnsi="Times New Roman" w:cs="Times New Roman"/>
          <w:sz w:val="24"/>
          <w:szCs w:val="24"/>
        </w:rPr>
        <w:t>6-52-24, 6-56-81</w:t>
      </w:r>
      <w:r w:rsidR="0070623D">
        <w:rPr>
          <w:rFonts w:ascii="Times New Roman" w:hAnsi="Times New Roman" w:cs="Times New Roman"/>
          <w:sz w:val="24"/>
          <w:szCs w:val="24"/>
        </w:rPr>
        <w:t>.</w:t>
      </w:r>
    </w:p>
    <w:p w:rsidR="00761236" w:rsidRPr="008A28B5" w:rsidRDefault="00761236" w:rsidP="00500B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приема </w:t>
      </w:r>
      <w:r w:rsidRPr="00761236">
        <w:rPr>
          <w:rFonts w:ascii="Times New Roman" w:hAnsi="Times New Roman" w:cs="Times New Roman"/>
          <w:sz w:val="24"/>
          <w:szCs w:val="24"/>
        </w:rPr>
        <w:t>документов от субъектов выдвижения по кандидатурам членов участковых избирательных комиссий с правом решающего голоса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8B5">
        <w:rPr>
          <w:rFonts w:ascii="Times New Roman" w:hAnsi="Times New Roman" w:cs="Times New Roman"/>
          <w:sz w:val="24"/>
          <w:szCs w:val="24"/>
        </w:rPr>
        <w:t>(в резерв составов участковых комиссий)</w:t>
      </w:r>
      <w:r w:rsidRPr="00761236">
        <w:rPr>
          <w:rFonts w:ascii="Times New Roman" w:hAnsi="Times New Roman" w:cs="Times New Roman"/>
          <w:sz w:val="24"/>
          <w:szCs w:val="24"/>
        </w:rPr>
        <w:t>: в рабочие дни с 09.00 до 13.00 и с 14.00 до 16.00.</w:t>
      </w:r>
    </w:p>
    <w:p w:rsidR="00D22E85" w:rsidRPr="00D43B8D" w:rsidRDefault="00D22E85" w:rsidP="005927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A28B5">
        <w:rPr>
          <w:rFonts w:ascii="Times New Roman" w:hAnsi="Times New Roman" w:cs="Times New Roman"/>
          <w:sz w:val="24"/>
          <w:szCs w:val="24"/>
        </w:rPr>
        <w:t xml:space="preserve"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</w:t>
      </w:r>
      <w:r w:rsidR="00761236">
        <w:rPr>
          <w:rFonts w:ascii="Times New Roman" w:hAnsi="Times New Roman" w:cs="Times New Roman"/>
          <w:sz w:val="24"/>
          <w:szCs w:val="24"/>
        </w:rPr>
        <w:t>документы</w:t>
      </w:r>
      <w:r w:rsidR="00AB4967">
        <w:rPr>
          <w:rFonts w:ascii="Times New Roman" w:hAnsi="Times New Roman" w:cs="Times New Roman"/>
          <w:sz w:val="24"/>
          <w:szCs w:val="24"/>
        </w:rPr>
        <w:t xml:space="preserve">, перечень и формы которых </w:t>
      </w:r>
      <w:r w:rsidR="005927EA">
        <w:rPr>
          <w:rFonts w:ascii="Times New Roman" w:hAnsi="Times New Roman" w:cs="Times New Roman"/>
          <w:sz w:val="24"/>
          <w:szCs w:val="24"/>
        </w:rPr>
        <w:t>размещены</w:t>
      </w:r>
      <w:r w:rsidR="00AB4967">
        <w:rPr>
          <w:rFonts w:ascii="Times New Roman" w:hAnsi="Times New Roman" w:cs="Times New Roman"/>
          <w:sz w:val="24"/>
          <w:szCs w:val="24"/>
        </w:rPr>
        <w:t xml:space="preserve"> </w:t>
      </w:r>
      <w:r w:rsidR="005927EA">
        <w:rPr>
          <w:rFonts w:ascii="Times New Roman" w:hAnsi="Times New Roman" w:cs="Times New Roman"/>
          <w:sz w:val="24"/>
          <w:szCs w:val="24"/>
        </w:rPr>
        <w:t xml:space="preserve">на сайте территориальной избирательной комиссии Людиновского района в разделе «Официальные сообщения» </w:t>
      </w:r>
      <w:r w:rsidR="005927EA" w:rsidRPr="00D43B8D">
        <w:rPr>
          <w:rFonts w:ascii="Times New Roman" w:hAnsi="Times New Roman" w:cs="Times New Roman"/>
          <w:b/>
          <w:sz w:val="24"/>
          <w:szCs w:val="24"/>
        </w:rPr>
        <w:t>(http://admoblkaluga.ru/main/society/goven/election/lyudinovsky/komissiya.php).</w:t>
      </w:r>
    </w:p>
    <w:p w:rsidR="00D22E85" w:rsidRPr="008A28B5" w:rsidRDefault="00D22E85" w:rsidP="008A28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8B5">
        <w:rPr>
          <w:rFonts w:ascii="Times New Roman" w:hAnsi="Times New Roman" w:cs="Times New Roman"/>
          <w:sz w:val="24"/>
          <w:szCs w:val="24"/>
        </w:rPr>
        <w:t>Количественный состав участковых избирательных комиссий</w:t>
      </w:r>
      <w:r w:rsidR="008A28B5" w:rsidRPr="008A28B5">
        <w:rPr>
          <w:rFonts w:ascii="Times New Roman" w:hAnsi="Times New Roman" w:cs="Times New Roman"/>
          <w:sz w:val="24"/>
          <w:szCs w:val="24"/>
        </w:rPr>
        <w:t xml:space="preserve"> определяется в соответствии с пунктом 3 статьи 27 Федерального закона «Об основных гарантиях избирательных прав и права на участие в референдуме граждан Российской Федерации</w:t>
      </w:r>
      <w:r w:rsidR="008A28B5">
        <w:rPr>
          <w:rFonts w:ascii="Times New Roman" w:hAnsi="Times New Roman" w:cs="Times New Roman"/>
          <w:sz w:val="24"/>
          <w:szCs w:val="24"/>
        </w:rPr>
        <w:t>».</w:t>
      </w:r>
    </w:p>
    <w:p w:rsidR="00500B98" w:rsidRDefault="00500B98" w:rsidP="00500B9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26F57" w:rsidRDefault="00726F57" w:rsidP="00500B9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06.04.2018г.</w:t>
      </w:r>
    </w:p>
    <w:p w:rsidR="00726F57" w:rsidRPr="00726F57" w:rsidRDefault="00726F57" w:rsidP="00726F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F57">
        <w:rPr>
          <w:rFonts w:ascii="Times New Roman" w:hAnsi="Times New Roman" w:cs="Times New Roman"/>
          <w:b/>
          <w:sz w:val="24"/>
          <w:szCs w:val="24"/>
        </w:rPr>
        <w:t>Территориальная избирательная комиссия Людиновского района</w:t>
      </w:r>
    </w:p>
    <w:p w:rsidR="00D43B8D" w:rsidRDefault="00D43B8D">
      <w:pPr>
        <w:rPr>
          <w:rFonts w:ascii="Times New Roman" w:hAnsi="Times New Roman" w:cs="Times New Roman"/>
          <w:szCs w:val="28"/>
        </w:rPr>
      </w:pPr>
    </w:p>
    <w:sectPr w:rsidR="00D43B8D" w:rsidSect="00D43B8D">
      <w:headerReference w:type="default" r:id="rId8"/>
      <w:pgSz w:w="11906" w:h="16838"/>
      <w:pgMar w:top="851" w:right="424" w:bottom="851" w:left="1985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E14" w:rsidRDefault="00156E14" w:rsidP="00C70ED9">
      <w:pPr>
        <w:spacing w:after="0" w:line="240" w:lineRule="auto"/>
      </w:pPr>
      <w:r>
        <w:separator/>
      </w:r>
    </w:p>
  </w:endnote>
  <w:endnote w:type="continuationSeparator" w:id="1">
    <w:p w:rsidR="00156E14" w:rsidRDefault="00156E14" w:rsidP="00C7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E14" w:rsidRDefault="00156E14" w:rsidP="00C70ED9">
      <w:pPr>
        <w:spacing w:after="0" w:line="240" w:lineRule="auto"/>
      </w:pPr>
      <w:r>
        <w:separator/>
      </w:r>
    </w:p>
  </w:footnote>
  <w:footnote w:type="continuationSeparator" w:id="1">
    <w:p w:rsidR="00156E14" w:rsidRDefault="00156E14" w:rsidP="00C7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ED9" w:rsidRDefault="00C70ED9">
    <w:pPr>
      <w:pStyle w:val="ab"/>
      <w:jc w:val="center"/>
    </w:pPr>
  </w:p>
  <w:p w:rsidR="00C70ED9" w:rsidRDefault="00C70ED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45A90"/>
    <w:multiLevelType w:val="multilevel"/>
    <w:tmpl w:val="0E0E70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43" w:hanging="13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3" w:hanging="13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3" w:hanging="13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3" w:hanging="13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596A6D99"/>
    <w:multiLevelType w:val="hybridMultilevel"/>
    <w:tmpl w:val="A5F052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42636B3"/>
    <w:multiLevelType w:val="hybridMultilevel"/>
    <w:tmpl w:val="66F2E6B8"/>
    <w:lvl w:ilvl="0" w:tplc="92D692C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22E85"/>
    <w:rsid w:val="00020DAE"/>
    <w:rsid w:val="00026490"/>
    <w:rsid w:val="00040975"/>
    <w:rsid w:val="00053A24"/>
    <w:rsid w:val="000A1548"/>
    <w:rsid w:val="000E531E"/>
    <w:rsid w:val="0015121E"/>
    <w:rsid w:val="00152FBF"/>
    <w:rsid w:val="00154093"/>
    <w:rsid w:val="00156E14"/>
    <w:rsid w:val="00163694"/>
    <w:rsid w:val="001813EC"/>
    <w:rsid w:val="001B5B31"/>
    <w:rsid w:val="002252D6"/>
    <w:rsid w:val="0022536B"/>
    <w:rsid w:val="00282204"/>
    <w:rsid w:val="00294874"/>
    <w:rsid w:val="002B1831"/>
    <w:rsid w:val="002F3FC1"/>
    <w:rsid w:val="002F5765"/>
    <w:rsid w:val="002F7086"/>
    <w:rsid w:val="002F7700"/>
    <w:rsid w:val="00317657"/>
    <w:rsid w:val="00337453"/>
    <w:rsid w:val="0034091B"/>
    <w:rsid w:val="00350084"/>
    <w:rsid w:val="0036092C"/>
    <w:rsid w:val="003751D5"/>
    <w:rsid w:val="00377205"/>
    <w:rsid w:val="00384E41"/>
    <w:rsid w:val="003B0245"/>
    <w:rsid w:val="003D14A1"/>
    <w:rsid w:val="003E0ACC"/>
    <w:rsid w:val="00407C16"/>
    <w:rsid w:val="00461ED0"/>
    <w:rsid w:val="004845ED"/>
    <w:rsid w:val="00493AFC"/>
    <w:rsid w:val="004B4D0D"/>
    <w:rsid w:val="004D0E56"/>
    <w:rsid w:val="004E725E"/>
    <w:rsid w:val="004F5B11"/>
    <w:rsid w:val="00500B98"/>
    <w:rsid w:val="00550F36"/>
    <w:rsid w:val="00586639"/>
    <w:rsid w:val="005927EA"/>
    <w:rsid w:val="005B38ED"/>
    <w:rsid w:val="00604A59"/>
    <w:rsid w:val="00612CE1"/>
    <w:rsid w:val="006421EE"/>
    <w:rsid w:val="006756B4"/>
    <w:rsid w:val="00694609"/>
    <w:rsid w:val="006B3423"/>
    <w:rsid w:val="006F4E20"/>
    <w:rsid w:val="007037FD"/>
    <w:rsid w:val="0070623D"/>
    <w:rsid w:val="00726F57"/>
    <w:rsid w:val="00761236"/>
    <w:rsid w:val="007717D2"/>
    <w:rsid w:val="00790A9C"/>
    <w:rsid w:val="00803AB6"/>
    <w:rsid w:val="00822923"/>
    <w:rsid w:val="008328F0"/>
    <w:rsid w:val="0084396B"/>
    <w:rsid w:val="00860C56"/>
    <w:rsid w:val="00871FFC"/>
    <w:rsid w:val="008A28B5"/>
    <w:rsid w:val="008B4615"/>
    <w:rsid w:val="008C0349"/>
    <w:rsid w:val="008E3F91"/>
    <w:rsid w:val="008F01D8"/>
    <w:rsid w:val="00903057"/>
    <w:rsid w:val="00911A30"/>
    <w:rsid w:val="009335F0"/>
    <w:rsid w:val="00953C69"/>
    <w:rsid w:val="009867D6"/>
    <w:rsid w:val="009A4152"/>
    <w:rsid w:val="009B5FD2"/>
    <w:rsid w:val="009C03BE"/>
    <w:rsid w:val="009C767F"/>
    <w:rsid w:val="009D22CE"/>
    <w:rsid w:val="009E3BDA"/>
    <w:rsid w:val="009F4AB3"/>
    <w:rsid w:val="00A327E3"/>
    <w:rsid w:val="00A545BA"/>
    <w:rsid w:val="00A83AFD"/>
    <w:rsid w:val="00AB4967"/>
    <w:rsid w:val="00AC5C37"/>
    <w:rsid w:val="00AE183A"/>
    <w:rsid w:val="00B56C97"/>
    <w:rsid w:val="00B718BA"/>
    <w:rsid w:val="00B815EB"/>
    <w:rsid w:val="00BA2383"/>
    <w:rsid w:val="00BE797B"/>
    <w:rsid w:val="00BF47B0"/>
    <w:rsid w:val="00C70ED9"/>
    <w:rsid w:val="00CC044E"/>
    <w:rsid w:val="00CD6BC5"/>
    <w:rsid w:val="00D02973"/>
    <w:rsid w:val="00D22E85"/>
    <w:rsid w:val="00D43B8D"/>
    <w:rsid w:val="00D43F1E"/>
    <w:rsid w:val="00D454C6"/>
    <w:rsid w:val="00D61EF4"/>
    <w:rsid w:val="00DB43C7"/>
    <w:rsid w:val="00DE1924"/>
    <w:rsid w:val="00EC020A"/>
    <w:rsid w:val="00EC4595"/>
    <w:rsid w:val="00EF6276"/>
    <w:rsid w:val="00F22B86"/>
    <w:rsid w:val="00F31CC4"/>
    <w:rsid w:val="00F415C9"/>
    <w:rsid w:val="00F4406E"/>
    <w:rsid w:val="00F70028"/>
    <w:rsid w:val="00F751EF"/>
    <w:rsid w:val="00FB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45"/>
  </w:style>
  <w:style w:type="paragraph" w:styleId="3">
    <w:name w:val="heading 3"/>
    <w:basedOn w:val="a"/>
    <w:next w:val="a"/>
    <w:link w:val="30"/>
    <w:semiHidden/>
    <w:unhideWhenUsed/>
    <w:qFormat/>
    <w:rsid w:val="00D22E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D22E8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22E85"/>
    <w:pPr>
      <w:keepNext/>
      <w:overflowPunct w:val="0"/>
      <w:autoSpaceDE w:val="0"/>
      <w:autoSpaceDN w:val="0"/>
      <w:adjustRightInd w:val="0"/>
      <w:spacing w:after="0" w:line="360" w:lineRule="auto"/>
      <w:ind w:left="510"/>
      <w:outlineLvl w:val="4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22E85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D22E85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D22E85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caption"/>
    <w:basedOn w:val="a"/>
    <w:next w:val="a"/>
    <w:semiHidden/>
    <w:unhideWhenUsed/>
    <w:qFormat/>
    <w:rsid w:val="00D22E85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overflowPunct w:val="0"/>
      <w:autoSpaceDE w:val="0"/>
      <w:autoSpaceDN w:val="0"/>
      <w:adjustRightInd w:val="0"/>
      <w:spacing w:after="0" w:line="240" w:lineRule="atLeast"/>
      <w:jc w:val="center"/>
    </w:pPr>
    <w:rPr>
      <w:rFonts w:ascii="Arial" w:eastAsia="Times New Roman" w:hAnsi="Arial" w:cs="Arial"/>
      <w:sz w:val="36"/>
      <w:szCs w:val="20"/>
      <w:lang w:val="en-US"/>
    </w:rPr>
  </w:style>
  <w:style w:type="paragraph" w:customStyle="1" w:styleId="ConsPlusNormal">
    <w:name w:val="ConsPlusNormal"/>
    <w:rsid w:val="00D22E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22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">
    <w:name w:val="заголовок 2"/>
    <w:basedOn w:val="a"/>
    <w:rsid w:val="00D22E85"/>
    <w:pPr>
      <w:spacing w:before="120" w:after="6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-15">
    <w:name w:val="14-15"/>
    <w:basedOn w:val="a"/>
    <w:rsid w:val="00D22E8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D22E85"/>
    <w:rPr>
      <w:color w:val="0000FF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D2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22E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044E"/>
    <w:pPr>
      <w:ind w:left="720"/>
      <w:contextualSpacing/>
    </w:pPr>
  </w:style>
  <w:style w:type="table" w:styleId="a8">
    <w:name w:val="Table Grid"/>
    <w:basedOn w:val="a1"/>
    <w:uiPriority w:val="59"/>
    <w:rsid w:val="00500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semiHidden/>
    <w:rsid w:val="00294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7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0ED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70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0ED9"/>
  </w:style>
  <w:style w:type="paragraph" w:styleId="ad">
    <w:name w:val="footer"/>
    <w:basedOn w:val="a"/>
    <w:link w:val="ae"/>
    <w:uiPriority w:val="99"/>
    <w:semiHidden/>
    <w:unhideWhenUsed/>
    <w:rsid w:val="00C70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70ED9"/>
  </w:style>
  <w:style w:type="paragraph" w:customStyle="1" w:styleId="21">
    <w:name w:val="Основной текст 21"/>
    <w:basedOn w:val="a"/>
    <w:semiHidden/>
    <w:rsid w:val="00803AB6"/>
    <w:pPr>
      <w:tabs>
        <w:tab w:val="left" w:pos="1843"/>
        <w:tab w:val="left" w:pos="680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Cell">
    <w:name w:val="ConsPlusCell"/>
    <w:uiPriority w:val="99"/>
    <w:semiHidden/>
    <w:rsid w:val="00803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439E-420F-48FA-B3C0-9648282B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</vt:lpstr>
      <vt:lpstr>    Для политических партий, их региональных отделений,</vt:lpstr>
      <vt:lpstr>    иных структурных подразделений</vt:lpstr>
      <vt:lpstr>    </vt:lpstr>
      <vt:lpstr>    Для иных общественных объединений</vt:lpstr>
      <vt:lpstr>    </vt:lpstr>
      <vt:lpstr>    Для иных субъектов права внесения кандидатур</vt:lpstr>
      <vt:lpstr>    </vt:lpstr>
    </vt:vector>
  </TitlesOfParts>
  <Company>Grizli777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10</cp:revision>
  <cp:lastPrinted>2018-03-30T07:06:00Z</cp:lastPrinted>
  <dcterms:created xsi:type="dcterms:W3CDTF">2018-04-02T06:41:00Z</dcterms:created>
  <dcterms:modified xsi:type="dcterms:W3CDTF">2018-04-03T06:35:00Z</dcterms:modified>
</cp:coreProperties>
</file>