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73" w:rsidRPr="00512CA1" w:rsidRDefault="003C5173" w:rsidP="00086072">
      <w:pPr>
        <w:pStyle w:val="1"/>
        <w:ind w:right="-28" w:firstLine="0"/>
        <w:rPr>
          <w:rFonts w:ascii="Кщьфт" w:hAnsi="Кщьфт"/>
          <w:sz w:val="12"/>
          <w:lang w:val="en-US"/>
        </w:rPr>
      </w:pPr>
    </w:p>
    <w:p w:rsidR="003C5173" w:rsidRPr="00442246" w:rsidRDefault="003C5173" w:rsidP="00086072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442246">
        <w:rPr>
          <w:spacing w:val="60"/>
          <w:sz w:val="30"/>
          <w:szCs w:val="28"/>
        </w:rPr>
        <w:t>Калужская область</w:t>
      </w:r>
    </w:p>
    <w:p w:rsidR="003C5173" w:rsidRPr="00442246" w:rsidRDefault="003C5173" w:rsidP="00086072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442246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3C5173" w:rsidRPr="00442246" w:rsidRDefault="003C5173" w:rsidP="00086072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442246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3C5173" w:rsidRPr="00442246" w:rsidRDefault="003C5173" w:rsidP="00086072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3C5173" w:rsidRPr="00442246" w:rsidRDefault="003C5173" w:rsidP="00086072">
      <w:pPr>
        <w:pStyle w:val="1"/>
        <w:ind w:right="-28" w:firstLine="0"/>
        <w:rPr>
          <w:spacing w:val="60"/>
          <w:sz w:val="8"/>
          <w:szCs w:val="30"/>
        </w:rPr>
      </w:pPr>
    </w:p>
    <w:p w:rsidR="003C5173" w:rsidRPr="00442246" w:rsidRDefault="003E2064" w:rsidP="00086072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442246">
        <w:rPr>
          <w:rFonts w:cs="Arial"/>
          <w:sz w:val="34"/>
        </w:rPr>
        <w:t>П</w:t>
      </w:r>
      <w:proofErr w:type="gramEnd"/>
      <w:r w:rsidRPr="00442246">
        <w:rPr>
          <w:rFonts w:cs="Arial"/>
          <w:sz w:val="34"/>
        </w:rPr>
        <w:t xml:space="preserve"> О С Т А Н О В Л Е Н И Е</w:t>
      </w:r>
    </w:p>
    <w:p w:rsidR="003C5173" w:rsidRPr="00512CA1" w:rsidRDefault="003C5173" w:rsidP="003C5173">
      <w:pPr>
        <w:rPr>
          <w:rFonts w:ascii="Кщьфт" w:hAnsi="Кщьфт"/>
          <w:sz w:val="16"/>
          <w:szCs w:val="16"/>
        </w:rPr>
      </w:pPr>
    </w:p>
    <w:p w:rsidR="00442246" w:rsidRDefault="00442246" w:rsidP="00C65EF6">
      <w:pPr>
        <w:ind w:firstLine="0"/>
        <w:rPr>
          <w:rFonts w:ascii="Кщьфт" w:hAnsi="Кщьфт"/>
        </w:rPr>
      </w:pPr>
    </w:p>
    <w:p w:rsidR="00547AB3" w:rsidRPr="00442246" w:rsidRDefault="00C83095" w:rsidP="00C65EF6">
      <w:pPr>
        <w:ind w:firstLine="0"/>
        <w:rPr>
          <w:rFonts w:cs="Arial"/>
        </w:rPr>
      </w:pPr>
      <w:r w:rsidRPr="00442246">
        <w:rPr>
          <w:rFonts w:cs="Arial"/>
        </w:rPr>
        <w:t xml:space="preserve">от </w:t>
      </w:r>
      <w:r w:rsidR="00442246" w:rsidRPr="00442246">
        <w:rPr>
          <w:rFonts w:cs="Arial"/>
        </w:rPr>
        <w:t>18.02.2019</w:t>
      </w:r>
      <w:r w:rsidR="00607C50" w:rsidRPr="00442246">
        <w:rPr>
          <w:rFonts w:cs="Arial"/>
        </w:rPr>
        <w:tab/>
      </w:r>
      <w:r w:rsidR="00607C50" w:rsidRPr="00442246">
        <w:rPr>
          <w:rFonts w:cs="Arial"/>
        </w:rPr>
        <w:tab/>
      </w:r>
      <w:r w:rsidR="00607C50" w:rsidRPr="00442246">
        <w:rPr>
          <w:rFonts w:cs="Arial"/>
        </w:rPr>
        <w:tab/>
      </w:r>
      <w:r w:rsidR="00607C50" w:rsidRPr="00442246">
        <w:rPr>
          <w:rFonts w:cs="Arial"/>
        </w:rPr>
        <w:tab/>
      </w:r>
      <w:r w:rsidR="00607C50" w:rsidRPr="00442246">
        <w:rPr>
          <w:rFonts w:cs="Arial"/>
        </w:rPr>
        <w:tab/>
      </w:r>
      <w:r w:rsidR="00607C50" w:rsidRPr="00442246">
        <w:rPr>
          <w:rFonts w:cs="Arial"/>
        </w:rPr>
        <w:tab/>
      </w:r>
      <w:r w:rsidR="002A54C7" w:rsidRPr="00442246">
        <w:rPr>
          <w:rFonts w:cs="Arial"/>
        </w:rPr>
        <w:tab/>
      </w:r>
      <w:r w:rsidR="008E6933">
        <w:rPr>
          <w:rFonts w:cs="Arial"/>
        </w:rPr>
        <w:t xml:space="preserve">                             </w:t>
      </w:r>
      <w:r w:rsidR="00607C50" w:rsidRPr="00442246">
        <w:rPr>
          <w:rFonts w:cs="Arial"/>
        </w:rPr>
        <w:t xml:space="preserve">№ </w:t>
      </w:r>
      <w:r w:rsidR="0093649B" w:rsidRPr="00442246">
        <w:rPr>
          <w:rFonts w:cs="Arial"/>
        </w:rPr>
        <w:t xml:space="preserve"> </w:t>
      </w:r>
      <w:r w:rsidR="00442246" w:rsidRPr="00442246">
        <w:rPr>
          <w:rFonts w:cs="Arial"/>
        </w:rPr>
        <w:t>204</w:t>
      </w:r>
    </w:p>
    <w:p w:rsidR="00442246" w:rsidRPr="00442246" w:rsidRDefault="00442246" w:rsidP="00086072">
      <w:pPr>
        <w:ind w:right="3683" w:firstLine="0"/>
        <w:rPr>
          <w:rFonts w:cs="Arial"/>
          <w:b/>
          <w:bCs/>
          <w:kern w:val="28"/>
        </w:rPr>
      </w:pPr>
    </w:p>
    <w:p w:rsidR="00607C50" w:rsidRPr="00442246" w:rsidRDefault="00C471F6" w:rsidP="008E6933">
      <w:pPr>
        <w:ind w:right="-2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42246">
        <w:rPr>
          <w:rFonts w:cs="Arial"/>
          <w:b/>
          <w:bCs/>
          <w:kern w:val="28"/>
          <w:sz w:val="32"/>
          <w:szCs w:val="32"/>
        </w:rPr>
        <w:t>Об утверждении муниципальной программы «Поддержка развития российского казачества на территории муниципального района «Город Людин</w:t>
      </w:r>
      <w:r w:rsidR="00D306F4" w:rsidRPr="00442246">
        <w:rPr>
          <w:rFonts w:cs="Arial"/>
          <w:b/>
          <w:bCs/>
          <w:kern w:val="28"/>
          <w:sz w:val="32"/>
          <w:szCs w:val="32"/>
        </w:rPr>
        <w:t>ово и</w:t>
      </w:r>
      <w:r w:rsidR="000C178D" w:rsidRPr="00442246">
        <w:rPr>
          <w:rFonts w:cs="Arial"/>
          <w:b/>
          <w:bCs/>
          <w:kern w:val="28"/>
          <w:sz w:val="32"/>
          <w:szCs w:val="32"/>
        </w:rPr>
        <w:t xml:space="preserve"> Людиновский район</w:t>
      </w:r>
      <w:r w:rsidRPr="00442246">
        <w:rPr>
          <w:rFonts w:cs="Arial"/>
          <w:b/>
          <w:bCs/>
          <w:kern w:val="28"/>
          <w:sz w:val="32"/>
          <w:szCs w:val="32"/>
        </w:rPr>
        <w:t>»</w:t>
      </w:r>
    </w:p>
    <w:p w:rsidR="00200023" w:rsidRDefault="00215CCB" w:rsidP="00F74F76">
      <w:pPr>
        <w:ind w:right="-2" w:firstLine="0"/>
        <w:jc w:val="center"/>
        <w:rPr>
          <w:rFonts w:ascii="Кщьфт" w:hAnsi="Кщьфт" w:cs="Arial"/>
          <w:b/>
          <w:bCs/>
          <w:kern w:val="28"/>
          <w:sz w:val="32"/>
          <w:szCs w:val="32"/>
        </w:rPr>
      </w:pPr>
      <w:r>
        <w:rPr>
          <w:rFonts w:ascii="Кщьфт" w:hAnsi="Кщьфт" w:cs="Arial"/>
          <w:b/>
          <w:bCs/>
          <w:kern w:val="28"/>
          <w:sz w:val="32"/>
          <w:szCs w:val="32"/>
        </w:rPr>
        <w:tab/>
      </w:r>
    </w:p>
    <w:p w:rsidR="00C471F6" w:rsidRPr="00442246" w:rsidRDefault="00C471F6" w:rsidP="00A41654">
      <w:pPr>
        <w:ind w:firstLine="709"/>
        <w:rPr>
          <w:rFonts w:cs="Arial"/>
        </w:rPr>
      </w:pPr>
      <w:r w:rsidRPr="00442246">
        <w:rPr>
          <w:rFonts w:cs="Arial"/>
        </w:rPr>
        <w:t>В</w:t>
      </w:r>
      <w:r w:rsidR="00086072" w:rsidRPr="00442246">
        <w:rPr>
          <w:rFonts w:cs="Arial"/>
        </w:rPr>
        <w:t xml:space="preserve"> </w:t>
      </w:r>
      <w:r w:rsidRPr="00442246">
        <w:rPr>
          <w:rFonts w:cs="Arial"/>
        </w:rPr>
        <w:t>соответствии</w:t>
      </w:r>
      <w:r w:rsidR="00086072" w:rsidRPr="00442246">
        <w:rPr>
          <w:rFonts w:cs="Arial"/>
        </w:rPr>
        <w:t xml:space="preserve"> </w:t>
      </w:r>
      <w:r w:rsidRPr="00442246">
        <w:rPr>
          <w:rFonts w:cs="Arial"/>
        </w:rPr>
        <w:t>с</w:t>
      </w:r>
      <w:r w:rsidR="00086072" w:rsidRPr="00442246">
        <w:rPr>
          <w:rFonts w:cs="Arial"/>
        </w:rPr>
        <w:t xml:space="preserve"> </w:t>
      </w:r>
      <w:r w:rsidRPr="00442246">
        <w:rPr>
          <w:rFonts w:cs="Arial"/>
        </w:rPr>
        <w:t>Федеральным</w:t>
      </w:r>
      <w:r w:rsidR="00086072" w:rsidRPr="00442246">
        <w:rPr>
          <w:rFonts w:cs="Arial"/>
        </w:rPr>
        <w:t xml:space="preserve"> </w:t>
      </w:r>
      <w:r w:rsidRPr="00442246">
        <w:rPr>
          <w:rFonts w:cs="Arial"/>
        </w:rPr>
        <w:t>законом</w:t>
      </w:r>
      <w:r w:rsidR="00086072" w:rsidRPr="00442246">
        <w:rPr>
          <w:rFonts w:cs="Arial"/>
        </w:rPr>
        <w:t xml:space="preserve"> </w:t>
      </w:r>
      <w:r w:rsidRPr="00442246">
        <w:rPr>
          <w:rFonts w:cs="Arial"/>
        </w:rPr>
        <w:t xml:space="preserve">от 5 декабря 2005 года N 154-ФЗ "О государственной службе российского казачества», Федеральным законом от 02.04.2014 </w:t>
      </w:r>
      <w:hyperlink r:id="rId8" w:tooltip="05.04.2013 года  № 44-ФЗ " w:history="1">
        <w:r w:rsidRPr="00442246">
          <w:rPr>
            <w:rStyle w:val="a9"/>
            <w:rFonts w:cs="Arial"/>
            <w:color w:val="auto"/>
          </w:rPr>
          <w:t>№ 44-ФЗ</w:t>
        </w:r>
      </w:hyperlink>
      <w:r w:rsidRPr="00442246">
        <w:rPr>
          <w:rFonts w:cs="Arial"/>
        </w:rPr>
        <w:t xml:space="preserve"> «Об участии граждан в охране общественного порядка», «Стратегией  развития государственной политики Российской Федерации в отношении российского казачества до 2020 года» (утв. Президентом РФ 15.09.2012 № Пр-2789); Указом Президента РФ от 25.02.2003 № 249 «О совершенствовании деятельности по возрождению и развитию российского казачества»; Указом Президента РФ от 09.08.1995 № 835 (ред. от 17.10.2013) «О государственном реестре казачьих обществ в Российской Федерации»; </w:t>
      </w:r>
      <w:proofErr w:type="gramStart"/>
      <w:r w:rsidRPr="00442246">
        <w:rPr>
          <w:rFonts w:cs="Arial"/>
        </w:rPr>
        <w:t>Указом Президента РФ от 20.04.2013 № 366 «О форме одежды и знаках различия кадетов общеобразовательных организаций - казачьих кадетских корпусов»,</w:t>
      </w:r>
      <w:r w:rsidR="00086072" w:rsidRPr="00442246">
        <w:rPr>
          <w:rFonts w:cs="Arial"/>
        </w:rPr>
        <w:t xml:space="preserve"> </w:t>
      </w:r>
      <w:r w:rsidR="00A41654" w:rsidRPr="00442246">
        <w:rPr>
          <w:rFonts w:cs="Arial"/>
        </w:rPr>
        <w:t xml:space="preserve">постановлением администрации муниципального района «Город Людиново и Людиновский район» </w:t>
      </w:r>
      <w:r w:rsidR="000006F1" w:rsidRPr="00442246">
        <w:rPr>
          <w:rFonts w:cs="Arial"/>
        </w:rPr>
        <w:t xml:space="preserve">от </w:t>
      </w:r>
      <w:hyperlink r:id="rId9" w:tgtFrame="Logical" w:history="1">
        <w:r w:rsidR="000006F1" w:rsidRPr="00215CCB">
          <w:rPr>
            <w:rStyle w:val="a9"/>
            <w:rFonts w:cs="Arial"/>
          </w:rPr>
          <w:t>26.10.2018 №</w:t>
        </w:r>
        <w:r w:rsidR="00086072" w:rsidRPr="00215CCB">
          <w:rPr>
            <w:rStyle w:val="a9"/>
            <w:rFonts w:cs="Arial"/>
          </w:rPr>
          <w:t xml:space="preserve"> </w:t>
        </w:r>
        <w:r w:rsidR="000006F1" w:rsidRPr="00215CCB">
          <w:rPr>
            <w:rStyle w:val="a9"/>
            <w:rFonts w:cs="Arial"/>
          </w:rPr>
          <w:t>1547</w:t>
        </w:r>
      </w:hyperlink>
      <w:r w:rsidR="000006F1" w:rsidRPr="00442246">
        <w:rPr>
          <w:rFonts w:cs="Arial"/>
        </w:rPr>
        <w:t xml:space="preserve"> </w:t>
      </w:r>
      <w:r w:rsidR="00A41654" w:rsidRPr="00442246">
        <w:rPr>
          <w:rFonts w:cs="Arial"/>
        </w:rPr>
        <w:t>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формировании реализации и Порядка проведения оценки эффективности реализации муниципальных программ, реализуемых на территориимуниципального</w:t>
      </w:r>
      <w:proofErr w:type="gramEnd"/>
      <w:r w:rsidR="00A41654" w:rsidRPr="00442246">
        <w:rPr>
          <w:rFonts w:cs="Arial"/>
        </w:rPr>
        <w:t xml:space="preserve"> </w:t>
      </w:r>
      <w:proofErr w:type="gramStart"/>
      <w:r w:rsidR="00A41654" w:rsidRPr="00442246">
        <w:rPr>
          <w:rFonts w:cs="Arial"/>
        </w:rPr>
        <w:t xml:space="preserve">района «Город Людиново и Людиновский район», а также в целях  </w:t>
      </w:r>
      <w:r w:rsidRPr="00442246">
        <w:rPr>
          <w:rFonts w:cs="Arial"/>
        </w:rPr>
        <w:t>в целях обеспечения реализации в Людиновском районе государственной политики по возрождению и развитию казачества, системы патриотического воспитания молодёжи, возрождения традиционной культуры казачества, сохранения культурных ценностей, осуществления мероприятий, влияющих на процесс возрождения и становления казачества, администрация муниципального района «Город Людиново и Людиновский район»</w:t>
      </w:r>
      <w:proofErr w:type="gramEnd"/>
    </w:p>
    <w:p w:rsidR="00A41654" w:rsidRPr="00442246" w:rsidRDefault="00A41654" w:rsidP="00A41654">
      <w:pPr>
        <w:ind w:firstLine="709"/>
        <w:rPr>
          <w:rFonts w:cs="Arial"/>
        </w:rPr>
      </w:pPr>
      <w:r w:rsidRPr="00442246">
        <w:rPr>
          <w:rFonts w:cs="Arial"/>
        </w:rPr>
        <w:t>ПОСТАНОВЛЯЕТ:</w:t>
      </w:r>
    </w:p>
    <w:p w:rsidR="00A41654" w:rsidRPr="00442246" w:rsidRDefault="00A41654" w:rsidP="00A41654">
      <w:pPr>
        <w:autoSpaceDE w:val="0"/>
        <w:autoSpaceDN w:val="0"/>
        <w:adjustRightInd w:val="0"/>
        <w:ind w:firstLine="709"/>
        <w:rPr>
          <w:rFonts w:cs="Arial"/>
        </w:rPr>
      </w:pPr>
      <w:r w:rsidRPr="00442246">
        <w:rPr>
          <w:rFonts w:cs="Arial"/>
        </w:rPr>
        <w:t>1.Утвердить муниципальную программу «Поддержка развития российского казачества на территории муниципального района «Город Людин</w:t>
      </w:r>
      <w:r w:rsidR="00D306F4" w:rsidRPr="00442246">
        <w:rPr>
          <w:rFonts w:cs="Arial"/>
        </w:rPr>
        <w:t>ово и</w:t>
      </w:r>
      <w:r w:rsidR="000C178D" w:rsidRPr="00442246">
        <w:rPr>
          <w:rFonts w:cs="Arial"/>
        </w:rPr>
        <w:t xml:space="preserve"> Людиновский район» </w:t>
      </w:r>
      <w:r w:rsidRPr="00442246">
        <w:rPr>
          <w:rFonts w:cs="Arial"/>
        </w:rPr>
        <w:t>(прилагается).</w:t>
      </w:r>
    </w:p>
    <w:p w:rsidR="0022350A" w:rsidRPr="00442246" w:rsidRDefault="00A41654" w:rsidP="00A41654">
      <w:pPr>
        <w:ind w:firstLine="709"/>
        <w:rPr>
          <w:rFonts w:cs="Arial"/>
          <w:b/>
        </w:rPr>
      </w:pPr>
      <w:r w:rsidRPr="00442246">
        <w:rPr>
          <w:rFonts w:cs="Arial"/>
        </w:rPr>
        <w:t xml:space="preserve">2. Заведующему отделом бухгалтерского учета и отчетности - главному бухгалтеру администрации муниципального района «Город Людиново и Людиновский район» </w:t>
      </w:r>
      <w:r w:rsidR="00086072" w:rsidRPr="00442246">
        <w:rPr>
          <w:rFonts w:cs="Arial"/>
        </w:rPr>
        <w:t xml:space="preserve">           </w:t>
      </w:r>
      <w:r w:rsidRPr="00442246">
        <w:rPr>
          <w:rFonts w:cs="Arial"/>
        </w:rPr>
        <w:t>И.Б. Исковой осуществлять финансирование расходов на реализацию указанной Программы в пределах средств, предусмотренных в бюджете муниципального района.</w:t>
      </w:r>
    </w:p>
    <w:p w:rsidR="00A41654" w:rsidRPr="00442246" w:rsidRDefault="00A41654" w:rsidP="00A41654">
      <w:pPr>
        <w:ind w:firstLine="709"/>
        <w:rPr>
          <w:rFonts w:cs="Arial"/>
        </w:rPr>
      </w:pPr>
      <w:r w:rsidRPr="00442246">
        <w:rPr>
          <w:rFonts w:cs="Arial"/>
        </w:rPr>
        <w:t>3. Признать утратившим силу постановление администрации муниципального района «Город Людиново и Людиновский район»</w:t>
      </w:r>
      <w:r w:rsidR="0093649B" w:rsidRPr="00442246">
        <w:rPr>
          <w:rFonts w:cs="Arial"/>
        </w:rPr>
        <w:t xml:space="preserve"> </w:t>
      </w:r>
      <w:hyperlink r:id="rId10" w:tgtFrame="Cancelling" w:history="1">
        <w:r w:rsidR="0093649B" w:rsidRPr="005567E0">
          <w:rPr>
            <w:rStyle w:val="a9"/>
            <w:rFonts w:cs="Arial"/>
          </w:rPr>
          <w:t>от 07.07.2017 № 1298</w:t>
        </w:r>
      </w:hyperlink>
      <w:r w:rsidR="0093649B" w:rsidRPr="00442246">
        <w:rPr>
          <w:rFonts w:cs="Arial"/>
        </w:rPr>
        <w:t xml:space="preserve"> </w:t>
      </w:r>
      <w:r w:rsidRPr="00442246">
        <w:rPr>
          <w:rFonts w:cs="Arial"/>
        </w:rPr>
        <w:t xml:space="preserve">«Об утверждении муниципальной программы «Поддержка развития российского </w:t>
      </w:r>
      <w:r w:rsidRPr="00442246">
        <w:rPr>
          <w:rFonts w:cs="Arial"/>
        </w:rPr>
        <w:lastRenderedPageBreak/>
        <w:t>казачества на территории муниципального района «Город Людиново и</w:t>
      </w:r>
      <w:r w:rsidR="0093649B" w:rsidRPr="00442246">
        <w:rPr>
          <w:rFonts w:cs="Arial"/>
        </w:rPr>
        <w:t xml:space="preserve"> Людиновский район» на 2015-2020</w:t>
      </w:r>
      <w:r w:rsidRPr="00442246">
        <w:rPr>
          <w:rFonts w:cs="Arial"/>
        </w:rPr>
        <w:t xml:space="preserve"> годы»</w:t>
      </w:r>
      <w:r w:rsidR="00AF7961" w:rsidRPr="00442246">
        <w:rPr>
          <w:rFonts w:cs="Arial"/>
        </w:rPr>
        <w:t xml:space="preserve"> с 01.01.2019г.</w:t>
      </w:r>
    </w:p>
    <w:p w:rsidR="00A41654" w:rsidRPr="00442246" w:rsidRDefault="00A41654" w:rsidP="00A41654">
      <w:pPr>
        <w:ind w:right="-5" w:firstLine="709"/>
        <w:rPr>
          <w:rFonts w:cs="Arial"/>
        </w:rPr>
      </w:pPr>
      <w:r w:rsidRPr="00442246">
        <w:rPr>
          <w:rFonts w:cs="Arial"/>
        </w:rPr>
        <w:t xml:space="preserve">4. </w:t>
      </w:r>
      <w:proofErr w:type="gramStart"/>
      <w:r w:rsidRPr="00442246">
        <w:rPr>
          <w:rFonts w:cs="Arial"/>
        </w:rPr>
        <w:t>Контроль за</w:t>
      </w:r>
      <w:proofErr w:type="gramEnd"/>
      <w:r w:rsidRPr="00442246">
        <w:rPr>
          <w:rFonts w:cs="Arial"/>
        </w:rPr>
        <w:t xml:space="preserve"> исполнением настоящего постановления возложить на заместителя главы администрации муниципального района  О.В. Игнатову.</w:t>
      </w:r>
    </w:p>
    <w:p w:rsidR="00A41654" w:rsidRPr="00442246" w:rsidRDefault="00A41654" w:rsidP="00753F2B">
      <w:pPr>
        <w:shd w:val="clear" w:color="auto" w:fill="FFFFFF" w:themeFill="background1"/>
        <w:ind w:firstLine="709"/>
        <w:rPr>
          <w:rFonts w:cs="Arial"/>
          <w:color w:val="FF0000"/>
        </w:rPr>
      </w:pPr>
      <w:r w:rsidRPr="00442246">
        <w:rPr>
          <w:rFonts w:cs="Arial"/>
        </w:rPr>
        <w:t>5.</w:t>
      </w:r>
      <w:r w:rsidR="00753F2B" w:rsidRPr="00442246">
        <w:rPr>
          <w:rFonts w:cs="Arial"/>
        </w:rPr>
        <w:t xml:space="preserve"> Настоящее постано</w:t>
      </w:r>
      <w:r w:rsidR="002D6CD3" w:rsidRPr="00442246">
        <w:rPr>
          <w:rFonts w:cs="Arial"/>
        </w:rPr>
        <w:t xml:space="preserve">вление </w:t>
      </w:r>
      <w:proofErr w:type="gramStart"/>
      <w:r w:rsidR="002D6CD3" w:rsidRPr="00442246">
        <w:rPr>
          <w:rFonts w:cs="Arial"/>
        </w:rPr>
        <w:t xml:space="preserve">вступает в силу с момента </w:t>
      </w:r>
      <w:bookmarkStart w:id="0" w:name="_GoBack"/>
      <w:bookmarkEnd w:id="0"/>
      <w:r w:rsidR="002D6CD3" w:rsidRPr="00442246">
        <w:rPr>
          <w:rFonts w:cs="Arial"/>
        </w:rPr>
        <w:t xml:space="preserve">официального </w:t>
      </w:r>
      <w:r w:rsidR="00DC1440" w:rsidRPr="00442246">
        <w:rPr>
          <w:rFonts w:cs="Arial"/>
        </w:rPr>
        <w:t>опубликования и распространяется</w:t>
      </w:r>
      <w:proofErr w:type="gramEnd"/>
      <w:r w:rsidR="00DC1440" w:rsidRPr="00442246">
        <w:rPr>
          <w:rFonts w:cs="Arial"/>
        </w:rPr>
        <w:t xml:space="preserve"> по правоотношениям, возникшим с 01.01.2019г</w:t>
      </w:r>
      <w:r w:rsidR="0025568D" w:rsidRPr="00442246">
        <w:rPr>
          <w:rFonts w:cs="Arial"/>
        </w:rPr>
        <w:t xml:space="preserve">. </w:t>
      </w:r>
    </w:p>
    <w:p w:rsidR="00A41654" w:rsidRPr="00442246" w:rsidRDefault="00A41654" w:rsidP="00A41654">
      <w:pPr>
        <w:ind w:firstLine="709"/>
        <w:rPr>
          <w:rFonts w:cs="Arial"/>
        </w:rPr>
      </w:pPr>
    </w:p>
    <w:p w:rsidR="00607C50" w:rsidRPr="00442246" w:rsidRDefault="00607C50" w:rsidP="00607C50">
      <w:pPr>
        <w:rPr>
          <w:rFonts w:cs="Arial"/>
        </w:rPr>
      </w:pPr>
    </w:p>
    <w:p w:rsidR="0006523E" w:rsidRPr="00442246" w:rsidRDefault="0006523E" w:rsidP="00C65EF6">
      <w:pPr>
        <w:ind w:firstLine="0"/>
        <w:rPr>
          <w:rFonts w:cs="Arial"/>
        </w:rPr>
      </w:pPr>
      <w:r w:rsidRPr="00442246">
        <w:rPr>
          <w:rFonts w:cs="Arial"/>
        </w:rPr>
        <w:t xml:space="preserve">Глава администрации </w:t>
      </w:r>
    </w:p>
    <w:p w:rsidR="0006523E" w:rsidRPr="00442246" w:rsidRDefault="0006523E" w:rsidP="00C65EF6">
      <w:pPr>
        <w:ind w:firstLine="0"/>
        <w:rPr>
          <w:rFonts w:cs="Arial"/>
        </w:rPr>
      </w:pPr>
      <w:r w:rsidRPr="00442246">
        <w:rPr>
          <w:rFonts w:cs="Arial"/>
        </w:rPr>
        <w:t>муниципального района</w:t>
      </w:r>
      <w:r w:rsidRPr="00442246">
        <w:rPr>
          <w:rFonts w:cs="Arial"/>
        </w:rPr>
        <w:tab/>
      </w:r>
      <w:r w:rsidRPr="00442246">
        <w:rPr>
          <w:rFonts w:cs="Arial"/>
        </w:rPr>
        <w:tab/>
      </w:r>
      <w:r w:rsidRPr="00442246">
        <w:rPr>
          <w:rFonts w:cs="Arial"/>
        </w:rPr>
        <w:tab/>
      </w:r>
      <w:r w:rsidRPr="00442246">
        <w:rPr>
          <w:rFonts w:cs="Arial"/>
        </w:rPr>
        <w:tab/>
      </w:r>
      <w:r w:rsidRPr="00442246">
        <w:rPr>
          <w:rFonts w:cs="Arial"/>
        </w:rPr>
        <w:tab/>
      </w:r>
      <w:r w:rsidRPr="00442246">
        <w:rPr>
          <w:rFonts w:cs="Arial"/>
        </w:rPr>
        <w:tab/>
      </w:r>
      <w:r w:rsidRPr="00442246">
        <w:rPr>
          <w:rFonts w:cs="Arial"/>
        </w:rPr>
        <w:tab/>
      </w:r>
      <w:r w:rsidRPr="00442246">
        <w:rPr>
          <w:rFonts w:cs="Arial"/>
        </w:rPr>
        <w:tab/>
        <w:t>Д.М. Аганичев</w:t>
      </w:r>
    </w:p>
    <w:p w:rsidR="0006523E" w:rsidRPr="00442246" w:rsidRDefault="0006523E" w:rsidP="00607C50">
      <w:pPr>
        <w:rPr>
          <w:rFonts w:cs="Arial"/>
        </w:rPr>
      </w:pPr>
    </w:p>
    <w:p w:rsidR="0006523E" w:rsidRPr="00442246" w:rsidRDefault="0006523E" w:rsidP="00607C50">
      <w:pPr>
        <w:rPr>
          <w:rFonts w:cs="Arial"/>
        </w:rPr>
      </w:pPr>
    </w:p>
    <w:p w:rsidR="00547AB3" w:rsidRPr="00442246" w:rsidRDefault="00547AB3" w:rsidP="00442246">
      <w:pPr>
        <w:ind w:left="538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42246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547AB3" w:rsidRPr="00442246" w:rsidRDefault="00547AB3" w:rsidP="00442246">
      <w:pPr>
        <w:ind w:left="538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4224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547AB3" w:rsidRPr="00442246" w:rsidRDefault="00547AB3" w:rsidP="00442246">
      <w:pPr>
        <w:ind w:left="538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42246">
        <w:rPr>
          <w:rFonts w:cs="Arial"/>
          <w:b/>
          <w:bCs/>
          <w:kern w:val="28"/>
          <w:sz w:val="32"/>
          <w:szCs w:val="32"/>
        </w:rPr>
        <w:t>муниципального района «Город</w:t>
      </w:r>
    </w:p>
    <w:p w:rsidR="00547AB3" w:rsidRPr="00442246" w:rsidRDefault="00547AB3" w:rsidP="00442246">
      <w:pPr>
        <w:ind w:left="538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42246">
        <w:rPr>
          <w:rFonts w:cs="Arial"/>
          <w:b/>
          <w:bCs/>
          <w:kern w:val="28"/>
          <w:sz w:val="32"/>
          <w:szCs w:val="32"/>
        </w:rPr>
        <w:t>Людиново и Людиновский район»</w:t>
      </w:r>
    </w:p>
    <w:p w:rsidR="00547AB3" w:rsidRPr="000C5BE1" w:rsidRDefault="00547AB3" w:rsidP="00442246">
      <w:pPr>
        <w:ind w:left="5387" w:firstLine="0"/>
        <w:jc w:val="right"/>
        <w:rPr>
          <w:rFonts w:ascii="Кщьфт" w:hAnsi="Кщьфт" w:cs="Arial"/>
          <w:bCs/>
          <w:kern w:val="28"/>
        </w:rPr>
      </w:pPr>
      <w:r w:rsidRPr="00442246">
        <w:rPr>
          <w:rFonts w:cs="Arial"/>
          <w:b/>
          <w:bCs/>
          <w:kern w:val="28"/>
          <w:sz w:val="32"/>
          <w:szCs w:val="32"/>
        </w:rPr>
        <w:t>от</w:t>
      </w:r>
      <w:r w:rsidR="00442246" w:rsidRPr="00442246">
        <w:rPr>
          <w:rFonts w:cs="Arial"/>
          <w:b/>
          <w:bCs/>
          <w:kern w:val="28"/>
          <w:sz w:val="32"/>
          <w:szCs w:val="32"/>
        </w:rPr>
        <w:t xml:space="preserve"> 18.02.2019 № 204</w:t>
      </w:r>
    </w:p>
    <w:p w:rsidR="00547AB3" w:rsidRPr="00512CA1" w:rsidRDefault="00547AB3" w:rsidP="00547AB3">
      <w:pPr>
        <w:ind w:left="5387"/>
        <w:rPr>
          <w:rFonts w:ascii="Кщьфт" w:hAnsi="Кщьфт"/>
        </w:rPr>
      </w:pPr>
    </w:p>
    <w:p w:rsidR="00547AB3" w:rsidRPr="00512CA1" w:rsidRDefault="00547AB3" w:rsidP="00547AB3">
      <w:pPr>
        <w:ind w:left="5387"/>
        <w:rPr>
          <w:rFonts w:ascii="Кщьфт" w:hAnsi="Кщьфт"/>
        </w:rPr>
      </w:pPr>
    </w:p>
    <w:p w:rsidR="00547AB3" w:rsidRPr="00512CA1" w:rsidRDefault="00547AB3" w:rsidP="00547AB3">
      <w:pPr>
        <w:rPr>
          <w:rFonts w:ascii="Кщьфт" w:hAnsi="Кщьфт"/>
          <w:u w:val="single"/>
        </w:rPr>
      </w:pPr>
    </w:p>
    <w:p w:rsidR="00547AB3" w:rsidRPr="00442246" w:rsidRDefault="00547AB3" w:rsidP="005567E0">
      <w:pPr>
        <w:tabs>
          <w:tab w:val="left" w:pos="3510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42246">
        <w:rPr>
          <w:rFonts w:cs="Arial"/>
          <w:b/>
          <w:bCs/>
          <w:kern w:val="28"/>
          <w:sz w:val="32"/>
          <w:szCs w:val="32"/>
        </w:rPr>
        <w:t>МУНИЦИПАЛЬНАЯ ПРОГРАММА</w:t>
      </w:r>
    </w:p>
    <w:p w:rsidR="00547AB3" w:rsidRPr="00442246" w:rsidRDefault="00547AB3" w:rsidP="005567E0">
      <w:pPr>
        <w:tabs>
          <w:tab w:val="left" w:pos="3510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547AB3" w:rsidRPr="00442246" w:rsidRDefault="00547AB3" w:rsidP="005567E0">
      <w:pPr>
        <w:tabs>
          <w:tab w:val="left" w:pos="3510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42246">
        <w:rPr>
          <w:rFonts w:cs="Arial"/>
          <w:b/>
          <w:bCs/>
          <w:kern w:val="28"/>
          <w:sz w:val="32"/>
          <w:szCs w:val="32"/>
        </w:rPr>
        <w:t>«ПОДДЕРЖКА РАЗВИТИЯ РОССИЙСКОГО КАЗАЧЕСТВА</w:t>
      </w:r>
    </w:p>
    <w:p w:rsidR="00547AB3" w:rsidRPr="00442246" w:rsidRDefault="00547AB3" w:rsidP="005567E0">
      <w:pPr>
        <w:tabs>
          <w:tab w:val="left" w:pos="3510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42246">
        <w:rPr>
          <w:rFonts w:cs="Arial"/>
          <w:b/>
          <w:bCs/>
          <w:kern w:val="28"/>
          <w:sz w:val="32"/>
          <w:szCs w:val="32"/>
        </w:rPr>
        <w:t>НА ТЕРРИТОРИИ МУНИЦИПАЛЬНОГО РАЙОНА</w:t>
      </w:r>
    </w:p>
    <w:p w:rsidR="00547AB3" w:rsidRPr="00442246" w:rsidRDefault="00547AB3" w:rsidP="005567E0">
      <w:pPr>
        <w:tabs>
          <w:tab w:val="left" w:pos="3510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42246">
        <w:rPr>
          <w:rFonts w:cs="Arial"/>
          <w:b/>
          <w:bCs/>
          <w:kern w:val="28"/>
          <w:sz w:val="32"/>
          <w:szCs w:val="32"/>
        </w:rPr>
        <w:t>«ГОРОД ЛЮДИНОВО И ЛЮДИНОВСКИЙ</w:t>
      </w:r>
    </w:p>
    <w:p w:rsidR="00547AB3" w:rsidRPr="00442246" w:rsidRDefault="00AF7961" w:rsidP="005567E0">
      <w:pPr>
        <w:tabs>
          <w:tab w:val="left" w:pos="3510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42246">
        <w:rPr>
          <w:rFonts w:cs="Arial"/>
          <w:b/>
          <w:bCs/>
          <w:kern w:val="28"/>
          <w:sz w:val="32"/>
          <w:szCs w:val="32"/>
        </w:rPr>
        <w:t>РАЙОН</w:t>
      </w:r>
      <w:r w:rsidR="00547AB3" w:rsidRPr="00442246">
        <w:rPr>
          <w:rFonts w:cs="Arial"/>
          <w:b/>
          <w:bCs/>
          <w:kern w:val="28"/>
          <w:sz w:val="32"/>
          <w:szCs w:val="32"/>
        </w:rPr>
        <w:t>»</w:t>
      </w:r>
    </w:p>
    <w:p w:rsidR="00547AB3" w:rsidRPr="00512CA1" w:rsidRDefault="00547AB3" w:rsidP="005567E0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0"/>
        <w:jc w:val="center"/>
        <w:rPr>
          <w:rFonts w:ascii="Кщьфт" w:hAnsi="Кщьфт"/>
          <w:b/>
        </w:rPr>
      </w:pPr>
      <w:bookmarkStart w:id="1" w:name="Par256"/>
      <w:bookmarkEnd w:id="1"/>
    </w:p>
    <w:p w:rsidR="00547AB3" w:rsidRPr="00512CA1" w:rsidRDefault="00547AB3" w:rsidP="005567E0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0"/>
        <w:jc w:val="center"/>
        <w:rPr>
          <w:rFonts w:ascii="Кщьфт" w:hAnsi="Кщьфт"/>
          <w:b/>
        </w:rPr>
      </w:pPr>
    </w:p>
    <w:p w:rsidR="00547AB3" w:rsidRPr="00442246" w:rsidRDefault="00547AB3" w:rsidP="005567E0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42246">
        <w:rPr>
          <w:rFonts w:cs="Arial"/>
          <w:b/>
          <w:bCs/>
          <w:kern w:val="28"/>
          <w:sz w:val="32"/>
          <w:szCs w:val="32"/>
        </w:rPr>
        <w:t>ПАСПОРТ</w:t>
      </w:r>
    </w:p>
    <w:p w:rsidR="00547AB3" w:rsidRPr="00442246" w:rsidRDefault="00547AB3" w:rsidP="005567E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42246">
        <w:rPr>
          <w:rFonts w:cs="Arial"/>
          <w:b/>
          <w:bCs/>
          <w:kern w:val="28"/>
          <w:sz w:val="32"/>
          <w:szCs w:val="32"/>
        </w:rPr>
        <w:t>муниципальной программы</w:t>
      </w:r>
    </w:p>
    <w:p w:rsidR="00547AB3" w:rsidRPr="00442246" w:rsidRDefault="00547AB3" w:rsidP="005567E0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42246">
        <w:rPr>
          <w:rFonts w:cs="Arial"/>
          <w:b/>
          <w:bCs/>
          <w:kern w:val="28"/>
          <w:sz w:val="32"/>
          <w:szCs w:val="32"/>
        </w:rPr>
        <w:t>«Поддержка развития российского казачества на территории муниципального района «Город Люди</w:t>
      </w:r>
      <w:r w:rsidR="000C178D" w:rsidRPr="00442246">
        <w:rPr>
          <w:rFonts w:cs="Arial"/>
          <w:b/>
          <w:bCs/>
          <w:kern w:val="28"/>
          <w:sz w:val="32"/>
          <w:szCs w:val="32"/>
        </w:rPr>
        <w:t>ново и Людиновский район</w:t>
      </w:r>
      <w:r w:rsidRPr="00442246">
        <w:rPr>
          <w:rFonts w:cs="Arial"/>
          <w:b/>
          <w:bCs/>
          <w:kern w:val="28"/>
          <w:sz w:val="32"/>
          <w:szCs w:val="32"/>
        </w:rPr>
        <w:t>»</w:t>
      </w:r>
    </w:p>
    <w:p w:rsidR="00547AB3" w:rsidRPr="00512CA1" w:rsidRDefault="00547AB3" w:rsidP="00547AB3">
      <w:pPr>
        <w:autoSpaceDE w:val="0"/>
        <w:autoSpaceDN w:val="0"/>
        <w:adjustRightInd w:val="0"/>
        <w:jc w:val="center"/>
        <w:rPr>
          <w:rFonts w:ascii="Кщьфт" w:hAnsi="Кщьфт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095"/>
      </w:tblGrid>
      <w:tr w:rsidR="00547AB3" w:rsidRPr="00512CA1" w:rsidTr="00B0232F">
        <w:tc>
          <w:tcPr>
            <w:tcW w:w="3794" w:type="dxa"/>
            <w:shd w:val="clear" w:color="auto" w:fill="auto"/>
          </w:tcPr>
          <w:p w:rsidR="00547AB3" w:rsidRPr="00512CA1" w:rsidRDefault="00547AB3" w:rsidP="00442246">
            <w:pPr>
              <w:pStyle w:val="Table0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547AB3" w:rsidRPr="00512CA1" w:rsidRDefault="00547AB3" w:rsidP="00442246">
            <w:pPr>
              <w:pStyle w:val="Table0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Отдел делопроизводства, кадровой работы, контроля и взаимодействия с поселениями</w:t>
            </w:r>
          </w:p>
        </w:tc>
      </w:tr>
      <w:tr w:rsidR="00547AB3" w:rsidRPr="00512CA1" w:rsidTr="00B0232F">
        <w:tc>
          <w:tcPr>
            <w:tcW w:w="3794" w:type="dxa"/>
            <w:shd w:val="clear" w:color="auto" w:fill="auto"/>
          </w:tcPr>
          <w:p w:rsidR="00547AB3" w:rsidRPr="00512CA1" w:rsidRDefault="000C178D" w:rsidP="00442246">
            <w:pPr>
              <w:pStyle w:val="Table"/>
              <w:rPr>
                <w:rFonts w:eastAsia="Arial Unicode MS" w:hint="eastAsia"/>
              </w:rPr>
            </w:pPr>
            <w:r>
              <w:rPr>
                <w:rFonts w:eastAsia="Arial Unicode MS"/>
              </w:rPr>
              <w:t xml:space="preserve">Участники </w:t>
            </w:r>
            <w:r w:rsidR="00547AB3" w:rsidRPr="00512CA1">
              <w:rPr>
                <w:rFonts w:eastAsia="Arial Unicode MS"/>
              </w:rPr>
              <w:t>муниципальной программы</w:t>
            </w:r>
          </w:p>
          <w:p w:rsidR="003F2E70" w:rsidRPr="00512CA1" w:rsidRDefault="003F2E70" w:rsidP="00442246">
            <w:pPr>
              <w:pStyle w:val="Table"/>
              <w:rPr>
                <w:rFonts w:eastAsia="Arial Unicode MS" w:hint="eastAsia"/>
              </w:rPr>
            </w:pPr>
          </w:p>
        </w:tc>
        <w:tc>
          <w:tcPr>
            <w:tcW w:w="6095" w:type="dxa"/>
            <w:shd w:val="clear" w:color="auto" w:fill="auto"/>
          </w:tcPr>
          <w:p w:rsidR="00EB2B22" w:rsidRPr="00512CA1" w:rsidRDefault="00C51E07" w:rsidP="00442246">
            <w:pPr>
              <w:pStyle w:val="Table"/>
            </w:pPr>
            <w:r>
              <w:rPr>
                <w:rFonts w:eastAsia="Arial Unicode MS"/>
              </w:rPr>
              <w:t>- а</w:t>
            </w:r>
            <w:r w:rsidR="00547AB3" w:rsidRPr="00512CA1">
              <w:rPr>
                <w:rFonts w:eastAsia="Arial Unicode MS"/>
              </w:rPr>
              <w:t>дминистрации  сельских поселений Людиновского района</w:t>
            </w:r>
            <w:r w:rsidR="003F2E70" w:rsidRPr="00512CA1">
              <w:rPr>
                <w:rFonts w:eastAsia="Arial Unicode MS"/>
              </w:rPr>
              <w:t xml:space="preserve"> (по согласованию)</w:t>
            </w:r>
            <w:r w:rsidR="00EB2B22" w:rsidRPr="00512CA1">
              <w:rPr>
                <w:rFonts w:eastAsia="Arial Unicode MS"/>
              </w:rPr>
              <w:t>;</w:t>
            </w:r>
          </w:p>
          <w:p w:rsidR="00547AB3" w:rsidRPr="00512CA1" w:rsidRDefault="00C51E07" w:rsidP="00442246">
            <w:pPr>
              <w:pStyle w:val="Table"/>
              <w:rPr>
                <w:rFonts w:eastAsia="Arial Unicode MS" w:hint="eastAsia"/>
              </w:rPr>
            </w:pPr>
            <w:r>
              <w:rPr>
                <w:rFonts w:eastAsia="Arial Unicode MS"/>
              </w:rPr>
              <w:t>- к</w:t>
            </w:r>
            <w:r w:rsidR="00547AB3" w:rsidRPr="00512CA1">
              <w:rPr>
                <w:rFonts w:eastAsia="Arial Unicode MS"/>
              </w:rPr>
              <w:t>азачьи общества Людиновского района</w:t>
            </w:r>
          </w:p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 xml:space="preserve"> (по согласованию);</w:t>
            </w:r>
          </w:p>
          <w:p w:rsidR="00547AB3" w:rsidRPr="00512CA1" w:rsidRDefault="00C51E07" w:rsidP="00442246">
            <w:pPr>
              <w:pStyle w:val="Table"/>
              <w:rPr>
                <w:rFonts w:eastAsia="Arial Unicode MS" w:hint="eastAsia"/>
              </w:rPr>
            </w:pPr>
            <w:r>
              <w:rPr>
                <w:rFonts w:eastAsia="Arial Unicode MS"/>
              </w:rPr>
              <w:t>- о</w:t>
            </w:r>
            <w:r w:rsidR="00547AB3" w:rsidRPr="00512CA1">
              <w:rPr>
                <w:rFonts w:eastAsia="Arial Unicode MS"/>
              </w:rPr>
              <w:t>тдел образования администрации муниципального района «Город Людиново и Людиновский район»</w:t>
            </w:r>
          </w:p>
          <w:p w:rsidR="00547AB3" w:rsidRPr="00512CA1" w:rsidRDefault="00C51E07" w:rsidP="00442246">
            <w:pPr>
              <w:pStyle w:val="Table"/>
              <w:rPr>
                <w:rFonts w:eastAsia="Arial Unicode MS" w:hint="eastAsia"/>
              </w:rPr>
            </w:pPr>
            <w:r>
              <w:rPr>
                <w:rFonts w:eastAsia="Arial Unicode MS"/>
              </w:rPr>
              <w:lastRenderedPageBreak/>
              <w:t>- о</w:t>
            </w:r>
            <w:r w:rsidR="00547AB3" w:rsidRPr="00512CA1">
              <w:rPr>
                <w:rFonts w:eastAsia="Arial Unicode MS"/>
              </w:rPr>
              <w:t>тдел культуры  администрации муниципального района «Город Людиново и Людиновский район»;</w:t>
            </w:r>
          </w:p>
          <w:p w:rsidR="003F2E70" w:rsidRPr="00512CA1" w:rsidRDefault="00C51E07" w:rsidP="00442246">
            <w:pPr>
              <w:pStyle w:val="Table"/>
              <w:rPr>
                <w:rFonts w:eastAsia="Arial Unicode MS" w:hint="eastAsia"/>
              </w:rPr>
            </w:pPr>
            <w:r>
              <w:rPr>
                <w:rFonts w:eastAsia="Arial Unicode MS"/>
              </w:rPr>
              <w:t>- о</w:t>
            </w:r>
            <w:r w:rsidR="00547AB3" w:rsidRPr="00512CA1">
              <w:rPr>
                <w:rFonts w:eastAsia="Arial Unicode MS"/>
              </w:rPr>
              <w:t>тдел социального развития администрации муниципального района «Город Людиново и Людиновский район»</w:t>
            </w:r>
          </w:p>
        </w:tc>
      </w:tr>
      <w:tr w:rsidR="00547AB3" w:rsidRPr="00512CA1" w:rsidTr="00B0232F">
        <w:tc>
          <w:tcPr>
            <w:tcW w:w="3794" w:type="dxa"/>
            <w:shd w:val="clear" w:color="auto" w:fill="auto"/>
          </w:tcPr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lastRenderedPageBreak/>
              <w:t>Цели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- реализация государственной политики по возрождению и развитию казачества;</w:t>
            </w:r>
          </w:p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 xml:space="preserve">-создание условий для деятельности, направленной на пропаганду и изучение традиционной культуры и истории казачества, повышение эффективности процесса возрождения и становления казачества. </w:t>
            </w:r>
          </w:p>
        </w:tc>
      </w:tr>
      <w:tr w:rsidR="00547AB3" w:rsidRPr="00512CA1" w:rsidTr="00B0232F">
        <w:tc>
          <w:tcPr>
            <w:tcW w:w="3794" w:type="dxa"/>
            <w:shd w:val="clear" w:color="auto" w:fill="auto"/>
          </w:tcPr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Задачи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- развитие системы патриотического воспитания молодёжи, возрождения традиционной культуры казачества, развития физической культуры и спорта, сохранения культурных ценностей, развития образования;</w:t>
            </w:r>
          </w:p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- осуществление мероприятий, влияющих на процесс возрождения и становления казачества;</w:t>
            </w:r>
          </w:p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- повышение эффективности привлечения членов казачьих обществ к оказанию содействия их территориальным органам федеральных органов исполнительной власти, органам исполнительной власти и органам местного самоуправления в осуществлении задач и функций в порядке, установленном законодательством Российской Федерации, законодательством Калужской области.</w:t>
            </w:r>
          </w:p>
        </w:tc>
      </w:tr>
      <w:tr w:rsidR="00547AB3" w:rsidRPr="00512CA1" w:rsidTr="00B0232F">
        <w:tc>
          <w:tcPr>
            <w:tcW w:w="3794" w:type="dxa"/>
            <w:shd w:val="clear" w:color="auto" w:fill="auto"/>
          </w:tcPr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Подпрограммы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отсутствуют</w:t>
            </w:r>
          </w:p>
        </w:tc>
      </w:tr>
      <w:tr w:rsidR="00547AB3" w:rsidRPr="00512CA1" w:rsidTr="00B0232F">
        <w:tc>
          <w:tcPr>
            <w:tcW w:w="3794" w:type="dxa"/>
            <w:shd w:val="clear" w:color="auto" w:fill="auto"/>
          </w:tcPr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Индикаторы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- количество первичных казачьих обществ;</w:t>
            </w:r>
          </w:p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- количество фестивалей и конкурсов   казачьей культуры;</w:t>
            </w:r>
          </w:p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- количество казачьих мероприятий военно-патриотической направленности;</w:t>
            </w:r>
          </w:p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- количество казачьих военно-патриотических клубов и секций;</w:t>
            </w:r>
          </w:p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- количество жителей Людиновского района, занимающихся в казачьих военно-патриотических клубах и секциях;</w:t>
            </w:r>
          </w:p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- количество участников учебно-полевых сборов, семинаров, смотров, направленных на совершенствование патриотического воспитания молодёжи.</w:t>
            </w:r>
          </w:p>
        </w:tc>
      </w:tr>
      <w:tr w:rsidR="00547AB3" w:rsidRPr="00512CA1" w:rsidTr="00B0232F">
        <w:tc>
          <w:tcPr>
            <w:tcW w:w="3794" w:type="dxa"/>
            <w:shd w:val="clear" w:color="auto" w:fill="auto"/>
          </w:tcPr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Сроки и этапы реализации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201</w:t>
            </w:r>
            <w:r w:rsidR="00FD67BA" w:rsidRPr="00512CA1">
              <w:rPr>
                <w:rFonts w:eastAsia="Arial Unicode MS"/>
              </w:rPr>
              <w:t>9</w:t>
            </w:r>
            <w:r w:rsidRPr="00512CA1">
              <w:rPr>
                <w:rFonts w:eastAsia="Arial Unicode MS"/>
              </w:rPr>
              <w:t>-202</w:t>
            </w:r>
            <w:r w:rsidR="00FD67BA" w:rsidRPr="00512CA1">
              <w:rPr>
                <w:rFonts w:eastAsia="Arial Unicode MS"/>
              </w:rPr>
              <w:t>5</w:t>
            </w:r>
            <w:r w:rsidRPr="00512CA1">
              <w:rPr>
                <w:rFonts w:eastAsia="Arial Unicode MS"/>
              </w:rPr>
              <w:t xml:space="preserve"> годы</w:t>
            </w:r>
          </w:p>
        </w:tc>
      </w:tr>
      <w:tr w:rsidR="00547AB3" w:rsidRPr="00512CA1" w:rsidTr="00B0232F">
        <w:tc>
          <w:tcPr>
            <w:tcW w:w="3794" w:type="dxa"/>
            <w:shd w:val="clear" w:color="auto" w:fill="auto"/>
          </w:tcPr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6095" w:type="dxa"/>
            <w:shd w:val="clear" w:color="auto" w:fill="auto"/>
          </w:tcPr>
          <w:p w:rsidR="00FD67BA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>Финансирование программных мероприятий производится за счет средств бюджета муниципального района «Город Людиново и Людиновский район». Общий объем средств, направленных на реализацию мероприятий программы в 201</w:t>
            </w:r>
            <w:r w:rsidR="00FD67BA" w:rsidRPr="00512CA1">
              <w:rPr>
                <w:rFonts w:eastAsia="Arial Unicode MS"/>
              </w:rPr>
              <w:t>9</w:t>
            </w:r>
            <w:r w:rsidRPr="00512CA1">
              <w:rPr>
                <w:rFonts w:eastAsia="Arial Unicode MS"/>
              </w:rPr>
              <w:t>-202</w:t>
            </w:r>
            <w:r w:rsidR="00FD67BA" w:rsidRPr="00512CA1">
              <w:rPr>
                <w:rFonts w:eastAsia="Arial Unicode MS"/>
              </w:rPr>
              <w:t>5</w:t>
            </w:r>
            <w:r w:rsidRPr="00512CA1">
              <w:rPr>
                <w:rFonts w:eastAsia="Arial Unicode MS"/>
              </w:rPr>
              <w:t xml:space="preserve"> годах </w:t>
            </w:r>
          </w:p>
          <w:p w:rsidR="00FD67BA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 xml:space="preserve">составит </w:t>
            </w:r>
            <w:r w:rsidR="00775EB8">
              <w:rPr>
                <w:rFonts w:eastAsia="Arial Unicode MS"/>
              </w:rPr>
              <w:t xml:space="preserve">1120,0 </w:t>
            </w:r>
            <w:r w:rsidRPr="00512CA1">
              <w:rPr>
                <w:rFonts w:eastAsia="Arial Unicode MS"/>
              </w:rPr>
              <w:t xml:space="preserve">тыс. руб., </w:t>
            </w:r>
          </w:p>
          <w:p w:rsidR="00FD67BA" w:rsidRPr="00512CA1" w:rsidRDefault="00FD67BA" w:rsidP="00442246">
            <w:pPr>
              <w:pStyle w:val="Table"/>
              <w:rPr>
                <w:rFonts w:eastAsia="Arial Unicode MS" w:hint="eastAsia"/>
              </w:rPr>
            </w:pPr>
          </w:p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lastRenderedPageBreak/>
              <w:t>в том числе по годам:</w:t>
            </w:r>
          </w:p>
          <w:p w:rsidR="00547AB3" w:rsidRPr="00512CA1" w:rsidRDefault="00547AB3" w:rsidP="00442246">
            <w:pPr>
              <w:pStyle w:val="Table"/>
              <w:rPr>
                <w:rFonts w:eastAsia="Arial Unicode MS" w:hint="eastAsia"/>
              </w:rPr>
            </w:pPr>
            <w:r w:rsidRPr="00512CA1">
              <w:rPr>
                <w:rFonts w:eastAsia="Arial Unicode MS"/>
              </w:rPr>
              <w:t xml:space="preserve">2019 год - </w:t>
            </w:r>
            <w:r w:rsidR="00775EB8">
              <w:rPr>
                <w:rFonts w:eastAsia="Arial Unicode MS"/>
              </w:rPr>
              <w:t>160</w:t>
            </w:r>
            <w:r w:rsidRPr="00512CA1">
              <w:rPr>
                <w:rFonts w:eastAsia="Arial Unicode MS"/>
              </w:rPr>
              <w:t xml:space="preserve"> тыс. руб.;</w:t>
            </w:r>
          </w:p>
          <w:p w:rsidR="00FD67BA" w:rsidRPr="00512CA1" w:rsidRDefault="00775EB8" w:rsidP="00442246">
            <w:pPr>
              <w:pStyle w:val="Table"/>
              <w:rPr>
                <w:rFonts w:eastAsia="Arial Unicode MS" w:hint="eastAsia"/>
              </w:rPr>
            </w:pPr>
            <w:r>
              <w:rPr>
                <w:rFonts w:eastAsia="Arial Unicode MS"/>
              </w:rPr>
              <w:t>2020 год - 160</w:t>
            </w:r>
            <w:r w:rsidR="00FD67BA" w:rsidRPr="00512CA1">
              <w:rPr>
                <w:rFonts w:eastAsia="Arial Unicode MS"/>
              </w:rPr>
              <w:t xml:space="preserve"> тыс. руб.;</w:t>
            </w:r>
          </w:p>
          <w:p w:rsidR="00FD67BA" w:rsidRPr="00512CA1" w:rsidRDefault="00775EB8" w:rsidP="00442246">
            <w:pPr>
              <w:pStyle w:val="Table"/>
              <w:rPr>
                <w:rFonts w:eastAsia="Arial Unicode MS" w:hint="eastAsia"/>
              </w:rPr>
            </w:pPr>
            <w:r>
              <w:rPr>
                <w:rFonts w:eastAsia="Arial Unicode MS"/>
              </w:rPr>
              <w:t>2021 год - 160</w:t>
            </w:r>
            <w:r w:rsidR="00FD67BA" w:rsidRPr="00512CA1">
              <w:rPr>
                <w:rFonts w:eastAsia="Arial Unicode MS"/>
              </w:rPr>
              <w:t xml:space="preserve"> тыс. руб.;</w:t>
            </w:r>
          </w:p>
          <w:p w:rsidR="00FD67BA" w:rsidRPr="00512CA1" w:rsidRDefault="00775EB8" w:rsidP="00442246">
            <w:pPr>
              <w:pStyle w:val="Table"/>
              <w:rPr>
                <w:rFonts w:eastAsia="Arial Unicode MS" w:hint="eastAsia"/>
              </w:rPr>
            </w:pPr>
            <w:r>
              <w:rPr>
                <w:rFonts w:eastAsia="Arial Unicode MS"/>
              </w:rPr>
              <w:t>2022 год - 160</w:t>
            </w:r>
            <w:r w:rsidR="00FD67BA" w:rsidRPr="00512CA1">
              <w:rPr>
                <w:rFonts w:eastAsia="Arial Unicode MS"/>
              </w:rPr>
              <w:t xml:space="preserve"> тыс. руб.;</w:t>
            </w:r>
          </w:p>
          <w:p w:rsidR="00FD67BA" w:rsidRPr="00512CA1" w:rsidRDefault="00775EB8" w:rsidP="00442246">
            <w:pPr>
              <w:pStyle w:val="Table"/>
              <w:rPr>
                <w:rFonts w:eastAsia="Arial Unicode MS" w:hint="eastAsia"/>
              </w:rPr>
            </w:pPr>
            <w:r>
              <w:rPr>
                <w:rFonts w:eastAsia="Arial Unicode MS"/>
              </w:rPr>
              <w:t>2023 год - 160</w:t>
            </w:r>
            <w:r w:rsidR="00FD67BA" w:rsidRPr="00512CA1">
              <w:rPr>
                <w:rFonts w:eastAsia="Arial Unicode MS"/>
              </w:rPr>
              <w:t xml:space="preserve"> тыс. руб.;</w:t>
            </w:r>
          </w:p>
          <w:p w:rsidR="00FD67BA" w:rsidRPr="00512CA1" w:rsidRDefault="00775EB8" w:rsidP="00442246">
            <w:pPr>
              <w:pStyle w:val="Table"/>
              <w:rPr>
                <w:rFonts w:eastAsia="Arial Unicode MS" w:hint="eastAsia"/>
              </w:rPr>
            </w:pPr>
            <w:r>
              <w:rPr>
                <w:rFonts w:eastAsia="Arial Unicode MS"/>
              </w:rPr>
              <w:t>2024 год - 160</w:t>
            </w:r>
            <w:r w:rsidR="00FD67BA" w:rsidRPr="00512CA1">
              <w:rPr>
                <w:rFonts w:eastAsia="Arial Unicode MS"/>
              </w:rPr>
              <w:t xml:space="preserve"> тыс. руб.;</w:t>
            </w:r>
          </w:p>
          <w:p w:rsidR="00547AB3" w:rsidRPr="00512CA1" w:rsidRDefault="00775EB8" w:rsidP="00442246">
            <w:pPr>
              <w:pStyle w:val="Table"/>
              <w:rPr>
                <w:rFonts w:eastAsia="Arial Unicode MS" w:hint="eastAsia"/>
              </w:rPr>
            </w:pPr>
            <w:r>
              <w:rPr>
                <w:rFonts w:eastAsia="Arial Unicode MS"/>
              </w:rPr>
              <w:t>2025 год - 160 тыс. руб.</w:t>
            </w:r>
            <w:r w:rsidR="00547AB3" w:rsidRPr="00512CA1">
              <w:rPr>
                <w:rFonts w:eastAsia="Arial Unicode MS"/>
              </w:rPr>
              <w:tab/>
            </w:r>
          </w:p>
        </w:tc>
      </w:tr>
    </w:tbl>
    <w:p w:rsidR="00547AB3" w:rsidRPr="00512CA1" w:rsidRDefault="00547AB3" w:rsidP="00547AB3">
      <w:pPr>
        <w:autoSpaceDE w:val="0"/>
        <w:autoSpaceDN w:val="0"/>
        <w:adjustRightInd w:val="0"/>
        <w:jc w:val="center"/>
        <w:rPr>
          <w:rFonts w:ascii="Кщьфт" w:hAnsi="Кщьфт"/>
        </w:rPr>
      </w:pPr>
    </w:p>
    <w:p w:rsidR="00547AB3" w:rsidRPr="00C51E07" w:rsidRDefault="00547AB3" w:rsidP="00547AB3">
      <w:pPr>
        <w:pStyle w:val="11"/>
        <w:tabs>
          <w:tab w:val="left" w:pos="1134"/>
        </w:tabs>
        <w:autoSpaceDE w:val="0"/>
        <w:autoSpaceDN w:val="0"/>
        <w:adjustRightInd w:val="0"/>
        <w:ind w:left="709"/>
        <w:rPr>
          <w:rFonts w:ascii="Кщьфт" w:hAnsi="Кщьфт"/>
        </w:rPr>
      </w:pPr>
    </w:p>
    <w:p w:rsidR="00547AB3" w:rsidRPr="00442246" w:rsidRDefault="00547AB3" w:rsidP="0044224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442246">
        <w:rPr>
          <w:rFonts w:cs="Arial"/>
          <w:b/>
          <w:bCs/>
          <w:kern w:val="32"/>
          <w:sz w:val="32"/>
          <w:szCs w:val="32"/>
        </w:rPr>
        <w:t xml:space="preserve">1. </w:t>
      </w:r>
      <w:r w:rsidR="00FD67BA" w:rsidRPr="00442246">
        <w:rPr>
          <w:rFonts w:cs="Arial"/>
          <w:b/>
          <w:bCs/>
          <w:kern w:val="32"/>
          <w:sz w:val="32"/>
          <w:szCs w:val="32"/>
        </w:rPr>
        <w:t>Общая характеристика сферы реализации муниципальной программы</w:t>
      </w:r>
    </w:p>
    <w:p w:rsidR="00C471F6" w:rsidRPr="00512CA1" w:rsidRDefault="00C471F6" w:rsidP="001246C6">
      <w:pPr>
        <w:rPr>
          <w:rFonts w:ascii="Кщьфт" w:hAnsi="Кщьфт"/>
        </w:rPr>
      </w:pPr>
    </w:p>
    <w:p w:rsidR="00547AB3" w:rsidRPr="00442246" w:rsidRDefault="00547AB3" w:rsidP="00442246">
      <w:pPr>
        <w:rPr>
          <w:rFonts w:cs="Arial"/>
        </w:rPr>
      </w:pPr>
      <w:proofErr w:type="gramStart"/>
      <w:r w:rsidRPr="00442246">
        <w:rPr>
          <w:rFonts w:cs="Arial"/>
        </w:rPr>
        <w:t>Закон РСФСР от 26 апреля 1991 года № 1107-1 «О реабилитации репрессированных народов», Федеральный закон от 05 декабря 2005 года № 154-ФЗ «О государственной службе российского казачества», Указ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создали необходимые условия для возрождения казачества как исторически сложившейся культурно-этнической общности</w:t>
      </w:r>
      <w:proofErr w:type="gramEnd"/>
      <w:r w:rsidRPr="00442246">
        <w:rPr>
          <w:rFonts w:cs="Arial"/>
        </w:rPr>
        <w:t>; Указ Президента РФ от 25.02.2003 № 249 «О совершенствовании деятельности по возрождению и развитию российского казачества»; «Стратегия развития государственной политики Российской Федерации в отношении российского казачества до 2020 года» (утв. Президентом РФ 15.09.2012 № Пр-2789).</w:t>
      </w:r>
    </w:p>
    <w:p w:rsidR="00547AB3" w:rsidRPr="00442246" w:rsidRDefault="00547AB3" w:rsidP="00442246">
      <w:pPr>
        <w:rPr>
          <w:rFonts w:cs="Arial"/>
        </w:rPr>
      </w:pPr>
      <w:r w:rsidRPr="00442246">
        <w:rPr>
          <w:rFonts w:cs="Arial"/>
        </w:rPr>
        <w:t>На территории муниципального района «Город Людиново и Людиновский район» зарегистрированы: 1 казачье общество (Свидетельство прилагается).</w:t>
      </w:r>
    </w:p>
    <w:p w:rsidR="00547AB3" w:rsidRPr="00442246" w:rsidRDefault="00547AB3" w:rsidP="00442246">
      <w:pPr>
        <w:rPr>
          <w:rFonts w:cs="Arial"/>
        </w:rPr>
      </w:pPr>
      <w:r w:rsidRPr="00442246">
        <w:rPr>
          <w:rFonts w:cs="Arial"/>
        </w:rPr>
        <w:t>Проведение единой государственной политики в отношении казачества приобретает сегодня в Российской Федерации большое значение. Отмечается, что 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 учитывая исторические и местные традиции. На федеральном и региональном уровнях приняты нормативные правовые акты, создавшие социальные, экономические и организационные предпосылки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казачьих обществ в целях несения государственной и иной службы.</w:t>
      </w:r>
    </w:p>
    <w:p w:rsidR="00547AB3" w:rsidRPr="00442246" w:rsidRDefault="00547AB3" w:rsidP="00442246">
      <w:pPr>
        <w:rPr>
          <w:rFonts w:cs="Arial"/>
        </w:rPr>
      </w:pPr>
      <w:r w:rsidRPr="00442246">
        <w:rPr>
          <w:rFonts w:cs="Arial"/>
        </w:rPr>
        <w:t>Опыт российского казачества по организации военно-патриотического воспитания молодёжи, возрождению его духовных и культурных традиций востребован органами государственной власти и органами местного самоуправления. Формирование эффективно работающего механизма реализации Федерального закона от 5 декабря 2005 года № 154-ФЗ «О государственной службе российского казачества» и совершенствование единой политики в отношении российского казачества являются продолжением деятельности органов государственной власти и местного самоуправления по возрождению и развитию российского казачества.</w:t>
      </w:r>
    </w:p>
    <w:p w:rsidR="00547AB3" w:rsidRPr="00442246" w:rsidRDefault="00547AB3" w:rsidP="00442246">
      <w:pPr>
        <w:rPr>
          <w:rFonts w:cs="Arial"/>
        </w:rPr>
      </w:pPr>
      <w:r w:rsidRPr="00442246">
        <w:rPr>
          <w:rFonts w:cs="Arial"/>
        </w:rPr>
        <w:t>Опыт совместной работы органов местного самоуправления муниципального района «Город Людиново и Людиновский район» показывает, что без системной поддержки казачества на современном этапе не могут быть решены вопросы восстановления исторической справедливости в отношении казачества, его экономического и культурного возрождения.</w:t>
      </w:r>
    </w:p>
    <w:p w:rsidR="00547AB3" w:rsidRPr="00442246" w:rsidRDefault="00547AB3" w:rsidP="00442246">
      <w:pPr>
        <w:rPr>
          <w:rFonts w:cs="Arial"/>
        </w:rPr>
      </w:pPr>
      <w:r w:rsidRPr="00442246">
        <w:rPr>
          <w:rFonts w:cs="Arial"/>
        </w:rPr>
        <w:lastRenderedPageBreak/>
        <w:t>Предусмотренные Программой мероприятия направлены на реализацию и защиту гражданских, экономических, социальных и культурных прав и свобод членов казачьих обществ, военно-патриотическое воспитание членов казачьих обществ, развитие их активности, повышение престижности военной службы, осуществление культурно-оздоровительной и спортивной работы и иной деятельности, предусмотренной действующим законодательством. Программа содействует проведению единой политики по возрождению и развитию казачества в Российской Федерации.</w:t>
      </w:r>
    </w:p>
    <w:p w:rsidR="00547AB3" w:rsidRPr="00442246" w:rsidRDefault="00547AB3" w:rsidP="00442246">
      <w:pPr>
        <w:rPr>
          <w:rFonts w:cs="Arial"/>
        </w:rPr>
      </w:pPr>
      <w:r w:rsidRPr="00442246">
        <w:rPr>
          <w:rFonts w:cs="Arial"/>
        </w:rPr>
        <w:t>Программой определены мероприятия (прилагаются) с указанием сроков их реализации и исполнителей, она является планово-координационным документом. Предусматривается разработка перечня первоочередных мер, вытекающих из мероприятий Программы, с определением исполнителей, источников и объемов финансирования, планов работы по реализации Программы.</w:t>
      </w:r>
    </w:p>
    <w:p w:rsidR="00547AB3" w:rsidRPr="00512CA1" w:rsidRDefault="00547AB3" w:rsidP="00547AB3">
      <w:pPr>
        <w:rPr>
          <w:rFonts w:ascii="Кщьфт" w:hAnsi="Кщьфт"/>
        </w:rPr>
      </w:pPr>
    </w:p>
    <w:p w:rsidR="00547AB3" w:rsidRPr="00442246" w:rsidRDefault="00547AB3" w:rsidP="00442246">
      <w:pPr>
        <w:pStyle w:val="ConsPlusNormal"/>
        <w:ind w:firstLine="0"/>
        <w:jc w:val="center"/>
        <w:outlineLvl w:val="1"/>
        <w:rPr>
          <w:b/>
          <w:bCs/>
          <w:kern w:val="32"/>
          <w:sz w:val="32"/>
          <w:szCs w:val="32"/>
        </w:rPr>
      </w:pPr>
      <w:r w:rsidRPr="00442246">
        <w:rPr>
          <w:b/>
          <w:bCs/>
          <w:kern w:val="32"/>
          <w:sz w:val="32"/>
          <w:szCs w:val="32"/>
        </w:rPr>
        <w:t>2. Цели, задачи и индикаторы достижения целей и решения задач    муниципальной программы</w:t>
      </w:r>
    </w:p>
    <w:p w:rsidR="00547AB3" w:rsidRPr="00512CA1" w:rsidRDefault="00547AB3" w:rsidP="00547AB3">
      <w:pPr>
        <w:pStyle w:val="ConsPlusNormal"/>
        <w:ind w:firstLine="540"/>
        <w:jc w:val="both"/>
        <w:outlineLvl w:val="1"/>
        <w:rPr>
          <w:rFonts w:ascii="Кщьфт" w:hAnsi="Кщьфт" w:cs="Times New Roman"/>
          <w:b/>
          <w:sz w:val="24"/>
          <w:szCs w:val="24"/>
        </w:rPr>
      </w:pPr>
    </w:p>
    <w:p w:rsidR="00547AB3" w:rsidRPr="00442246" w:rsidRDefault="00547AB3" w:rsidP="00442246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442246">
        <w:rPr>
          <w:sz w:val="24"/>
          <w:szCs w:val="24"/>
        </w:rPr>
        <w:t>Цели муниципальной программы:</w:t>
      </w:r>
    </w:p>
    <w:p w:rsidR="00547AB3" w:rsidRPr="00442246" w:rsidRDefault="00547AB3" w:rsidP="00442246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442246">
        <w:rPr>
          <w:sz w:val="24"/>
          <w:szCs w:val="24"/>
        </w:rPr>
        <w:t>- реализация государственной политики по возрождению и развитию казачества;</w:t>
      </w:r>
    </w:p>
    <w:p w:rsidR="00547AB3" w:rsidRPr="00442246" w:rsidRDefault="00547AB3" w:rsidP="00442246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442246">
        <w:rPr>
          <w:sz w:val="24"/>
          <w:szCs w:val="24"/>
        </w:rPr>
        <w:t>- создание условий для деятельности, направленной на пропаганду и изучение традиционной культуры и истории казачества, повышение эффективности процесса возрождения и становления казачества.</w:t>
      </w:r>
    </w:p>
    <w:p w:rsidR="00547AB3" w:rsidRPr="00442246" w:rsidRDefault="00547AB3" w:rsidP="00442246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442246">
        <w:rPr>
          <w:sz w:val="24"/>
          <w:szCs w:val="24"/>
        </w:rPr>
        <w:t>Задачи муниципальной программы:</w:t>
      </w:r>
    </w:p>
    <w:p w:rsidR="00547AB3" w:rsidRPr="00442246" w:rsidRDefault="00547AB3" w:rsidP="00442246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442246">
        <w:rPr>
          <w:sz w:val="24"/>
          <w:szCs w:val="24"/>
        </w:rPr>
        <w:t>- развитие системы патриотического воспитания молодёжи, возрождения традиционной культуры казачества, развития физической культуры и спорта, сохранения культурных ценностей, развития образования;</w:t>
      </w:r>
    </w:p>
    <w:p w:rsidR="00547AB3" w:rsidRPr="00442246" w:rsidRDefault="00547AB3" w:rsidP="00442246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442246">
        <w:rPr>
          <w:sz w:val="24"/>
          <w:szCs w:val="24"/>
        </w:rPr>
        <w:t>- осуществление мероприятий, влияющих на процесс возрождения и становления казачества;</w:t>
      </w:r>
    </w:p>
    <w:p w:rsidR="00547AB3" w:rsidRPr="00442246" w:rsidRDefault="00547AB3" w:rsidP="00442246">
      <w:pPr>
        <w:pStyle w:val="ConsPlusNormal"/>
        <w:ind w:firstLine="567"/>
        <w:jc w:val="both"/>
        <w:outlineLvl w:val="1"/>
      </w:pPr>
      <w:r w:rsidRPr="00442246">
        <w:rPr>
          <w:sz w:val="24"/>
          <w:szCs w:val="24"/>
        </w:rPr>
        <w:t>- повышение эффективности привлечения членов казачьих обществ к оказанию содействия их территориальным органам федеральных органов исполнительной власти, органам исполнительной власти и органам местного самоуправления в осуществлении задач и функций в порядке, установленном законодательством Российской Федерации, законодательством Калужской области.</w:t>
      </w:r>
    </w:p>
    <w:p w:rsidR="00547AB3" w:rsidRPr="00442246" w:rsidRDefault="00547AB3" w:rsidP="00442246">
      <w:pPr>
        <w:pStyle w:val="HTML"/>
        <w:suppressAutoHyphens/>
        <w:rPr>
          <w:rFonts w:ascii="Arial" w:hAnsi="Arial" w:cs="Arial"/>
          <w:color w:val="000000"/>
          <w:sz w:val="24"/>
          <w:szCs w:val="24"/>
        </w:rPr>
      </w:pPr>
      <w:r w:rsidRPr="00442246">
        <w:rPr>
          <w:rFonts w:ascii="Arial" w:hAnsi="Arial" w:cs="Arial"/>
          <w:color w:val="000000"/>
          <w:sz w:val="24"/>
          <w:szCs w:val="24"/>
        </w:rPr>
        <w:t>Достижение поставленных программой целей и задач будет оцениваться по следующим целевым индикаторам:</w:t>
      </w:r>
    </w:p>
    <w:p w:rsidR="00547AB3" w:rsidRPr="00442246" w:rsidRDefault="00547AB3" w:rsidP="00442246">
      <w:pPr>
        <w:tabs>
          <w:tab w:val="left" w:pos="709"/>
        </w:tabs>
        <w:autoSpaceDE w:val="0"/>
        <w:autoSpaceDN w:val="0"/>
        <w:adjustRightInd w:val="0"/>
        <w:jc w:val="center"/>
        <w:rPr>
          <w:rFonts w:cs="Arial"/>
        </w:rPr>
      </w:pPr>
    </w:p>
    <w:p w:rsidR="00547AB3" w:rsidRPr="00442246" w:rsidRDefault="00547AB3" w:rsidP="00442246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</w:rPr>
      </w:pPr>
      <w:r w:rsidRPr="00442246">
        <w:rPr>
          <w:rFonts w:cs="Arial"/>
          <w:b/>
          <w:bCs/>
          <w:kern w:val="28"/>
        </w:rPr>
        <w:t>СВЕДЕНИЯ</w:t>
      </w:r>
    </w:p>
    <w:p w:rsidR="00547AB3" w:rsidRPr="00442246" w:rsidRDefault="00547AB3" w:rsidP="00442246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</w:rPr>
      </w:pPr>
      <w:r w:rsidRPr="00442246">
        <w:rPr>
          <w:rFonts w:cs="Arial"/>
          <w:b/>
          <w:bCs/>
          <w:kern w:val="28"/>
        </w:rPr>
        <w:t>об индикаторах муниципальной программы и их значениях</w:t>
      </w:r>
    </w:p>
    <w:p w:rsidR="00547AB3" w:rsidRPr="00442246" w:rsidRDefault="00547AB3" w:rsidP="00442246">
      <w:pPr>
        <w:autoSpaceDE w:val="0"/>
        <w:autoSpaceDN w:val="0"/>
        <w:adjustRightInd w:val="0"/>
        <w:rPr>
          <w:rFonts w:cs="Arial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52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FD67BA" w:rsidRPr="007A570B" w:rsidTr="007A570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A" w:rsidRPr="007A570B" w:rsidRDefault="00FD67BA" w:rsidP="00442246">
            <w:pPr>
              <w:pStyle w:val="Table0"/>
            </w:pPr>
            <w:r w:rsidRPr="007A570B">
              <w:t xml:space="preserve">№ </w:t>
            </w:r>
            <w:proofErr w:type="gramStart"/>
            <w:r w:rsidRPr="007A570B">
              <w:t>п</w:t>
            </w:r>
            <w:proofErr w:type="gramEnd"/>
            <w:r w:rsidRPr="007A570B"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A" w:rsidRPr="007A570B" w:rsidRDefault="00FD67BA" w:rsidP="00442246">
            <w:pPr>
              <w:pStyle w:val="Table0"/>
            </w:pPr>
            <w:r w:rsidRPr="007A570B">
              <w:t xml:space="preserve">Наименование индикатора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A" w:rsidRPr="007A570B" w:rsidRDefault="00FD67BA" w:rsidP="00442246">
            <w:pPr>
              <w:pStyle w:val="Table0"/>
            </w:pPr>
            <w:r w:rsidRPr="007A570B">
              <w:t xml:space="preserve">Ед. </w:t>
            </w:r>
          </w:p>
          <w:p w:rsidR="00FD67BA" w:rsidRPr="007A570B" w:rsidRDefault="00FD67BA" w:rsidP="00442246">
            <w:pPr>
              <w:pStyle w:val="Table0"/>
            </w:pPr>
            <w:r w:rsidRPr="007A570B">
              <w:t>изм.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A" w:rsidRPr="007A570B" w:rsidRDefault="00FD67BA" w:rsidP="00442246">
            <w:pPr>
              <w:pStyle w:val="Table0"/>
            </w:pPr>
            <w:r w:rsidRPr="007A570B">
              <w:t>Значение по годам:</w:t>
            </w:r>
          </w:p>
        </w:tc>
      </w:tr>
      <w:tr w:rsidR="00FD67BA" w:rsidRPr="007A570B" w:rsidTr="007A570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A" w:rsidRPr="007A570B" w:rsidRDefault="00FD67BA" w:rsidP="00442246">
            <w:pPr>
              <w:pStyle w:val="Table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A" w:rsidRPr="007A570B" w:rsidRDefault="00FD67BA" w:rsidP="00442246">
            <w:pPr>
              <w:pStyle w:val="Table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A" w:rsidRPr="007A570B" w:rsidRDefault="00FD67BA" w:rsidP="00442246">
            <w:pPr>
              <w:pStyle w:val="Table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A" w:rsidRPr="007A570B" w:rsidRDefault="00FD67BA" w:rsidP="00442246">
            <w:pPr>
              <w:pStyle w:val="Table0"/>
            </w:pPr>
            <w:r w:rsidRPr="007A570B">
              <w:t>2017</w:t>
            </w:r>
          </w:p>
          <w:p w:rsidR="00FD67BA" w:rsidRPr="007A570B" w:rsidRDefault="00FD67BA" w:rsidP="00442246">
            <w:pPr>
              <w:pStyle w:val="Table0"/>
            </w:pPr>
            <w:r w:rsidRPr="007A570B"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A" w:rsidRPr="007A570B" w:rsidRDefault="00FD67BA" w:rsidP="00442246">
            <w:pPr>
              <w:pStyle w:val="Table0"/>
            </w:pPr>
          </w:p>
          <w:p w:rsidR="00FD67BA" w:rsidRPr="007A570B" w:rsidRDefault="00FD67BA" w:rsidP="00442246">
            <w:pPr>
              <w:pStyle w:val="Table"/>
            </w:pPr>
            <w:r w:rsidRPr="007A570B">
              <w:t>2018</w:t>
            </w:r>
          </w:p>
          <w:p w:rsidR="00FD67BA" w:rsidRPr="007A570B" w:rsidRDefault="00FD67BA" w:rsidP="00442246">
            <w:pPr>
              <w:pStyle w:val="Table"/>
            </w:pPr>
            <w:r w:rsidRPr="007A570B">
              <w:t>оценка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A" w:rsidRPr="007A570B" w:rsidRDefault="00FD67BA" w:rsidP="00442246">
            <w:pPr>
              <w:pStyle w:val="Table"/>
            </w:pPr>
            <w:r w:rsidRPr="007A570B">
              <w:t>реализации государственной программы</w:t>
            </w:r>
          </w:p>
        </w:tc>
      </w:tr>
      <w:tr w:rsidR="00B7310B" w:rsidRPr="007A570B" w:rsidTr="007A570B">
        <w:trPr>
          <w:trHeight w:val="8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0B" w:rsidRPr="007A570B" w:rsidRDefault="00B7310B" w:rsidP="00442246">
            <w:pPr>
              <w:pStyle w:val="Table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0B" w:rsidRPr="007A570B" w:rsidRDefault="00B7310B" w:rsidP="00442246">
            <w:pPr>
              <w:pStyle w:val="Table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0B" w:rsidRPr="007A570B" w:rsidRDefault="00B7310B" w:rsidP="00442246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0B" w:rsidRPr="007A570B" w:rsidRDefault="00B7310B" w:rsidP="00442246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0B" w:rsidRPr="007A570B" w:rsidRDefault="00B7310B" w:rsidP="0044224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0B" w:rsidRPr="007A570B" w:rsidRDefault="00B7310B" w:rsidP="00442246">
            <w:pPr>
              <w:pStyle w:val="Table"/>
            </w:pPr>
            <w:r w:rsidRPr="007A570B"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0B" w:rsidRPr="007A570B" w:rsidRDefault="00B7310B" w:rsidP="00442246">
            <w:pPr>
              <w:pStyle w:val="Table"/>
            </w:pPr>
            <w:r w:rsidRPr="007A570B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0B" w:rsidRPr="007A570B" w:rsidRDefault="00B7310B" w:rsidP="00442246">
            <w:pPr>
              <w:pStyle w:val="Table"/>
            </w:pPr>
            <w:r w:rsidRPr="007A570B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0B" w:rsidRPr="007A570B" w:rsidRDefault="00B7310B" w:rsidP="00442246">
            <w:pPr>
              <w:pStyle w:val="Table"/>
            </w:pPr>
            <w:r w:rsidRPr="007A570B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0B" w:rsidRPr="007A570B" w:rsidRDefault="00B7310B" w:rsidP="00442246">
            <w:pPr>
              <w:pStyle w:val="Table"/>
            </w:pPr>
            <w:r w:rsidRPr="007A570B"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0B" w:rsidRPr="007A570B" w:rsidRDefault="00B7310B" w:rsidP="00442246">
            <w:pPr>
              <w:pStyle w:val="Table"/>
            </w:pPr>
            <w:r w:rsidRPr="007A570B"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</w:p>
          <w:p w:rsidR="00B7310B" w:rsidRPr="007A570B" w:rsidRDefault="00B7310B" w:rsidP="00442246">
            <w:pPr>
              <w:pStyle w:val="Table"/>
            </w:pPr>
            <w:r w:rsidRPr="007A570B">
              <w:t>2025</w:t>
            </w:r>
          </w:p>
        </w:tc>
      </w:tr>
      <w:tr w:rsidR="00B7310B" w:rsidRPr="007A570B" w:rsidTr="007A570B">
        <w:tc>
          <w:tcPr>
            <w:tcW w:w="9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« Поддержка развития российского казачества на территории муниципального района «Город Людиново и Людиновский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</w:p>
        </w:tc>
      </w:tr>
      <w:tr w:rsidR="00B7310B" w:rsidRPr="007A570B" w:rsidTr="007A5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количество первичных казачьих обществ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9B5C19" w:rsidP="00442246">
            <w:pPr>
              <w:pStyle w:val="Table"/>
            </w:pPr>
            <w:r w:rsidRPr="007A570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9B5C19" w:rsidP="00442246">
            <w:pPr>
              <w:pStyle w:val="Table"/>
            </w:pPr>
            <w:r w:rsidRPr="007A570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1</w:t>
            </w:r>
          </w:p>
        </w:tc>
      </w:tr>
      <w:tr w:rsidR="00B7310B" w:rsidRPr="007A570B" w:rsidTr="007A5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 xml:space="preserve">количество </w:t>
            </w:r>
            <w:r w:rsidRPr="007A570B">
              <w:lastRenderedPageBreak/>
              <w:t>фестивалей и конкурсов казачьей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9B5C19" w:rsidP="00442246">
            <w:pPr>
              <w:pStyle w:val="Table"/>
            </w:pPr>
            <w:r w:rsidRPr="007A570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9B5C19" w:rsidP="00442246">
            <w:pPr>
              <w:pStyle w:val="Table"/>
            </w:pPr>
            <w:r w:rsidRPr="007A570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9B5C19" w:rsidP="00442246">
            <w:pPr>
              <w:pStyle w:val="Table"/>
            </w:pPr>
            <w:r w:rsidRPr="007A570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3</w:t>
            </w:r>
          </w:p>
        </w:tc>
      </w:tr>
      <w:tr w:rsidR="00B7310B" w:rsidRPr="007A570B" w:rsidTr="007A5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количество казачьих мероприятий военно-патриотической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9B5C19" w:rsidP="00442246">
            <w:pPr>
              <w:pStyle w:val="Table"/>
            </w:pPr>
            <w:r w:rsidRPr="007A570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9B5C19" w:rsidP="00442246">
            <w:pPr>
              <w:pStyle w:val="Table"/>
            </w:pPr>
            <w:r w:rsidRPr="007A570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3</w:t>
            </w:r>
          </w:p>
        </w:tc>
      </w:tr>
      <w:tr w:rsidR="00B7310B" w:rsidRPr="007A570B" w:rsidTr="007A5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количество казачьих военно-патриотических клубов и секций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9B5C19" w:rsidP="00442246">
            <w:pPr>
              <w:pStyle w:val="Table"/>
            </w:pPr>
            <w:r w:rsidRPr="007A570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9B5C19" w:rsidP="00442246">
            <w:pPr>
              <w:pStyle w:val="Table"/>
            </w:pPr>
            <w:r w:rsidRPr="007A570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3</w:t>
            </w:r>
          </w:p>
        </w:tc>
      </w:tr>
      <w:tr w:rsidR="00B7310B" w:rsidRPr="007A570B" w:rsidTr="007A5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количество жителей Людиновского района, занимающихся в казачьих военно-патриотических клубах и секциях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9B5C19" w:rsidP="00442246">
            <w:pPr>
              <w:pStyle w:val="Table"/>
            </w:pPr>
            <w:r w:rsidRPr="007A570B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9B5C19" w:rsidP="00442246">
            <w:pPr>
              <w:pStyle w:val="Table"/>
            </w:pPr>
            <w:r w:rsidRPr="007A570B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25</w:t>
            </w:r>
          </w:p>
        </w:tc>
      </w:tr>
      <w:tr w:rsidR="00B7310B" w:rsidRPr="007A570B" w:rsidTr="007A5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количество участников учебно-полевых сборов, семинаров, смотров, направленных на совершенствование патриотического воспитания молодёжи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9B5C19" w:rsidP="00442246">
            <w:pPr>
              <w:pStyle w:val="Table"/>
            </w:pPr>
            <w:r w:rsidRPr="007A570B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9B5C19" w:rsidP="00442246">
            <w:pPr>
              <w:pStyle w:val="Table"/>
            </w:pPr>
            <w:r w:rsidRPr="007A570B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0B" w:rsidRPr="007A570B" w:rsidRDefault="00B7310B" w:rsidP="00442246">
            <w:pPr>
              <w:pStyle w:val="Table"/>
            </w:pPr>
            <w:r w:rsidRPr="007A570B">
              <w:t>50</w:t>
            </w:r>
          </w:p>
        </w:tc>
      </w:tr>
    </w:tbl>
    <w:p w:rsidR="00547AB3" w:rsidRPr="00512CA1" w:rsidRDefault="00547AB3" w:rsidP="00547AB3">
      <w:pPr>
        <w:autoSpaceDE w:val="0"/>
        <w:autoSpaceDN w:val="0"/>
        <w:adjustRightInd w:val="0"/>
        <w:ind w:left="6096"/>
        <w:outlineLvl w:val="0"/>
        <w:rPr>
          <w:rFonts w:ascii="Кщьфт" w:hAnsi="Кщьфт"/>
        </w:rPr>
      </w:pPr>
    </w:p>
    <w:p w:rsidR="00AB1D39" w:rsidRPr="00442246" w:rsidRDefault="00AB1D39" w:rsidP="00442246">
      <w:pPr>
        <w:pStyle w:val="1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442246">
        <w:rPr>
          <w:rFonts w:eastAsia="Times New Roman" w:cs="Arial"/>
          <w:b/>
          <w:bCs/>
          <w:kern w:val="32"/>
          <w:sz w:val="32"/>
          <w:szCs w:val="32"/>
        </w:rPr>
        <w:t>3. Обобщенная характеристика основных мероприятий муниципальной программы</w:t>
      </w:r>
    </w:p>
    <w:p w:rsidR="00C51E07" w:rsidRPr="00A926BC" w:rsidRDefault="00C51E07" w:rsidP="001246C6">
      <w:pPr>
        <w:pStyle w:val="11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ascii="Кщьфт" w:eastAsia="Times New Roman" w:hAnsi="Кщьфт" w:cs="Arial"/>
          <w:b/>
          <w:bCs/>
          <w:kern w:val="32"/>
        </w:rPr>
      </w:pPr>
    </w:p>
    <w:p w:rsidR="00651C6D" w:rsidRPr="00442246" w:rsidRDefault="00651C6D" w:rsidP="007A570B">
      <w:pPr>
        <w:pStyle w:val="ad"/>
        <w:shd w:val="clear" w:color="auto" w:fill="FFFFFF"/>
        <w:spacing w:after="30"/>
        <w:rPr>
          <w:rFonts w:ascii="Arial" w:hAnsi="Arial" w:cs="Arial"/>
          <w:color w:val="242424"/>
        </w:rPr>
      </w:pPr>
      <w:r w:rsidRPr="00442246">
        <w:rPr>
          <w:rFonts w:ascii="Arial" w:hAnsi="Arial" w:cs="Arial"/>
          <w:color w:val="242424"/>
        </w:rPr>
        <w:t>В соответствии с демографическими показателями территориального органа Федеральной службы государственной статистики по Людиновскому району за 2018 год Людиново – город преимущественно с русским населением. Русская ментальность, культура и язык определяют основные социокультурные характеристики города. Казачество – социальная сила, традиционно выступающая опорой российской гос</w:t>
      </w:r>
      <w:r w:rsidR="00A307B3" w:rsidRPr="00442246">
        <w:rPr>
          <w:rFonts w:ascii="Arial" w:hAnsi="Arial" w:cs="Arial"/>
          <w:color w:val="242424"/>
        </w:rPr>
        <w:t>ударственности в Людиновском районе</w:t>
      </w:r>
      <w:r w:rsidRPr="00442246">
        <w:rPr>
          <w:rFonts w:ascii="Arial" w:hAnsi="Arial" w:cs="Arial"/>
          <w:color w:val="242424"/>
        </w:rPr>
        <w:t>.</w:t>
      </w:r>
    </w:p>
    <w:p w:rsidR="00651C6D" w:rsidRPr="00442246" w:rsidRDefault="00651C6D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>Казачество активно содействует решению вопросов местного значения, исходя из интересов населения и учитывая исторические местные трад</w:t>
      </w:r>
      <w:r w:rsidR="00A307B3" w:rsidRPr="00442246">
        <w:rPr>
          <w:rFonts w:cs="Arial"/>
          <w:color w:val="242424"/>
        </w:rPr>
        <w:t>иции. Опыт казачества в Людиновском районе</w:t>
      </w:r>
      <w:r w:rsidRPr="00442246">
        <w:rPr>
          <w:rFonts w:cs="Arial"/>
          <w:color w:val="242424"/>
        </w:rPr>
        <w:t xml:space="preserve"> по организации военно-патриотического воспитания молодежи, возрождению его духовных и культурных традиций, а также по обеспечению охраны общественного порядка востребован органами местного самоуправления муниципального образования.</w:t>
      </w:r>
    </w:p>
    <w:p w:rsidR="00651C6D" w:rsidRPr="00442246" w:rsidRDefault="00651C6D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>Основными целями государственной политики Российской Федерации в отношении российского казачества являются:</w:t>
      </w:r>
    </w:p>
    <w:p w:rsidR="00651C6D" w:rsidRPr="00442246" w:rsidRDefault="007A570B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 xml:space="preserve">- </w:t>
      </w:r>
      <w:r w:rsidR="00651C6D" w:rsidRPr="00442246">
        <w:rPr>
          <w:rFonts w:cs="Arial"/>
          <w:color w:val="242424"/>
        </w:rPr>
        <w:t>становление и развитие государственной и иной службы российского казачества;</w:t>
      </w:r>
    </w:p>
    <w:p w:rsidR="00651C6D" w:rsidRPr="00442246" w:rsidRDefault="007A570B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 xml:space="preserve">- </w:t>
      </w:r>
      <w:r w:rsidR="00651C6D" w:rsidRPr="00442246">
        <w:rPr>
          <w:rFonts w:cs="Arial"/>
          <w:color w:val="242424"/>
        </w:rPr>
        <w:t>возрождение и развитие духовно-культурных основ российского казачества, семейных традиций.</w:t>
      </w:r>
    </w:p>
    <w:p w:rsidR="00651C6D" w:rsidRPr="00442246" w:rsidRDefault="00651C6D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lastRenderedPageBreak/>
        <w:t>Для обеспечения условий разви</w:t>
      </w:r>
      <w:r w:rsidR="004E418E" w:rsidRPr="00442246">
        <w:rPr>
          <w:rFonts w:cs="Arial"/>
          <w:color w:val="242424"/>
        </w:rPr>
        <w:t>тия казачества в Людиновском районе</w:t>
      </w:r>
      <w:r w:rsidRPr="00442246">
        <w:rPr>
          <w:rFonts w:cs="Arial"/>
          <w:color w:val="242424"/>
        </w:rPr>
        <w:t xml:space="preserve"> необходимы:</w:t>
      </w:r>
    </w:p>
    <w:p w:rsidR="00651C6D" w:rsidRPr="00442246" w:rsidRDefault="007A570B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 xml:space="preserve">- </w:t>
      </w:r>
      <w:r w:rsidR="00651C6D" w:rsidRPr="00442246">
        <w:rPr>
          <w:rFonts w:cs="Arial"/>
          <w:color w:val="242424"/>
        </w:rPr>
        <w:t>содействие органов местного самоуправления становлению и развитию казачьей службы;</w:t>
      </w:r>
    </w:p>
    <w:p w:rsidR="00651C6D" w:rsidRPr="00442246" w:rsidRDefault="007A570B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 xml:space="preserve">- </w:t>
      </w:r>
      <w:r w:rsidR="00651C6D" w:rsidRPr="00442246">
        <w:rPr>
          <w:rFonts w:cs="Arial"/>
          <w:color w:val="242424"/>
        </w:rPr>
        <w:t>поддержка общественно значимых культурно-просветительских мероприятий казачьих обществ и объединений;</w:t>
      </w:r>
    </w:p>
    <w:p w:rsidR="00651C6D" w:rsidRPr="00442246" w:rsidRDefault="007A570B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 xml:space="preserve">- </w:t>
      </w:r>
      <w:r w:rsidR="00651C6D" w:rsidRPr="00442246">
        <w:rPr>
          <w:rFonts w:cs="Arial"/>
          <w:color w:val="242424"/>
        </w:rPr>
        <w:t>информационное обеспечение деятельности, связанной с развит</w:t>
      </w:r>
      <w:r w:rsidR="00A307B3" w:rsidRPr="00442246">
        <w:rPr>
          <w:rFonts w:cs="Arial"/>
          <w:color w:val="242424"/>
        </w:rPr>
        <w:t>ием казачества в Людиновском районе</w:t>
      </w:r>
      <w:r w:rsidR="00651C6D" w:rsidRPr="00442246">
        <w:rPr>
          <w:rFonts w:cs="Arial"/>
          <w:color w:val="242424"/>
        </w:rPr>
        <w:t>.</w:t>
      </w:r>
    </w:p>
    <w:p w:rsidR="00651C6D" w:rsidRPr="00442246" w:rsidRDefault="00651C6D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>За</w:t>
      </w:r>
      <w:r w:rsidR="00C4275F" w:rsidRPr="00442246">
        <w:rPr>
          <w:rFonts w:cs="Arial"/>
          <w:color w:val="242424"/>
        </w:rPr>
        <w:t xml:space="preserve"> 8 месяцев несения службы в 2018</w:t>
      </w:r>
      <w:r w:rsidRPr="00442246">
        <w:rPr>
          <w:rFonts w:cs="Arial"/>
          <w:color w:val="242424"/>
        </w:rPr>
        <w:t xml:space="preserve"> году члены муниципальной казачьей дружины принимали участие в:</w:t>
      </w:r>
    </w:p>
    <w:p w:rsidR="00651C6D" w:rsidRPr="00442246" w:rsidRDefault="007A570B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 xml:space="preserve">- </w:t>
      </w:r>
      <w:proofErr w:type="gramStart"/>
      <w:r w:rsidR="00651C6D" w:rsidRPr="00442246">
        <w:rPr>
          <w:rFonts w:cs="Arial"/>
          <w:color w:val="242424"/>
        </w:rPr>
        <w:t>поддержании</w:t>
      </w:r>
      <w:proofErr w:type="gramEnd"/>
      <w:r w:rsidR="00651C6D" w:rsidRPr="00442246">
        <w:rPr>
          <w:rFonts w:cs="Arial"/>
          <w:color w:val="242424"/>
        </w:rPr>
        <w:t xml:space="preserve"> общественного порядка и обеспечении безопасности граждан при проведении массовых мероприятий;</w:t>
      </w:r>
    </w:p>
    <w:p w:rsidR="00651C6D" w:rsidRPr="00442246" w:rsidRDefault="007A570B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 xml:space="preserve">- </w:t>
      </w:r>
      <w:proofErr w:type="gramStart"/>
      <w:r w:rsidR="00651C6D" w:rsidRPr="00442246">
        <w:rPr>
          <w:rFonts w:cs="Arial"/>
          <w:color w:val="242424"/>
        </w:rPr>
        <w:t>обеспечении</w:t>
      </w:r>
      <w:proofErr w:type="gramEnd"/>
      <w:r w:rsidR="00651C6D" w:rsidRPr="00442246">
        <w:rPr>
          <w:rFonts w:cs="Arial"/>
          <w:color w:val="242424"/>
        </w:rPr>
        <w:t xml:space="preserve"> безопасности движения транспорта и пешеходов, предупреждении дорожно-транспортных происшествий;</w:t>
      </w:r>
    </w:p>
    <w:p w:rsidR="00651C6D" w:rsidRPr="00442246" w:rsidRDefault="007A570B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 xml:space="preserve">- </w:t>
      </w:r>
      <w:r w:rsidR="00651C6D" w:rsidRPr="00442246">
        <w:rPr>
          <w:rFonts w:cs="Arial"/>
          <w:color w:val="242424"/>
        </w:rPr>
        <w:t xml:space="preserve">мероприятиях органов миграционной службы по выявлению и пресечению нарушений правил регистрационного учета граждан по месту пребывания и по месту жительства, а также проверке соблюдения иностранными гражданами и </w:t>
      </w:r>
      <w:proofErr w:type="gramStart"/>
      <w:r w:rsidR="00651C6D" w:rsidRPr="00442246">
        <w:rPr>
          <w:rFonts w:cs="Arial"/>
          <w:color w:val="242424"/>
        </w:rPr>
        <w:t>лицами</w:t>
      </w:r>
      <w:proofErr w:type="gramEnd"/>
      <w:r w:rsidR="00651C6D" w:rsidRPr="00442246">
        <w:rPr>
          <w:rFonts w:cs="Arial"/>
          <w:color w:val="242424"/>
        </w:rPr>
        <w:t xml:space="preserve"> без гражданства установленных для них правил пребывания на территории Российской Федерации;</w:t>
      </w:r>
    </w:p>
    <w:p w:rsidR="00651C6D" w:rsidRPr="00442246" w:rsidRDefault="007A570B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 xml:space="preserve">- </w:t>
      </w:r>
      <w:proofErr w:type="gramStart"/>
      <w:r w:rsidR="00651C6D" w:rsidRPr="00442246">
        <w:rPr>
          <w:rFonts w:cs="Arial"/>
          <w:color w:val="242424"/>
        </w:rPr>
        <w:t>предупреждении</w:t>
      </w:r>
      <w:proofErr w:type="gramEnd"/>
      <w:r w:rsidR="00651C6D" w:rsidRPr="00442246">
        <w:rPr>
          <w:rFonts w:cs="Arial"/>
          <w:color w:val="242424"/>
        </w:rPr>
        <w:t xml:space="preserve"> и пресечении правонарушений, профилактической работе с лицами, склонными к совершению правонарушений;</w:t>
      </w:r>
    </w:p>
    <w:p w:rsidR="00651C6D" w:rsidRPr="00442246" w:rsidRDefault="007A570B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 xml:space="preserve">- </w:t>
      </w:r>
      <w:proofErr w:type="gramStart"/>
      <w:r w:rsidR="00651C6D" w:rsidRPr="00442246">
        <w:rPr>
          <w:rFonts w:cs="Arial"/>
          <w:color w:val="242424"/>
        </w:rPr>
        <w:t>мероприятиях</w:t>
      </w:r>
      <w:proofErr w:type="gramEnd"/>
      <w:r w:rsidR="00651C6D" w:rsidRPr="00442246">
        <w:rPr>
          <w:rFonts w:cs="Arial"/>
          <w:color w:val="242424"/>
        </w:rPr>
        <w:t xml:space="preserve"> по пресечению хищений имущества, хулиганства, пьянства, наркомании, правонарушений среди молодежи и несовершеннолетних, иных правонарушений.</w:t>
      </w:r>
    </w:p>
    <w:p w:rsidR="00651C6D" w:rsidRPr="00442246" w:rsidRDefault="00651C6D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>Среди множества мероприятий, в которых принимали участие члены муниципальной казачьей дружины, необходимо отметить:</w:t>
      </w:r>
    </w:p>
    <w:p w:rsidR="00651C6D" w:rsidRPr="00442246" w:rsidRDefault="007A570B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 xml:space="preserve">- </w:t>
      </w:r>
      <w:r w:rsidR="00651C6D" w:rsidRPr="00442246">
        <w:rPr>
          <w:rFonts w:cs="Arial"/>
          <w:color w:val="242424"/>
        </w:rPr>
        <w:t>охрану школ в День знаний (казаки участвова</w:t>
      </w:r>
      <w:r w:rsidR="00636E93" w:rsidRPr="00442246">
        <w:rPr>
          <w:rFonts w:cs="Arial"/>
          <w:color w:val="242424"/>
        </w:rPr>
        <w:t>ли в обеспечении безопасности</w:t>
      </w:r>
      <w:r w:rsidR="00651C6D" w:rsidRPr="00442246">
        <w:rPr>
          <w:rFonts w:cs="Arial"/>
          <w:color w:val="242424"/>
        </w:rPr>
        <w:t xml:space="preserve"> городских общеобразовательных учреждений);</w:t>
      </w:r>
    </w:p>
    <w:p w:rsidR="00651C6D" w:rsidRPr="00442246" w:rsidRDefault="007A570B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 xml:space="preserve">- </w:t>
      </w:r>
      <w:r w:rsidR="00651C6D" w:rsidRPr="00442246">
        <w:rPr>
          <w:rFonts w:cs="Arial"/>
          <w:color w:val="242424"/>
        </w:rPr>
        <w:t>охрану православных храмов в дни значимых религиозных праздников;</w:t>
      </w:r>
    </w:p>
    <w:p w:rsidR="00651C6D" w:rsidRPr="00442246" w:rsidRDefault="007A570B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 xml:space="preserve">- </w:t>
      </w:r>
      <w:r w:rsidR="00651C6D" w:rsidRPr="00442246">
        <w:rPr>
          <w:rFonts w:cs="Arial"/>
          <w:color w:val="242424"/>
        </w:rPr>
        <w:t>участие в обеспечении общественного порядка при проведении концертов, фестивалей, городских и краевых массовых мероприятий;</w:t>
      </w:r>
    </w:p>
    <w:p w:rsidR="00651C6D" w:rsidRPr="00442246" w:rsidRDefault="007A570B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 xml:space="preserve">- </w:t>
      </w:r>
      <w:r w:rsidR="00651C6D" w:rsidRPr="00442246">
        <w:rPr>
          <w:rFonts w:cs="Arial"/>
          <w:color w:val="242424"/>
        </w:rPr>
        <w:t>совместное с полицией</w:t>
      </w:r>
      <w:r w:rsidR="004E418E" w:rsidRPr="00442246">
        <w:rPr>
          <w:rFonts w:cs="Arial"/>
          <w:color w:val="242424"/>
        </w:rPr>
        <w:t xml:space="preserve"> патрулирование</w:t>
      </w:r>
      <w:r w:rsidR="00651C6D" w:rsidRPr="00442246">
        <w:rPr>
          <w:rFonts w:cs="Arial"/>
          <w:color w:val="242424"/>
        </w:rPr>
        <w:t xml:space="preserve"> в парке культуры и отдыха</w:t>
      </w:r>
      <w:r w:rsidR="00C4275F" w:rsidRPr="00442246">
        <w:rPr>
          <w:rFonts w:cs="Arial"/>
          <w:color w:val="242424"/>
        </w:rPr>
        <w:t>, на территории храмов и памятников</w:t>
      </w:r>
      <w:r w:rsidR="00651C6D" w:rsidRPr="00442246">
        <w:rPr>
          <w:rFonts w:cs="Arial"/>
          <w:color w:val="242424"/>
        </w:rPr>
        <w:t>, а также на</w:t>
      </w:r>
      <w:r w:rsidR="00C4275F" w:rsidRPr="00442246">
        <w:rPr>
          <w:rFonts w:cs="Arial"/>
          <w:color w:val="242424"/>
        </w:rPr>
        <w:t xml:space="preserve"> территории набережной</w:t>
      </w:r>
      <w:r w:rsidR="00651C6D" w:rsidRPr="00442246">
        <w:rPr>
          <w:rFonts w:cs="Arial"/>
          <w:color w:val="242424"/>
        </w:rPr>
        <w:t xml:space="preserve"> в летний период;</w:t>
      </w:r>
    </w:p>
    <w:p w:rsidR="00651C6D" w:rsidRPr="00442246" w:rsidRDefault="007A570B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 xml:space="preserve">- </w:t>
      </w:r>
      <w:r w:rsidR="00651C6D" w:rsidRPr="00442246">
        <w:rPr>
          <w:rFonts w:cs="Arial"/>
          <w:color w:val="242424"/>
        </w:rPr>
        <w:t>оказание содействия органам Управления федеральной миграционно</w:t>
      </w:r>
      <w:r w:rsidR="00C4275F" w:rsidRPr="00442246">
        <w:rPr>
          <w:rFonts w:cs="Arial"/>
          <w:color w:val="242424"/>
        </w:rPr>
        <w:t>й службы по Людиновскому району</w:t>
      </w:r>
      <w:r w:rsidR="00651C6D" w:rsidRPr="00442246">
        <w:rPr>
          <w:rFonts w:cs="Arial"/>
          <w:color w:val="242424"/>
        </w:rPr>
        <w:t xml:space="preserve"> в проведении рейдов по выявлению нелегальных мигрантов.</w:t>
      </w:r>
    </w:p>
    <w:p w:rsidR="00651C6D" w:rsidRPr="00442246" w:rsidRDefault="00651C6D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>Общее время несения службы 25 членами муниципальной казачьей дружины по охране общественного порядка</w:t>
      </w:r>
      <w:r w:rsidR="004E418E" w:rsidRPr="00442246">
        <w:rPr>
          <w:rFonts w:cs="Arial"/>
          <w:color w:val="242424"/>
        </w:rPr>
        <w:t xml:space="preserve"> на территории Людиновского района</w:t>
      </w:r>
      <w:r w:rsidR="00C4275F" w:rsidRPr="00442246">
        <w:rPr>
          <w:rFonts w:cs="Arial"/>
          <w:color w:val="242424"/>
        </w:rPr>
        <w:t xml:space="preserve"> за 8 месяцев в 2018 года составило порядка 1000 (</w:t>
      </w:r>
      <w:r w:rsidRPr="00442246">
        <w:rPr>
          <w:rFonts w:cs="Arial"/>
          <w:color w:val="242424"/>
        </w:rPr>
        <w:t>тысяч</w:t>
      </w:r>
      <w:r w:rsidR="00C4275F" w:rsidRPr="00442246">
        <w:rPr>
          <w:rFonts w:cs="Arial"/>
          <w:color w:val="242424"/>
        </w:rPr>
        <w:t>и</w:t>
      </w:r>
      <w:r w:rsidRPr="00442246">
        <w:rPr>
          <w:rFonts w:cs="Arial"/>
          <w:color w:val="242424"/>
        </w:rPr>
        <w:t>) часов. Все мероприятия прошли без происшествий в строгом соответствии с действующим законодательством.</w:t>
      </w:r>
    </w:p>
    <w:p w:rsidR="00651C6D" w:rsidRPr="00442246" w:rsidRDefault="00651C6D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>Совместно с сотрудниками правоохранительных органов за время несени</w:t>
      </w:r>
      <w:r w:rsidR="007A570B" w:rsidRPr="00442246">
        <w:rPr>
          <w:rFonts w:cs="Arial"/>
          <w:color w:val="242424"/>
        </w:rPr>
        <w:t xml:space="preserve">я службы казаками было выявлено </w:t>
      </w:r>
      <w:r w:rsidR="001F010E" w:rsidRPr="00442246">
        <w:rPr>
          <w:rFonts w:cs="Arial"/>
          <w:color w:val="242424"/>
        </w:rPr>
        <w:t>2</w:t>
      </w:r>
      <w:r w:rsidRPr="00442246">
        <w:rPr>
          <w:rFonts w:cs="Arial"/>
          <w:color w:val="242424"/>
        </w:rPr>
        <w:t>4 административных правонарушения</w:t>
      </w:r>
      <w:r w:rsidR="007A570B" w:rsidRPr="00442246">
        <w:rPr>
          <w:rFonts w:cs="Arial"/>
          <w:color w:val="242424"/>
        </w:rPr>
        <w:t>.</w:t>
      </w:r>
    </w:p>
    <w:p w:rsidR="00651C6D" w:rsidRPr="00442246" w:rsidRDefault="00651C6D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>Совместно с сот</w:t>
      </w:r>
      <w:r w:rsidR="001F010E" w:rsidRPr="00442246">
        <w:rPr>
          <w:rFonts w:cs="Arial"/>
          <w:color w:val="242424"/>
        </w:rPr>
        <w:t>рудниками УФМС выявлено 8</w:t>
      </w:r>
      <w:r w:rsidRPr="00442246">
        <w:rPr>
          <w:rFonts w:cs="Arial"/>
          <w:color w:val="242424"/>
        </w:rPr>
        <w:t xml:space="preserve"> лиц, незаконно проживающих и работающих</w:t>
      </w:r>
      <w:r w:rsidR="00A307B3" w:rsidRPr="00442246">
        <w:rPr>
          <w:rFonts w:cs="Arial"/>
          <w:color w:val="242424"/>
        </w:rPr>
        <w:t xml:space="preserve"> на территории  Людиновского района</w:t>
      </w:r>
      <w:r w:rsidRPr="00442246">
        <w:rPr>
          <w:rFonts w:cs="Arial"/>
          <w:color w:val="242424"/>
        </w:rPr>
        <w:t>.</w:t>
      </w:r>
    </w:p>
    <w:p w:rsidR="00651C6D" w:rsidRPr="00442246" w:rsidRDefault="00651C6D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 xml:space="preserve">Исторические культурные традиции казачества необходимо </w:t>
      </w:r>
      <w:proofErr w:type="gramStart"/>
      <w:r w:rsidRPr="00442246">
        <w:rPr>
          <w:rFonts w:cs="Arial"/>
          <w:color w:val="242424"/>
        </w:rPr>
        <w:t>возрождать и развивать</w:t>
      </w:r>
      <w:proofErr w:type="gramEnd"/>
      <w:r w:rsidRPr="00442246">
        <w:rPr>
          <w:rFonts w:cs="Arial"/>
          <w:color w:val="242424"/>
        </w:rPr>
        <w:t xml:space="preserve"> через различные социокультурные центры. Важнейшим из таких центров, привлекающим в своей деятельности наибольшее число молодых людей, их родителей, близких, было и остается учебное заведение.</w:t>
      </w:r>
    </w:p>
    <w:p w:rsidR="00651C6D" w:rsidRPr="00442246" w:rsidRDefault="00651C6D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lastRenderedPageBreak/>
        <w:t>В настоящее время в общеобразовательны</w:t>
      </w:r>
      <w:r w:rsidR="00A307B3" w:rsidRPr="00442246">
        <w:rPr>
          <w:rFonts w:cs="Arial"/>
          <w:color w:val="242424"/>
        </w:rPr>
        <w:t>х учреждениях</w:t>
      </w:r>
      <w:r w:rsidR="009B5C19" w:rsidRPr="00442246">
        <w:rPr>
          <w:rFonts w:cs="Arial"/>
          <w:color w:val="242424"/>
        </w:rPr>
        <w:t xml:space="preserve"> Людиновского района функционируют 2</w:t>
      </w:r>
      <w:r w:rsidRPr="00442246">
        <w:rPr>
          <w:rFonts w:cs="Arial"/>
          <w:color w:val="242424"/>
        </w:rPr>
        <w:t xml:space="preserve"> класса, в которых образовательный процесс осуществляется с использованием культурно-исторических традиций казачества.</w:t>
      </w:r>
    </w:p>
    <w:p w:rsidR="00651C6D" w:rsidRPr="00442246" w:rsidRDefault="00651C6D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>Одним из приоритетных направлений возрождения</w:t>
      </w:r>
      <w:r w:rsidR="001F010E" w:rsidRPr="00442246">
        <w:rPr>
          <w:rFonts w:cs="Arial"/>
          <w:color w:val="242424"/>
        </w:rPr>
        <w:t xml:space="preserve"> и становления казачества в Людиновском районе</w:t>
      </w:r>
      <w:r w:rsidRPr="00442246">
        <w:rPr>
          <w:rFonts w:cs="Arial"/>
          <w:color w:val="242424"/>
        </w:rPr>
        <w:t xml:space="preserve"> является сохранение и дальнейшее развитие самобытной казачьей культуры. Мероприятия, проведение которых запланировано в рамках Программы, будут способствовать пропаганде и популяризации казачьей культуры, укреплению системы гражданско-патриотического воспитания подрастающего поколения.</w:t>
      </w:r>
    </w:p>
    <w:p w:rsidR="00651C6D" w:rsidRPr="00442246" w:rsidRDefault="00651C6D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>Реализация мер, предусмотренных настоящей Программой, будет способствовать:</w:t>
      </w:r>
    </w:p>
    <w:p w:rsidR="00651C6D" w:rsidRPr="00442246" w:rsidRDefault="00651C6D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 xml:space="preserve">- </w:t>
      </w:r>
      <w:r w:rsidR="001F010E" w:rsidRPr="00442246">
        <w:rPr>
          <w:rFonts w:cs="Arial"/>
          <w:color w:val="242424"/>
        </w:rPr>
        <w:t>укреплению в Людиновском</w:t>
      </w:r>
      <w:r w:rsidR="00086072" w:rsidRPr="00442246">
        <w:rPr>
          <w:rFonts w:cs="Arial"/>
          <w:color w:val="242424"/>
        </w:rPr>
        <w:t xml:space="preserve"> </w:t>
      </w:r>
      <w:r w:rsidR="001F010E" w:rsidRPr="00442246">
        <w:rPr>
          <w:rFonts w:cs="Arial"/>
          <w:color w:val="242424"/>
        </w:rPr>
        <w:t>районе</w:t>
      </w:r>
      <w:r w:rsidRPr="00442246">
        <w:rPr>
          <w:rFonts w:cs="Arial"/>
          <w:color w:val="242424"/>
        </w:rPr>
        <w:t xml:space="preserve"> социальных позиций казачества, как наиболее активной, организованной части русс</w:t>
      </w:r>
      <w:r w:rsidR="00A307B3" w:rsidRPr="00442246">
        <w:rPr>
          <w:rFonts w:cs="Arial"/>
          <w:color w:val="242424"/>
        </w:rPr>
        <w:t>кого населения в районе</w:t>
      </w:r>
      <w:r w:rsidRPr="00442246">
        <w:rPr>
          <w:rFonts w:cs="Arial"/>
          <w:color w:val="242424"/>
        </w:rPr>
        <w:t xml:space="preserve">, выступающей опорой российской государственности и способной адекватно </w:t>
      </w:r>
      <w:proofErr w:type="gramStart"/>
      <w:r w:rsidRPr="00442246">
        <w:rPr>
          <w:rFonts w:cs="Arial"/>
          <w:color w:val="242424"/>
        </w:rPr>
        <w:t>представлять и защищать</w:t>
      </w:r>
      <w:proofErr w:type="gramEnd"/>
      <w:r w:rsidRPr="00442246">
        <w:rPr>
          <w:rFonts w:cs="Arial"/>
          <w:color w:val="242424"/>
        </w:rPr>
        <w:t xml:space="preserve"> интересы русского населения в отношениях с друг</w:t>
      </w:r>
      <w:r w:rsidR="001F010E" w:rsidRPr="00442246">
        <w:rPr>
          <w:rFonts w:cs="Arial"/>
          <w:color w:val="242424"/>
        </w:rPr>
        <w:t>ими этносами в Людиновском районе</w:t>
      </w:r>
      <w:r w:rsidRPr="00442246">
        <w:rPr>
          <w:rFonts w:cs="Arial"/>
          <w:color w:val="242424"/>
        </w:rPr>
        <w:t>;</w:t>
      </w:r>
    </w:p>
    <w:p w:rsidR="00651C6D" w:rsidRPr="00442246" w:rsidRDefault="00651C6D" w:rsidP="007A570B">
      <w:pPr>
        <w:shd w:val="clear" w:color="auto" w:fill="FFFFFF"/>
        <w:spacing w:after="30"/>
        <w:rPr>
          <w:rFonts w:cs="Arial"/>
          <w:color w:val="242424"/>
        </w:rPr>
      </w:pPr>
      <w:r w:rsidRPr="00442246">
        <w:rPr>
          <w:rFonts w:cs="Arial"/>
          <w:color w:val="242424"/>
        </w:rPr>
        <w:t>- привлечению большего количества членов казачьих обществ к несению службы по охране общественного порядка</w:t>
      </w:r>
      <w:r w:rsidR="00A307B3" w:rsidRPr="00442246">
        <w:rPr>
          <w:rFonts w:cs="Arial"/>
          <w:color w:val="242424"/>
        </w:rPr>
        <w:t xml:space="preserve"> на территории Людиновского района</w:t>
      </w:r>
      <w:r w:rsidRPr="00442246">
        <w:rPr>
          <w:rFonts w:cs="Arial"/>
          <w:color w:val="242424"/>
        </w:rPr>
        <w:t>, в целях реализации Федерального закона «О государственной службе российского казачества»</w:t>
      </w:r>
      <w:r w:rsidR="00C32265" w:rsidRPr="00442246">
        <w:rPr>
          <w:rFonts w:cs="Arial"/>
          <w:color w:val="242424"/>
        </w:rPr>
        <w:t>.</w:t>
      </w:r>
    </w:p>
    <w:p w:rsidR="00C32265" w:rsidRDefault="00C32265" w:rsidP="007A570B">
      <w:pPr>
        <w:shd w:val="clear" w:color="auto" w:fill="FFFFFF"/>
        <w:spacing w:after="30"/>
        <w:rPr>
          <w:rFonts w:ascii="Кщьфт" w:hAnsi="Кщьфт" w:cs="Arial"/>
          <w:color w:val="242424"/>
        </w:rPr>
      </w:pPr>
    </w:p>
    <w:p w:rsidR="00547AB3" w:rsidRDefault="000C178D" w:rsidP="00442246">
      <w:pPr>
        <w:pStyle w:val="11"/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kern w:val="28"/>
          <w:sz w:val="32"/>
          <w:szCs w:val="32"/>
        </w:rPr>
      </w:pPr>
      <w:r w:rsidRPr="00442246">
        <w:rPr>
          <w:rFonts w:eastAsia="Times New Roman" w:cs="Arial"/>
          <w:b/>
          <w:bCs/>
          <w:kern w:val="28"/>
          <w:sz w:val="32"/>
          <w:szCs w:val="32"/>
        </w:rPr>
        <w:t>4</w:t>
      </w:r>
      <w:r w:rsidR="00C32265" w:rsidRPr="00442246">
        <w:rPr>
          <w:rFonts w:eastAsia="Times New Roman" w:cs="Arial"/>
          <w:b/>
          <w:bCs/>
          <w:kern w:val="28"/>
          <w:sz w:val="32"/>
          <w:szCs w:val="32"/>
        </w:rPr>
        <w:t>.</w:t>
      </w:r>
      <w:r w:rsidR="00547AB3" w:rsidRPr="00442246">
        <w:rPr>
          <w:rFonts w:eastAsia="Times New Roman" w:cs="Arial"/>
          <w:b/>
          <w:bCs/>
          <w:kern w:val="28"/>
          <w:sz w:val="32"/>
          <w:szCs w:val="32"/>
        </w:rPr>
        <w:t>Объем финансовых ресурсов, необходимых для реализации муниципальной программы</w:t>
      </w:r>
    </w:p>
    <w:p w:rsidR="00547AB3" w:rsidRPr="00512CA1" w:rsidRDefault="00547AB3" w:rsidP="00547AB3">
      <w:pPr>
        <w:pStyle w:val="11"/>
        <w:tabs>
          <w:tab w:val="left" w:pos="284"/>
        </w:tabs>
        <w:autoSpaceDE w:val="0"/>
        <w:autoSpaceDN w:val="0"/>
        <w:adjustRightInd w:val="0"/>
        <w:ind w:left="710"/>
        <w:rPr>
          <w:rFonts w:ascii="Кщьфт" w:hAnsi="Кщьфт"/>
          <w:b/>
        </w:rPr>
      </w:pPr>
    </w:p>
    <w:p w:rsidR="00547AB3" w:rsidRPr="00442246" w:rsidRDefault="00547AB3" w:rsidP="001246C6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442246">
        <w:rPr>
          <w:rFonts w:cs="Arial"/>
        </w:rPr>
        <w:t>Финансирование программных мероприятий производится за счет средств бюджета муниципального района «Город Людиново и Людиновский район». Общий объем средств, направленных на реализацию мероприятий программы в 201</w:t>
      </w:r>
      <w:r w:rsidR="00A926BC" w:rsidRPr="00442246">
        <w:rPr>
          <w:rFonts w:cs="Arial"/>
        </w:rPr>
        <w:t>9</w:t>
      </w:r>
      <w:r w:rsidRPr="00442246">
        <w:rPr>
          <w:rFonts w:cs="Arial"/>
        </w:rPr>
        <w:t>-202</w:t>
      </w:r>
      <w:r w:rsidR="00A926BC" w:rsidRPr="00442246">
        <w:rPr>
          <w:rFonts w:cs="Arial"/>
        </w:rPr>
        <w:t>5</w:t>
      </w:r>
      <w:r w:rsidRPr="00442246">
        <w:rPr>
          <w:rFonts w:cs="Arial"/>
        </w:rPr>
        <w:t xml:space="preserve"> годах составит </w:t>
      </w:r>
      <w:r w:rsidR="00D6257C" w:rsidRPr="00442246">
        <w:rPr>
          <w:rFonts w:cs="Arial"/>
        </w:rPr>
        <w:t>1120,0</w:t>
      </w:r>
      <w:r w:rsidRPr="00442246">
        <w:rPr>
          <w:rFonts w:cs="Arial"/>
        </w:rPr>
        <w:t xml:space="preserve"> тыс. рублей. </w:t>
      </w:r>
    </w:p>
    <w:p w:rsidR="00547AB3" w:rsidRPr="00442246" w:rsidRDefault="00547AB3" w:rsidP="00547AB3">
      <w:pPr>
        <w:tabs>
          <w:tab w:val="left" w:pos="709"/>
        </w:tabs>
        <w:autoSpaceDE w:val="0"/>
        <w:autoSpaceDN w:val="0"/>
        <w:adjustRightInd w:val="0"/>
        <w:ind w:firstLine="720"/>
        <w:rPr>
          <w:rFonts w:cs="Arial"/>
        </w:rPr>
      </w:pPr>
    </w:p>
    <w:p w:rsidR="00547AB3" w:rsidRPr="00442246" w:rsidRDefault="00547AB3" w:rsidP="001246C6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442246">
        <w:rPr>
          <w:rFonts w:cs="Arial"/>
        </w:rPr>
        <w:t>Общий объем финансовых ресурсов, необходимых для реализации муниципальной программы.</w:t>
      </w:r>
    </w:p>
    <w:p w:rsidR="00547AB3" w:rsidRPr="00512CA1" w:rsidRDefault="00547AB3" w:rsidP="00547AB3">
      <w:pPr>
        <w:tabs>
          <w:tab w:val="left" w:pos="709"/>
        </w:tabs>
        <w:autoSpaceDE w:val="0"/>
        <w:autoSpaceDN w:val="0"/>
        <w:adjustRightInd w:val="0"/>
        <w:rPr>
          <w:rFonts w:ascii="Кщьфт" w:hAnsi="Кщьфт"/>
        </w:rPr>
      </w:pPr>
    </w:p>
    <w:p w:rsidR="00547AB3" w:rsidRPr="00442246" w:rsidRDefault="00547AB3" w:rsidP="00547AB3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</w:rPr>
      </w:pPr>
      <w:r w:rsidRPr="00442246">
        <w:rPr>
          <w:rFonts w:cs="Arial"/>
        </w:rPr>
        <w:tab/>
        <w:t>(тыс. руб. в ценах каждого года)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276"/>
        <w:gridCol w:w="850"/>
        <w:gridCol w:w="851"/>
        <w:gridCol w:w="992"/>
        <w:gridCol w:w="850"/>
        <w:gridCol w:w="993"/>
        <w:gridCol w:w="992"/>
        <w:gridCol w:w="992"/>
      </w:tblGrid>
      <w:tr w:rsidR="00A926BC" w:rsidRPr="00A926BC" w:rsidTr="005567E0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923FD1">
            <w:pPr>
              <w:pStyle w:val="Table0"/>
            </w:pPr>
            <w:r w:rsidRPr="00A926BC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923FD1">
            <w:pPr>
              <w:pStyle w:val="Table0"/>
            </w:pPr>
            <w:r w:rsidRPr="00A926BC">
              <w:t xml:space="preserve">Всего 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923FD1">
            <w:pPr>
              <w:pStyle w:val="Table0"/>
            </w:pPr>
            <w:r w:rsidRPr="00A926BC">
              <w:t>в том числе по годам</w:t>
            </w:r>
          </w:p>
        </w:tc>
      </w:tr>
      <w:tr w:rsidR="004C1E38" w:rsidRPr="00A926BC" w:rsidTr="005567E0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0"/>
            </w:pPr>
            <w:r w:rsidRPr="00A926BC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0"/>
            </w:pPr>
            <w:r w:rsidRPr="00A926BC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0"/>
            </w:pPr>
            <w:r w:rsidRPr="00A926BC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"/>
            </w:pPr>
            <w:r w:rsidRPr="00A926BC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"/>
            </w:pPr>
            <w:r w:rsidRPr="00A926BC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"/>
            </w:pPr>
            <w:r w:rsidRPr="00A926BC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8" w:rsidRPr="00A926BC" w:rsidRDefault="004C1E38" w:rsidP="00923FD1">
            <w:pPr>
              <w:pStyle w:val="Table"/>
            </w:pPr>
            <w:r w:rsidRPr="00A926BC">
              <w:t>2025</w:t>
            </w:r>
          </w:p>
        </w:tc>
      </w:tr>
      <w:tr w:rsidR="004C1E38" w:rsidRPr="00A926BC" w:rsidTr="005567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8" w:rsidRPr="00A926BC" w:rsidRDefault="004C1E38" w:rsidP="00923FD1">
            <w:pPr>
              <w:pStyle w:val="Table"/>
            </w:pPr>
            <w:r w:rsidRPr="00A926B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84BAB" w:rsidP="00923FD1">
            <w:pPr>
              <w:pStyle w:val="Table"/>
            </w:pPr>
            <w:r>
              <w:t>1120,0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84BAB" w:rsidP="00923FD1">
            <w:pPr>
              <w:pStyle w:val="Table"/>
            </w:pPr>
            <w:r>
              <w:t>160</w:t>
            </w:r>
            <w:r w:rsidR="004C1E38" w:rsidRPr="00A926BC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84BAB" w:rsidP="00923FD1">
            <w:pPr>
              <w:pStyle w:val="Table"/>
            </w:pPr>
            <w:r>
              <w:t>160</w:t>
            </w:r>
            <w:r w:rsidR="004C1E38" w:rsidRPr="00A926B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84BAB" w:rsidP="00923FD1">
            <w:pPr>
              <w:pStyle w:val="Table"/>
            </w:pPr>
            <w:r>
              <w:t>160</w:t>
            </w:r>
            <w:r w:rsidR="004C1E38" w:rsidRPr="00A926BC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84BAB" w:rsidP="00923FD1">
            <w:pPr>
              <w:pStyle w:val="Table"/>
            </w:pPr>
            <w:r>
              <w:t>160</w:t>
            </w:r>
            <w:r w:rsidR="004C1E38" w:rsidRPr="00A926BC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84BAB" w:rsidP="00923FD1">
            <w:pPr>
              <w:pStyle w:val="Table"/>
            </w:pPr>
            <w:r>
              <w:t>160</w:t>
            </w:r>
            <w:r w:rsidR="004C1E38" w:rsidRPr="00A926B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84BAB" w:rsidP="00923FD1">
            <w:pPr>
              <w:pStyle w:val="Table"/>
            </w:pPr>
            <w:r>
              <w:t>160</w:t>
            </w:r>
            <w:r w:rsidR="004C1E38" w:rsidRPr="00A926B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8" w:rsidRPr="00A926BC" w:rsidRDefault="00484BAB" w:rsidP="00923FD1">
            <w:pPr>
              <w:pStyle w:val="Table"/>
            </w:pPr>
            <w:r>
              <w:t>160,0</w:t>
            </w:r>
          </w:p>
        </w:tc>
      </w:tr>
      <w:tr w:rsidR="004C1E38" w:rsidRPr="00A926BC" w:rsidTr="005567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8" w:rsidRPr="00A926BC" w:rsidRDefault="004C1E38" w:rsidP="00923FD1">
            <w:pPr>
              <w:pStyle w:val="Table"/>
            </w:pPr>
            <w:r w:rsidRPr="00A926BC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8" w:rsidRPr="00A926BC" w:rsidRDefault="004C1E38" w:rsidP="00923FD1">
            <w:pPr>
              <w:pStyle w:val="Table"/>
            </w:pPr>
          </w:p>
        </w:tc>
      </w:tr>
      <w:tr w:rsidR="004C1E38" w:rsidRPr="00A926BC" w:rsidTr="005567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8" w:rsidRPr="00A926BC" w:rsidRDefault="004C1E38" w:rsidP="00923FD1">
            <w:pPr>
              <w:pStyle w:val="Table"/>
            </w:pPr>
            <w:r w:rsidRPr="00A926BC">
              <w:t>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38" w:rsidRPr="00A926BC" w:rsidRDefault="004C1E38" w:rsidP="00923FD1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8" w:rsidRPr="00A926BC" w:rsidRDefault="004C1E38" w:rsidP="00923FD1">
            <w:pPr>
              <w:pStyle w:val="Table"/>
            </w:pPr>
          </w:p>
        </w:tc>
      </w:tr>
      <w:tr w:rsidR="004C1E38" w:rsidRPr="00A926BC" w:rsidTr="005567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38" w:rsidRPr="00A926BC" w:rsidRDefault="004C1E38" w:rsidP="00923FD1">
            <w:pPr>
              <w:pStyle w:val="Table"/>
            </w:pPr>
            <w:r w:rsidRPr="00A926BC"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E9" w:rsidRDefault="00E178E9" w:rsidP="00923FD1">
            <w:pPr>
              <w:pStyle w:val="Table"/>
            </w:pPr>
          </w:p>
          <w:p w:rsidR="004C1E38" w:rsidRPr="00A926BC" w:rsidRDefault="00484BAB" w:rsidP="00923FD1">
            <w:pPr>
              <w:pStyle w:val="Table"/>
            </w:pPr>
            <w:r>
              <w:t>1120</w:t>
            </w:r>
            <w:r w:rsidR="00E178E9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E9" w:rsidRDefault="00E178E9" w:rsidP="00923FD1">
            <w:pPr>
              <w:pStyle w:val="Table"/>
            </w:pPr>
          </w:p>
          <w:p w:rsidR="004C1E38" w:rsidRPr="00A926BC" w:rsidRDefault="00484BAB" w:rsidP="00923FD1">
            <w:pPr>
              <w:pStyle w:val="Table"/>
            </w:pPr>
            <w:r>
              <w:t>160</w:t>
            </w:r>
            <w:r w:rsidR="004C1E38" w:rsidRPr="00A926BC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E9" w:rsidRDefault="00E178E9" w:rsidP="00923FD1">
            <w:pPr>
              <w:pStyle w:val="Table"/>
            </w:pPr>
          </w:p>
          <w:p w:rsidR="004C1E38" w:rsidRPr="00A926BC" w:rsidRDefault="00484BAB" w:rsidP="00923FD1">
            <w:pPr>
              <w:pStyle w:val="Table"/>
            </w:pPr>
            <w:r>
              <w:t>160</w:t>
            </w:r>
            <w:r w:rsidR="004C1E38" w:rsidRPr="00A926B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E9" w:rsidRDefault="00E178E9" w:rsidP="00923FD1">
            <w:pPr>
              <w:pStyle w:val="Table"/>
            </w:pPr>
          </w:p>
          <w:p w:rsidR="004C1E38" w:rsidRPr="00A926BC" w:rsidRDefault="00484BAB" w:rsidP="00923FD1">
            <w:pPr>
              <w:pStyle w:val="Table"/>
            </w:pPr>
            <w:r>
              <w:t>160</w:t>
            </w:r>
            <w:r w:rsidR="004C1E38" w:rsidRPr="00A926BC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E9" w:rsidRDefault="00E178E9" w:rsidP="00923FD1">
            <w:pPr>
              <w:pStyle w:val="Table"/>
            </w:pPr>
          </w:p>
          <w:p w:rsidR="004C1E38" w:rsidRPr="00A926BC" w:rsidRDefault="00484BAB" w:rsidP="00923FD1">
            <w:pPr>
              <w:pStyle w:val="Table"/>
            </w:pPr>
            <w:r>
              <w:t>160</w:t>
            </w:r>
            <w:r w:rsidR="004C1E38" w:rsidRPr="00A926BC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E9" w:rsidRDefault="00E178E9" w:rsidP="00923FD1">
            <w:pPr>
              <w:pStyle w:val="Table"/>
            </w:pPr>
          </w:p>
          <w:p w:rsidR="004C1E38" w:rsidRPr="00A926BC" w:rsidRDefault="00484BAB" w:rsidP="00923FD1">
            <w:pPr>
              <w:pStyle w:val="Table"/>
            </w:pPr>
            <w:r>
              <w:t>160</w:t>
            </w:r>
            <w:r w:rsidR="004C1E38" w:rsidRPr="00A926B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E9" w:rsidRDefault="00E178E9" w:rsidP="00923FD1">
            <w:pPr>
              <w:pStyle w:val="Table"/>
            </w:pPr>
          </w:p>
          <w:p w:rsidR="004C1E38" w:rsidRPr="00A926BC" w:rsidRDefault="00484BAB" w:rsidP="00923FD1">
            <w:pPr>
              <w:pStyle w:val="Table"/>
            </w:pPr>
            <w:r>
              <w:t>160</w:t>
            </w:r>
            <w:r w:rsidR="004C1E38" w:rsidRPr="00A926B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E9" w:rsidRDefault="00E178E9" w:rsidP="00923FD1">
            <w:pPr>
              <w:pStyle w:val="Table"/>
            </w:pPr>
          </w:p>
          <w:p w:rsidR="00484BAB" w:rsidRPr="00A926BC" w:rsidRDefault="00E178E9" w:rsidP="00923FD1">
            <w:pPr>
              <w:pStyle w:val="Table"/>
            </w:pPr>
            <w:r>
              <w:t>160,0</w:t>
            </w:r>
          </w:p>
        </w:tc>
      </w:tr>
    </w:tbl>
    <w:p w:rsidR="00A926BC" w:rsidRDefault="00A926BC" w:rsidP="00A926BC">
      <w:pPr>
        <w:pStyle w:val="1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ascii="Кщьфт" w:eastAsia="Times New Roman" w:hAnsi="Кщьфт" w:cs="Arial"/>
          <w:b/>
          <w:bCs/>
          <w:kern w:val="32"/>
        </w:rPr>
      </w:pPr>
    </w:p>
    <w:p w:rsidR="003F2F02" w:rsidRDefault="003F2F02" w:rsidP="00C32265">
      <w:pPr>
        <w:pStyle w:val="11"/>
        <w:tabs>
          <w:tab w:val="left" w:pos="284"/>
        </w:tabs>
        <w:autoSpaceDE w:val="0"/>
        <w:autoSpaceDN w:val="0"/>
        <w:adjustRightInd w:val="0"/>
        <w:ind w:left="360" w:firstLine="0"/>
        <w:jc w:val="center"/>
        <w:rPr>
          <w:rFonts w:ascii="Кщьфт" w:eastAsia="Times New Roman" w:hAnsi="Кщьфт" w:cs="Arial"/>
          <w:b/>
          <w:bCs/>
          <w:kern w:val="32"/>
        </w:rPr>
      </w:pPr>
    </w:p>
    <w:p w:rsidR="00547AB3" w:rsidRPr="008E6933" w:rsidRDefault="000C178D" w:rsidP="008E6933">
      <w:pPr>
        <w:pStyle w:val="11"/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kern w:val="32"/>
          <w:sz w:val="32"/>
          <w:szCs w:val="32"/>
        </w:rPr>
      </w:pPr>
      <w:r w:rsidRPr="008E6933">
        <w:rPr>
          <w:rFonts w:eastAsia="Times New Roman" w:cs="Arial"/>
          <w:b/>
          <w:bCs/>
          <w:kern w:val="32"/>
          <w:sz w:val="32"/>
          <w:szCs w:val="32"/>
        </w:rPr>
        <w:t>5</w:t>
      </w:r>
      <w:r w:rsidR="00C32265" w:rsidRPr="008E6933">
        <w:rPr>
          <w:rFonts w:eastAsia="Times New Roman" w:cs="Arial"/>
          <w:b/>
          <w:bCs/>
          <w:kern w:val="32"/>
          <w:sz w:val="32"/>
          <w:szCs w:val="32"/>
        </w:rPr>
        <w:t>.</w:t>
      </w:r>
      <w:r w:rsidR="00547AB3" w:rsidRPr="008E6933">
        <w:rPr>
          <w:rFonts w:eastAsia="Times New Roman" w:cs="Arial"/>
          <w:b/>
          <w:bCs/>
          <w:kern w:val="32"/>
          <w:sz w:val="32"/>
          <w:szCs w:val="32"/>
        </w:rPr>
        <w:t>Механизм реализации программы</w:t>
      </w:r>
    </w:p>
    <w:p w:rsidR="00547AB3" w:rsidRPr="00512CA1" w:rsidRDefault="00547AB3" w:rsidP="00547AB3">
      <w:pPr>
        <w:pStyle w:val="11"/>
        <w:tabs>
          <w:tab w:val="left" w:pos="1418"/>
        </w:tabs>
        <w:autoSpaceDE w:val="0"/>
        <w:autoSpaceDN w:val="0"/>
        <w:adjustRightInd w:val="0"/>
        <w:ind w:left="709"/>
        <w:rPr>
          <w:rFonts w:ascii="Кщьфт" w:hAnsi="Кщьфт"/>
        </w:rPr>
      </w:pPr>
    </w:p>
    <w:p w:rsidR="00547AB3" w:rsidRPr="008E6933" w:rsidRDefault="00547AB3" w:rsidP="001246C6">
      <w:pPr>
        <w:rPr>
          <w:rFonts w:cs="Arial"/>
        </w:rPr>
      </w:pPr>
      <w:r w:rsidRPr="008E6933">
        <w:rPr>
          <w:rFonts w:cs="Arial"/>
        </w:rPr>
        <w:t>Управление Программой строится на принципах:</w:t>
      </w:r>
    </w:p>
    <w:p w:rsidR="00547AB3" w:rsidRPr="008E6933" w:rsidRDefault="00547AB3" w:rsidP="001246C6">
      <w:pPr>
        <w:rPr>
          <w:rFonts w:cs="Arial"/>
        </w:rPr>
      </w:pPr>
      <w:r w:rsidRPr="008E6933">
        <w:rPr>
          <w:rFonts w:cs="Arial"/>
        </w:rPr>
        <w:t>- повышения роли органов местного самоуправления муниципального района «Город Людиново и Людиновский район» в создании необходимых условий для возрождения казачества;</w:t>
      </w:r>
    </w:p>
    <w:p w:rsidR="00547AB3" w:rsidRPr="008E6933" w:rsidRDefault="00547AB3" w:rsidP="001246C6">
      <w:pPr>
        <w:rPr>
          <w:rFonts w:cs="Arial"/>
        </w:rPr>
      </w:pPr>
      <w:r w:rsidRPr="008E6933">
        <w:rPr>
          <w:rFonts w:cs="Arial"/>
        </w:rPr>
        <w:t xml:space="preserve">- взаимодействия органов местного самоуправления муниципального района «Город Людиново и Людиновский район» и Людиновского хуторского казачьего </w:t>
      </w:r>
      <w:r w:rsidRPr="008E6933">
        <w:rPr>
          <w:rFonts w:cs="Arial"/>
        </w:rPr>
        <w:lastRenderedPageBreak/>
        <w:t xml:space="preserve">общества Калужского </w:t>
      </w:r>
      <w:proofErr w:type="spellStart"/>
      <w:r w:rsidRPr="008E6933">
        <w:rPr>
          <w:rFonts w:cs="Arial"/>
        </w:rPr>
        <w:t>отдельского</w:t>
      </w:r>
      <w:proofErr w:type="spellEnd"/>
      <w:r w:rsidRPr="008E6933">
        <w:rPr>
          <w:rFonts w:cs="Arial"/>
        </w:rPr>
        <w:t xml:space="preserve"> казачьего общества Войскового казачьего общества «Центральное казачье войско» в работе по реализации основных направлений Программы; </w:t>
      </w:r>
    </w:p>
    <w:p w:rsidR="00547AB3" w:rsidRPr="008E6933" w:rsidRDefault="00547AB3" w:rsidP="001246C6">
      <w:pPr>
        <w:rPr>
          <w:rFonts w:cs="Arial"/>
        </w:rPr>
      </w:pPr>
      <w:r w:rsidRPr="008E6933">
        <w:rPr>
          <w:rFonts w:cs="Arial"/>
        </w:rPr>
        <w:t xml:space="preserve">- контроля со стороны органов местного самоуправления муниципального района «Город Людиново и Людиновский район» и Людиновского хуторского казачьего общества Калужского </w:t>
      </w:r>
      <w:proofErr w:type="spellStart"/>
      <w:r w:rsidRPr="008E6933">
        <w:rPr>
          <w:rFonts w:cs="Arial"/>
        </w:rPr>
        <w:t>отдельского</w:t>
      </w:r>
      <w:proofErr w:type="spellEnd"/>
      <w:r w:rsidRPr="008E6933">
        <w:rPr>
          <w:rFonts w:cs="Arial"/>
        </w:rPr>
        <w:t xml:space="preserve"> казачьего общества Войскового казачьего общества «Центральное казачье войско» за ходом выполнения основных мероприятий Программы.</w:t>
      </w:r>
    </w:p>
    <w:p w:rsidR="00547AB3" w:rsidRPr="008E6933" w:rsidRDefault="00547AB3" w:rsidP="001246C6">
      <w:pPr>
        <w:rPr>
          <w:rFonts w:cs="Arial"/>
        </w:rPr>
      </w:pPr>
      <w:r w:rsidRPr="008E6933">
        <w:rPr>
          <w:rFonts w:cs="Arial"/>
        </w:rPr>
        <w:t>Управление Программой осуществляется администрацией муниципального района «Город Людиново и Людиновский район».</w:t>
      </w:r>
    </w:p>
    <w:p w:rsidR="00547AB3" w:rsidRPr="008E6933" w:rsidRDefault="00547AB3" w:rsidP="001246C6">
      <w:pPr>
        <w:rPr>
          <w:rFonts w:cs="Arial"/>
        </w:rPr>
      </w:pPr>
      <w:r w:rsidRPr="008E6933">
        <w:rPr>
          <w:rFonts w:cs="Arial"/>
        </w:rPr>
        <w:t xml:space="preserve"> Координацию деятельности исполнителей Программы осуществляет заместитель главы администрации муниципального района «Город Людиново и Людиновский район» по управлению делами.</w:t>
      </w:r>
    </w:p>
    <w:p w:rsidR="00547AB3" w:rsidRPr="008E6933" w:rsidRDefault="00547AB3" w:rsidP="001246C6">
      <w:pPr>
        <w:rPr>
          <w:rFonts w:cs="Arial"/>
        </w:rPr>
      </w:pPr>
      <w:r w:rsidRPr="008E6933">
        <w:rPr>
          <w:rFonts w:cs="Arial"/>
        </w:rPr>
        <w:t xml:space="preserve"> </w:t>
      </w:r>
      <w:proofErr w:type="gramStart"/>
      <w:r w:rsidRPr="008E6933">
        <w:rPr>
          <w:rFonts w:cs="Arial"/>
        </w:rPr>
        <w:t>Контроль за</w:t>
      </w:r>
      <w:proofErr w:type="gramEnd"/>
      <w:r w:rsidRPr="008E6933">
        <w:rPr>
          <w:rFonts w:cs="Arial"/>
        </w:rPr>
        <w:t xml:space="preserve"> выполнением программы и использованием бюджетных средств на ее реализацию осуществляется в установленном порядке. При осуществлении контроля органы местного самоуправления муниципального района «Город Людиново и Людиновский район» вправе производить проверки деятельности Людиновского хуторского казачьего общества Калужского </w:t>
      </w:r>
      <w:proofErr w:type="spellStart"/>
      <w:r w:rsidRPr="008E6933">
        <w:rPr>
          <w:rFonts w:cs="Arial"/>
        </w:rPr>
        <w:t>отдельского</w:t>
      </w:r>
      <w:proofErr w:type="spellEnd"/>
      <w:r w:rsidRPr="008E6933">
        <w:rPr>
          <w:rFonts w:cs="Arial"/>
        </w:rPr>
        <w:t xml:space="preserve"> казачьего общества Войскового казачьего общества «Центральное казачье войско», </w:t>
      </w:r>
      <w:proofErr w:type="gramStart"/>
      <w:r w:rsidRPr="008E6933">
        <w:rPr>
          <w:rFonts w:cs="Arial"/>
        </w:rPr>
        <w:t>запрашивать и получать</w:t>
      </w:r>
      <w:proofErr w:type="gramEnd"/>
      <w:r w:rsidRPr="008E6933">
        <w:rPr>
          <w:rFonts w:cs="Arial"/>
        </w:rPr>
        <w:t xml:space="preserve"> отчеты и другую информацию о выполнении Программы.</w:t>
      </w:r>
    </w:p>
    <w:p w:rsidR="00C471F6" w:rsidRPr="008E6933" w:rsidRDefault="00C471F6" w:rsidP="00351C12">
      <w:pPr>
        <w:ind w:firstLine="0"/>
        <w:rPr>
          <w:rFonts w:cs="Arial"/>
        </w:rPr>
      </w:pPr>
    </w:p>
    <w:p w:rsidR="000C178D" w:rsidRPr="008E6933" w:rsidRDefault="000C178D" w:rsidP="008E6933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E6933">
        <w:rPr>
          <w:rFonts w:cs="Arial"/>
          <w:b/>
          <w:bCs/>
          <w:kern w:val="32"/>
          <w:sz w:val="32"/>
          <w:szCs w:val="32"/>
        </w:rPr>
        <w:t>6.Перечень основных  мероприятий</w:t>
      </w:r>
      <w:r w:rsidR="00086072" w:rsidRPr="008E6933">
        <w:rPr>
          <w:rFonts w:cs="Arial"/>
          <w:b/>
          <w:bCs/>
          <w:kern w:val="32"/>
          <w:sz w:val="32"/>
          <w:szCs w:val="32"/>
        </w:rPr>
        <w:t xml:space="preserve"> </w:t>
      </w:r>
      <w:r w:rsidRPr="008E6933">
        <w:rPr>
          <w:rFonts w:cs="Arial"/>
          <w:b/>
          <w:bCs/>
          <w:kern w:val="32"/>
          <w:sz w:val="32"/>
          <w:szCs w:val="32"/>
        </w:rPr>
        <w:t>программы</w:t>
      </w:r>
    </w:p>
    <w:p w:rsidR="000C178D" w:rsidRPr="000C178D" w:rsidRDefault="000C178D" w:rsidP="000C178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134"/>
        <w:gridCol w:w="2835"/>
        <w:gridCol w:w="1701"/>
        <w:gridCol w:w="1276"/>
      </w:tblGrid>
      <w:tr w:rsidR="000C178D" w:rsidRPr="000C178D" w:rsidTr="008E6933">
        <w:trPr>
          <w:trHeight w:val="1518"/>
        </w:trPr>
        <w:tc>
          <w:tcPr>
            <w:tcW w:w="675" w:type="dxa"/>
            <w:shd w:val="clear" w:color="auto" w:fill="auto"/>
          </w:tcPr>
          <w:p w:rsidR="000C178D" w:rsidRPr="00965411" w:rsidRDefault="000C178D" w:rsidP="008E6933">
            <w:pPr>
              <w:pStyle w:val="Table0"/>
            </w:pPr>
          </w:p>
          <w:p w:rsidR="000C178D" w:rsidRPr="00965411" w:rsidRDefault="000C178D" w:rsidP="008E6933">
            <w:pPr>
              <w:pStyle w:val="Table0"/>
            </w:pPr>
            <w:r w:rsidRPr="00965411">
              <w:t>№</w:t>
            </w:r>
          </w:p>
          <w:p w:rsidR="000C178D" w:rsidRPr="00965411" w:rsidRDefault="000C178D" w:rsidP="008E6933">
            <w:pPr>
              <w:pStyle w:val="Table0"/>
            </w:pPr>
            <w:proofErr w:type="gramStart"/>
            <w:r w:rsidRPr="00965411">
              <w:t>п</w:t>
            </w:r>
            <w:proofErr w:type="gramEnd"/>
            <w:r w:rsidRPr="00965411">
              <w:t>/п</w:t>
            </w:r>
          </w:p>
          <w:p w:rsidR="000C178D" w:rsidRPr="00965411" w:rsidRDefault="000C178D" w:rsidP="008E6933">
            <w:pPr>
              <w:pStyle w:val="Table0"/>
            </w:pPr>
          </w:p>
          <w:p w:rsidR="000C178D" w:rsidRPr="00965411" w:rsidRDefault="000C178D" w:rsidP="008E6933">
            <w:pPr>
              <w:pStyle w:val="Table0"/>
            </w:pPr>
          </w:p>
        </w:tc>
        <w:tc>
          <w:tcPr>
            <w:tcW w:w="2268" w:type="dxa"/>
            <w:shd w:val="clear" w:color="auto" w:fill="auto"/>
          </w:tcPr>
          <w:p w:rsidR="000C178D" w:rsidRPr="00965411" w:rsidRDefault="000C178D" w:rsidP="008E6933">
            <w:pPr>
              <w:pStyle w:val="Table0"/>
            </w:pPr>
          </w:p>
          <w:p w:rsidR="000C178D" w:rsidRPr="00965411" w:rsidRDefault="000C178D" w:rsidP="008E6933">
            <w:pPr>
              <w:pStyle w:val="Table"/>
            </w:pPr>
            <w:r w:rsidRPr="00965411"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0C178D" w:rsidRPr="00965411" w:rsidRDefault="000C178D" w:rsidP="008E6933">
            <w:pPr>
              <w:pStyle w:val="Table"/>
            </w:pPr>
          </w:p>
          <w:p w:rsidR="000C178D" w:rsidRPr="00965411" w:rsidRDefault="000C178D" w:rsidP="008E6933">
            <w:pPr>
              <w:pStyle w:val="Table"/>
              <w:rPr>
                <w:b/>
              </w:rPr>
            </w:pPr>
            <w:r w:rsidRPr="00965411">
              <w:t>Сроки реализации</w:t>
            </w:r>
          </w:p>
        </w:tc>
        <w:tc>
          <w:tcPr>
            <w:tcW w:w="2835" w:type="dxa"/>
            <w:shd w:val="clear" w:color="auto" w:fill="auto"/>
          </w:tcPr>
          <w:p w:rsidR="000C178D" w:rsidRPr="00965411" w:rsidRDefault="000C178D" w:rsidP="008E6933">
            <w:pPr>
              <w:pStyle w:val="Table"/>
            </w:pPr>
          </w:p>
          <w:p w:rsidR="000C178D" w:rsidRPr="00965411" w:rsidRDefault="000C178D" w:rsidP="008E6933">
            <w:pPr>
              <w:pStyle w:val="Table"/>
            </w:pPr>
            <w:r w:rsidRPr="00965411">
              <w:t>Участник программы</w:t>
            </w:r>
          </w:p>
          <w:p w:rsidR="000C178D" w:rsidRPr="00965411" w:rsidRDefault="000C178D" w:rsidP="008E6933">
            <w:pPr>
              <w:pStyle w:val="Table"/>
            </w:pPr>
          </w:p>
        </w:tc>
        <w:tc>
          <w:tcPr>
            <w:tcW w:w="1701" w:type="dxa"/>
            <w:shd w:val="clear" w:color="auto" w:fill="auto"/>
          </w:tcPr>
          <w:p w:rsidR="000C178D" w:rsidRPr="00965411" w:rsidRDefault="000C178D" w:rsidP="008E6933">
            <w:pPr>
              <w:pStyle w:val="Table"/>
            </w:pPr>
          </w:p>
          <w:p w:rsidR="000C178D" w:rsidRPr="00965411" w:rsidRDefault="000C178D" w:rsidP="008E6933">
            <w:pPr>
              <w:pStyle w:val="Table"/>
            </w:pPr>
            <w:r w:rsidRPr="00965411"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0C178D" w:rsidRPr="00965411" w:rsidRDefault="000C178D" w:rsidP="008E6933">
            <w:pPr>
              <w:pStyle w:val="Table"/>
            </w:pPr>
            <w:r w:rsidRPr="00965411">
              <w:t>Принадлежность мероприятия к проекту (наименование проекта)</w:t>
            </w:r>
          </w:p>
        </w:tc>
      </w:tr>
      <w:tr w:rsidR="000C178D" w:rsidRPr="000C178D" w:rsidTr="008E6933">
        <w:tc>
          <w:tcPr>
            <w:tcW w:w="675" w:type="dxa"/>
            <w:shd w:val="clear" w:color="auto" w:fill="auto"/>
          </w:tcPr>
          <w:p w:rsidR="000C178D" w:rsidRPr="00965411" w:rsidRDefault="000C178D" w:rsidP="008E6933">
            <w:pPr>
              <w:pStyle w:val="Table"/>
            </w:pPr>
            <w:r w:rsidRPr="00965411">
              <w:t>1</w:t>
            </w:r>
          </w:p>
        </w:tc>
        <w:tc>
          <w:tcPr>
            <w:tcW w:w="2268" w:type="dxa"/>
            <w:shd w:val="clear" w:color="auto" w:fill="auto"/>
          </w:tcPr>
          <w:p w:rsidR="000C178D" w:rsidRPr="00965411" w:rsidRDefault="00E575FA" w:rsidP="008E6933">
            <w:pPr>
              <w:pStyle w:val="Table"/>
            </w:pPr>
            <w:r w:rsidRPr="00965411">
              <w:t>Организационно-методическая деятельность казачьих обществ</w:t>
            </w:r>
          </w:p>
        </w:tc>
        <w:tc>
          <w:tcPr>
            <w:tcW w:w="1134" w:type="dxa"/>
            <w:shd w:val="clear" w:color="auto" w:fill="auto"/>
          </w:tcPr>
          <w:p w:rsidR="000C178D" w:rsidRPr="00965411" w:rsidRDefault="00351C12" w:rsidP="008E6933">
            <w:pPr>
              <w:pStyle w:val="Table"/>
            </w:pPr>
            <w:r w:rsidRPr="00965411">
              <w:t>2019-2025</w:t>
            </w:r>
          </w:p>
        </w:tc>
        <w:tc>
          <w:tcPr>
            <w:tcW w:w="2835" w:type="dxa"/>
            <w:shd w:val="clear" w:color="auto" w:fill="auto"/>
          </w:tcPr>
          <w:p w:rsidR="000C178D" w:rsidRPr="00965411" w:rsidRDefault="00C26F9C" w:rsidP="008E6933">
            <w:pPr>
              <w:pStyle w:val="Table"/>
            </w:pPr>
            <w:r w:rsidRPr="00965411">
              <w:t>Отдел электронных инноваций администрации МР</w:t>
            </w:r>
          </w:p>
        </w:tc>
        <w:tc>
          <w:tcPr>
            <w:tcW w:w="1701" w:type="dxa"/>
            <w:shd w:val="clear" w:color="auto" w:fill="auto"/>
          </w:tcPr>
          <w:p w:rsidR="000C178D" w:rsidRPr="00965411" w:rsidRDefault="00153ACA" w:rsidP="008E6933">
            <w:pPr>
              <w:pStyle w:val="Table"/>
            </w:pPr>
            <w:r w:rsidRPr="00965411">
              <w:t>финансирования не требуется</w:t>
            </w:r>
          </w:p>
        </w:tc>
        <w:tc>
          <w:tcPr>
            <w:tcW w:w="1276" w:type="dxa"/>
            <w:shd w:val="clear" w:color="auto" w:fill="auto"/>
          </w:tcPr>
          <w:p w:rsidR="000C178D" w:rsidRPr="00965411" w:rsidRDefault="000C178D" w:rsidP="008E6933">
            <w:pPr>
              <w:pStyle w:val="Table"/>
            </w:pPr>
          </w:p>
        </w:tc>
      </w:tr>
      <w:tr w:rsidR="000C178D" w:rsidRPr="000C178D" w:rsidTr="008E6933">
        <w:tc>
          <w:tcPr>
            <w:tcW w:w="675" w:type="dxa"/>
            <w:shd w:val="clear" w:color="auto" w:fill="auto"/>
          </w:tcPr>
          <w:p w:rsidR="000C178D" w:rsidRPr="00965411" w:rsidRDefault="00351C12" w:rsidP="008E6933">
            <w:pPr>
              <w:pStyle w:val="Table"/>
            </w:pPr>
            <w:r w:rsidRPr="00965411">
              <w:t>2</w:t>
            </w:r>
          </w:p>
        </w:tc>
        <w:tc>
          <w:tcPr>
            <w:tcW w:w="2268" w:type="dxa"/>
            <w:shd w:val="clear" w:color="auto" w:fill="auto"/>
          </w:tcPr>
          <w:p w:rsidR="000C178D" w:rsidRPr="00965411" w:rsidRDefault="00351C12" w:rsidP="008E6933">
            <w:pPr>
              <w:pStyle w:val="Table"/>
            </w:pPr>
            <w:r w:rsidRPr="00965411">
              <w:t>Сохранение духовно-нравственного наследия казачества</w:t>
            </w:r>
          </w:p>
        </w:tc>
        <w:tc>
          <w:tcPr>
            <w:tcW w:w="1134" w:type="dxa"/>
            <w:shd w:val="clear" w:color="auto" w:fill="auto"/>
          </w:tcPr>
          <w:p w:rsidR="000C178D" w:rsidRPr="00965411" w:rsidRDefault="00351C12" w:rsidP="008E6933">
            <w:pPr>
              <w:pStyle w:val="Table"/>
            </w:pPr>
            <w:r w:rsidRPr="00965411">
              <w:t>2019-2025</w:t>
            </w:r>
          </w:p>
        </w:tc>
        <w:tc>
          <w:tcPr>
            <w:tcW w:w="2835" w:type="dxa"/>
            <w:shd w:val="clear" w:color="auto" w:fill="auto"/>
          </w:tcPr>
          <w:p w:rsidR="000C178D" w:rsidRPr="00965411" w:rsidRDefault="00C26F9C" w:rsidP="008E6933">
            <w:pPr>
              <w:pStyle w:val="Table"/>
            </w:pPr>
            <w:r w:rsidRPr="00965411">
              <w:t xml:space="preserve">хуторское казачье общество Калужского </w:t>
            </w:r>
            <w:proofErr w:type="spellStart"/>
            <w:r w:rsidRPr="00965411">
              <w:t>отдельского</w:t>
            </w:r>
            <w:proofErr w:type="spellEnd"/>
            <w:r w:rsidRPr="00965411">
              <w:t xml:space="preserve"> казачьего общества Войскового казачьего общества «Центральное казачье войско»</w:t>
            </w:r>
          </w:p>
        </w:tc>
        <w:tc>
          <w:tcPr>
            <w:tcW w:w="1701" w:type="dxa"/>
            <w:shd w:val="clear" w:color="auto" w:fill="auto"/>
          </w:tcPr>
          <w:p w:rsidR="000C178D" w:rsidRPr="00965411" w:rsidRDefault="00153ACA" w:rsidP="008E6933">
            <w:pPr>
              <w:pStyle w:val="Table"/>
            </w:pPr>
            <w:r w:rsidRPr="00965411">
              <w:t>Бюджет МР</w:t>
            </w:r>
          </w:p>
        </w:tc>
        <w:tc>
          <w:tcPr>
            <w:tcW w:w="1276" w:type="dxa"/>
            <w:shd w:val="clear" w:color="auto" w:fill="auto"/>
          </w:tcPr>
          <w:p w:rsidR="000C178D" w:rsidRPr="00965411" w:rsidRDefault="000C178D" w:rsidP="008E6933">
            <w:pPr>
              <w:pStyle w:val="Table"/>
            </w:pPr>
          </w:p>
        </w:tc>
      </w:tr>
      <w:tr w:rsidR="00351C12" w:rsidRPr="000C178D" w:rsidTr="008E6933">
        <w:tc>
          <w:tcPr>
            <w:tcW w:w="675" w:type="dxa"/>
            <w:shd w:val="clear" w:color="auto" w:fill="auto"/>
          </w:tcPr>
          <w:p w:rsidR="00351C12" w:rsidRPr="00965411" w:rsidRDefault="00351C12" w:rsidP="008E6933">
            <w:pPr>
              <w:pStyle w:val="Table"/>
            </w:pPr>
            <w:r w:rsidRPr="00965411">
              <w:t>3</w:t>
            </w:r>
          </w:p>
        </w:tc>
        <w:tc>
          <w:tcPr>
            <w:tcW w:w="2268" w:type="dxa"/>
            <w:shd w:val="clear" w:color="auto" w:fill="auto"/>
          </w:tcPr>
          <w:p w:rsidR="00351C12" w:rsidRPr="00965411" w:rsidRDefault="00351C12" w:rsidP="008E6933">
            <w:pPr>
              <w:pStyle w:val="Table"/>
            </w:pPr>
            <w:r w:rsidRPr="00965411">
              <w:t>Патриотическое воспитание молодёжи в казачьих обществах</w:t>
            </w:r>
          </w:p>
        </w:tc>
        <w:tc>
          <w:tcPr>
            <w:tcW w:w="1134" w:type="dxa"/>
            <w:shd w:val="clear" w:color="auto" w:fill="auto"/>
          </w:tcPr>
          <w:p w:rsidR="00351C12" w:rsidRPr="00965411" w:rsidRDefault="00351C12" w:rsidP="008E6933">
            <w:pPr>
              <w:pStyle w:val="Table"/>
            </w:pPr>
            <w:r w:rsidRPr="00965411">
              <w:t>2019-2025</w:t>
            </w:r>
          </w:p>
        </w:tc>
        <w:tc>
          <w:tcPr>
            <w:tcW w:w="2835" w:type="dxa"/>
            <w:shd w:val="clear" w:color="auto" w:fill="auto"/>
          </w:tcPr>
          <w:p w:rsidR="00351C12" w:rsidRPr="00965411" w:rsidRDefault="00C26F9C" w:rsidP="008E6933">
            <w:pPr>
              <w:pStyle w:val="Table"/>
            </w:pPr>
            <w:r w:rsidRPr="00965411">
              <w:t>Отдел социального развития администрации МР</w:t>
            </w:r>
          </w:p>
        </w:tc>
        <w:tc>
          <w:tcPr>
            <w:tcW w:w="1701" w:type="dxa"/>
            <w:shd w:val="clear" w:color="auto" w:fill="auto"/>
          </w:tcPr>
          <w:p w:rsidR="00351C12" w:rsidRPr="00965411" w:rsidRDefault="00153ACA" w:rsidP="008E6933">
            <w:pPr>
              <w:pStyle w:val="Table"/>
            </w:pPr>
            <w:r w:rsidRPr="00965411">
              <w:t>Бюджет МР</w:t>
            </w:r>
          </w:p>
        </w:tc>
        <w:tc>
          <w:tcPr>
            <w:tcW w:w="1276" w:type="dxa"/>
            <w:shd w:val="clear" w:color="auto" w:fill="auto"/>
          </w:tcPr>
          <w:p w:rsidR="00351C12" w:rsidRPr="00965411" w:rsidRDefault="00351C12" w:rsidP="008E6933">
            <w:pPr>
              <w:pStyle w:val="Table"/>
            </w:pPr>
          </w:p>
        </w:tc>
      </w:tr>
      <w:tr w:rsidR="00351C12" w:rsidRPr="000C178D" w:rsidTr="008E6933">
        <w:tc>
          <w:tcPr>
            <w:tcW w:w="675" w:type="dxa"/>
            <w:shd w:val="clear" w:color="auto" w:fill="auto"/>
          </w:tcPr>
          <w:p w:rsidR="00351C12" w:rsidRPr="00965411" w:rsidRDefault="00351C12" w:rsidP="008E6933">
            <w:pPr>
              <w:pStyle w:val="Table"/>
            </w:pPr>
            <w:r w:rsidRPr="00965411">
              <w:t>4</w:t>
            </w:r>
          </w:p>
        </w:tc>
        <w:tc>
          <w:tcPr>
            <w:tcW w:w="2268" w:type="dxa"/>
            <w:shd w:val="clear" w:color="auto" w:fill="auto"/>
          </w:tcPr>
          <w:p w:rsidR="00351C12" w:rsidRPr="00965411" w:rsidRDefault="00351C12" w:rsidP="008E6933">
            <w:pPr>
              <w:pStyle w:val="Table"/>
            </w:pPr>
            <w:r w:rsidRPr="00965411">
              <w:t xml:space="preserve">Участие казачьих обществ в мероприятиях по охране общественного </w:t>
            </w:r>
            <w:r w:rsidRPr="00965411">
              <w:lastRenderedPageBreak/>
              <w:t>порядка, ликвидации последствий стихийных бедствий и оказанию помощи пострадавшим, природоохранных мероприятиях</w:t>
            </w:r>
          </w:p>
        </w:tc>
        <w:tc>
          <w:tcPr>
            <w:tcW w:w="1134" w:type="dxa"/>
            <w:shd w:val="clear" w:color="auto" w:fill="auto"/>
          </w:tcPr>
          <w:p w:rsidR="00351C12" w:rsidRPr="00965411" w:rsidRDefault="00351C12" w:rsidP="008E6933">
            <w:pPr>
              <w:pStyle w:val="Table"/>
            </w:pPr>
            <w:r w:rsidRPr="00965411">
              <w:lastRenderedPageBreak/>
              <w:t>2019-2025</w:t>
            </w:r>
          </w:p>
        </w:tc>
        <w:tc>
          <w:tcPr>
            <w:tcW w:w="2835" w:type="dxa"/>
            <w:shd w:val="clear" w:color="auto" w:fill="auto"/>
          </w:tcPr>
          <w:p w:rsidR="00351C12" w:rsidRPr="00965411" w:rsidRDefault="00C26F9C" w:rsidP="008E6933">
            <w:pPr>
              <w:pStyle w:val="Table"/>
            </w:pPr>
            <w:r w:rsidRPr="00965411">
              <w:t>Администрация МР;</w:t>
            </w:r>
          </w:p>
          <w:p w:rsidR="00C26F9C" w:rsidRPr="00965411" w:rsidRDefault="00C26F9C" w:rsidP="008E6933">
            <w:pPr>
              <w:pStyle w:val="Table"/>
            </w:pPr>
            <w:r w:rsidRPr="00965411">
              <w:t xml:space="preserve">Людиновское хуторское казачье общество Калужского </w:t>
            </w:r>
            <w:proofErr w:type="spellStart"/>
            <w:r w:rsidRPr="00965411">
              <w:t>отдельского</w:t>
            </w:r>
            <w:proofErr w:type="spellEnd"/>
            <w:r w:rsidRPr="00965411">
              <w:t xml:space="preserve"> казачьего </w:t>
            </w:r>
            <w:r w:rsidRPr="00965411">
              <w:lastRenderedPageBreak/>
              <w:t>общества Войскового казачьего общества «Центральное казачье войско»</w:t>
            </w:r>
          </w:p>
        </w:tc>
        <w:tc>
          <w:tcPr>
            <w:tcW w:w="1701" w:type="dxa"/>
            <w:shd w:val="clear" w:color="auto" w:fill="auto"/>
          </w:tcPr>
          <w:p w:rsidR="00351C12" w:rsidRPr="00965411" w:rsidRDefault="00153ACA" w:rsidP="008E6933">
            <w:pPr>
              <w:pStyle w:val="Table"/>
            </w:pPr>
            <w:r w:rsidRPr="00965411">
              <w:lastRenderedPageBreak/>
              <w:t>Бюджет МР</w:t>
            </w:r>
          </w:p>
        </w:tc>
        <w:tc>
          <w:tcPr>
            <w:tcW w:w="1276" w:type="dxa"/>
            <w:shd w:val="clear" w:color="auto" w:fill="auto"/>
          </w:tcPr>
          <w:p w:rsidR="00351C12" w:rsidRPr="00965411" w:rsidRDefault="00351C12" w:rsidP="008E6933">
            <w:pPr>
              <w:pStyle w:val="Table"/>
            </w:pPr>
          </w:p>
        </w:tc>
      </w:tr>
    </w:tbl>
    <w:p w:rsidR="00C471F6" w:rsidRPr="00512CA1" w:rsidRDefault="00C471F6" w:rsidP="00351C12">
      <w:pPr>
        <w:rPr>
          <w:rFonts w:ascii="Кщьфт" w:hAnsi="Кщьфт"/>
        </w:rPr>
      </w:pPr>
    </w:p>
    <w:p w:rsidR="00C471F6" w:rsidRPr="00512CA1" w:rsidRDefault="00C471F6" w:rsidP="00547AB3">
      <w:pPr>
        <w:ind w:firstLine="709"/>
        <w:rPr>
          <w:rFonts w:ascii="Кщьфт" w:hAnsi="Кщьфт"/>
        </w:rPr>
      </w:pPr>
    </w:p>
    <w:p w:rsidR="00C471F6" w:rsidRPr="00512CA1" w:rsidRDefault="00C471F6" w:rsidP="00547AB3">
      <w:pPr>
        <w:ind w:firstLine="709"/>
        <w:rPr>
          <w:rFonts w:ascii="Кщьфт" w:hAnsi="Кщьфт"/>
        </w:rPr>
      </w:pPr>
    </w:p>
    <w:p w:rsidR="00C471F6" w:rsidRPr="00512CA1" w:rsidRDefault="00C471F6" w:rsidP="00547AB3">
      <w:pPr>
        <w:ind w:firstLine="709"/>
        <w:rPr>
          <w:rFonts w:ascii="Кщьфт" w:hAnsi="Кщьфт"/>
        </w:rPr>
        <w:sectPr w:rsidR="00C471F6" w:rsidRPr="00512CA1" w:rsidSect="000860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47AB3" w:rsidRPr="008E6933" w:rsidRDefault="00C32265" w:rsidP="008E6933">
      <w:pPr>
        <w:autoSpaceDE w:val="0"/>
        <w:autoSpaceDN w:val="0"/>
        <w:adjustRightInd w:val="0"/>
        <w:ind w:left="72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E6933">
        <w:rPr>
          <w:rFonts w:cs="Arial"/>
          <w:b/>
          <w:bCs/>
          <w:kern w:val="32"/>
          <w:sz w:val="32"/>
          <w:szCs w:val="32"/>
        </w:rPr>
        <w:lastRenderedPageBreak/>
        <w:t>7.</w:t>
      </w:r>
      <w:r w:rsidR="000C178D" w:rsidRPr="008E6933">
        <w:rPr>
          <w:rFonts w:cs="Arial"/>
          <w:b/>
          <w:bCs/>
          <w:kern w:val="32"/>
          <w:sz w:val="32"/>
          <w:szCs w:val="32"/>
        </w:rPr>
        <w:t>Перечень программных</w:t>
      </w:r>
      <w:r w:rsidR="00547AB3" w:rsidRPr="008E6933">
        <w:rPr>
          <w:rFonts w:cs="Arial"/>
          <w:b/>
          <w:bCs/>
          <w:kern w:val="32"/>
          <w:sz w:val="32"/>
          <w:szCs w:val="32"/>
        </w:rPr>
        <w:t xml:space="preserve"> мероприятий муниципальной программы «Поддержка развития российского казачества на территории муниципального района «Город Людин</w:t>
      </w:r>
      <w:r w:rsidR="005A503B" w:rsidRPr="008E6933">
        <w:rPr>
          <w:rFonts w:cs="Arial"/>
          <w:b/>
          <w:bCs/>
          <w:kern w:val="32"/>
          <w:sz w:val="32"/>
          <w:szCs w:val="32"/>
        </w:rPr>
        <w:t>ово и</w:t>
      </w:r>
      <w:r w:rsidR="000C178D" w:rsidRPr="008E6933">
        <w:rPr>
          <w:rFonts w:cs="Arial"/>
          <w:b/>
          <w:bCs/>
          <w:kern w:val="32"/>
          <w:sz w:val="32"/>
          <w:szCs w:val="32"/>
        </w:rPr>
        <w:t xml:space="preserve"> Людиновский район»</w:t>
      </w:r>
    </w:p>
    <w:p w:rsidR="001246C6" w:rsidRPr="00512CA1" w:rsidRDefault="001246C6" w:rsidP="001246C6">
      <w:pPr>
        <w:autoSpaceDE w:val="0"/>
        <w:autoSpaceDN w:val="0"/>
        <w:adjustRightInd w:val="0"/>
        <w:ind w:left="720" w:firstLine="0"/>
        <w:jc w:val="center"/>
        <w:rPr>
          <w:rFonts w:ascii="Кщьфт" w:hAnsi="Кщьфт"/>
          <w:b/>
        </w:rPr>
      </w:pPr>
    </w:p>
    <w:tbl>
      <w:tblPr>
        <w:tblpPr w:leftFromText="180" w:rightFromText="180" w:vertAnchor="text" w:tblpX="-31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4356"/>
        <w:gridCol w:w="10"/>
        <w:gridCol w:w="22"/>
        <w:gridCol w:w="852"/>
        <w:gridCol w:w="1936"/>
        <w:gridCol w:w="14"/>
        <w:gridCol w:w="1287"/>
        <w:gridCol w:w="69"/>
        <w:gridCol w:w="1229"/>
        <w:gridCol w:w="47"/>
        <w:gridCol w:w="946"/>
        <w:gridCol w:w="46"/>
        <w:gridCol w:w="804"/>
        <w:gridCol w:w="47"/>
        <w:gridCol w:w="850"/>
        <w:gridCol w:w="95"/>
        <w:gridCol w:w="828"/>
        <w:gridCol w:w="23"/>
        <w:gridCol w:w="47"/>
        <w:gridCol w:w="639"/>
        <w:gridCol w:w="708"/>
        <w:gridCol w:w="709"/>
      </w:tblGrid>
      <w:tr w:rsidR="00C51E07" w:rsidRPr="00A926BC" w:rsidTr="00C51E0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7" w:rsidRPr="00A926BC" w:rsidRDefault="00C51E07" w:rsidP="008E6933">
            <w:pPr>
              <w:pStyle w:val="Table0"/>
            </w:pPr>
            <w:r w:rsidRPr="00A926BC">
              <w:t>№</w:t>
            </w:r>
          </w:p>
          <w:p w:rsidR="00C51E07" w:rsidRPr="00A926BC" w:rsidRDefault="00C51E07" w:rsidP="008E6933">
            <w:pPr>
              <w:pStyle w:val="Table0"/>
            </w:pPr>
            <w:proofErr w:type="gramStart"/>
            <w:r w:rsidRPr="00A926BC">
              <w:t>п</w:t>
            </w:r>
            <w:proofErr w:type="gramEnd"/>
            <w:r w:rsidRPr="00A926BC">
              <w:t>/п</w:t>
            </w:r>
          </w:p>
          <w:p w:rsidR="00C51E07" w:rsidRPr="00A926BC" w:rsidRDefault="00C51E07" w:rsidP="008E6933">
            <w:pPr>
              <w:pStyle w:val="Table0"/>
            </w:pPr>
          </w:p>
          <w:p w:rsidR="00C51E07" w:rsidRPr="00A926BC" w:rsidRDefault="00C51E07" w:rsidP="008E6933">
            <w:pPr>
              <w:pStyle w:val="Table0"/>
            </w:pP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7" w:rsidRPr="00A926BC" w:rsidRDefault="00C51E07" w:rsidP="008E6933">
            <w:pPr>
              <w:pStyle w:val="Table0"/>
            </w:pPr>
            <w:r w:rsidRPr="00A926BC">
              <w:t>Наименование мероприятия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7" w:rsidRPr="00A926BC" w:rsidRDefault="00C51E07" w:rsidP="008E6933">
            <w:pPr>
              <w:pStyle w:val="Table0"/>
            </w:pPr>
            <w:r w:rsidRPr="00A926BC">
              <w:t>Сроки реализации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7" w:rsidRPr="00A926BC" w:rsidRDefault="00C51E07" w:rsidP="008E6933">
            <w:pPr>
              <w:pStyle w:val="Table0"/>
            </w:pPr>
            <w:r w:rsidRPr="00A926BC">
              <w:t>Участник программы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7" w:rsidRPr="00A926BC" w:rsidRDefault="00C51E07" w:rsidP="008E6933">
            <w:pPr>
              <w:pStyle w:val="Table0"/>
            </w:pPr>
            <w:r w:rsidRPr="00A926BC"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7" w:rsidRPr="00A926BC" w:rsidRDefault="00C51E07" w:rsidP="008E6933">
            <w:pPr>
              <w:pStyle w:val="Table0"/>
            </w:pPr>
            <w:r w:rsidRPr="00A926BC">
              <w:t>Сумма расходов, всего</w:t>
            </w:r>
          </w:p>
          <w:p w:rsidR="00C51E07" w:rsidRPr="00A926BC" w:rsidRDefault="00C51E07" w:rsidP="008E6933">
            <w:pPr>
              <w:pStyle w:val="Table0"/>
            </w:pPr>
            <w:r w:rsidRPr="00A926BC">
              <w:t>(тыс. руб.)</w:t>
            </w:r>
          </w:p>
        </w:tc>
        <w:tc>
          <w:tcPr>
            <w:tcW w:w="5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7" w:rsidRPr="00A926BC" w:rsidRDefault="00C51E07" w:rsidP="008E6933">
            <w:pPr>
              <w:pStyle w:val="Table0"/>
            </w:pPr>
            <w:r w:rsidRPr="00A926BC">
              <w:t>в том числе по годам реализации программы:</w:t>
            </w:r>
          </w:p>
          <w:p w:rsidR="00C51E07" w:rsidRPr="00A926BC" w:rsidRDefault="00C51E07" w:rsidP="008E6933">
            <w:pPr>
              <w:pStyle w:val="Table0"/>
            </w:pPr>
          </w:p>
          <w:p w:rsidR="00C51E07" w:rsidRPr="00A926BC" w:rsidRDefault="00C51E07" w:rsidP="008E6933">
            <w:pPr>
              <w:pStyle w:val="Table0"/>
            </w:pPr>
          </w:p>
        </w:tc>
      </w:tr>
      <w:tr w:rsidR="00A926BC" w:rsidRPr="00A926BC" w:rsidTr="00C3226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1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2021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2022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>2025</w:t>
            </w:r>
          </w:p>
        </w:tc>
      </w:tr>
      <w:tr w:rsidR="007A570B" w:rsidRPr="00C51E07" w:rsidTr="007A570B">
        <w:tc>
          <w:tcPr>
            <w:tcW w:w="161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B" w:rsidRPr="00C51E07" w:rsidRDefault="007A570B" w:rsidP="008E6933">
            <w:pPr>
              <w:pStyle w:val="Table"/>
            </w:pPr>
            <w:r w:rsidRPr="00C51E07">
              <w:t>1. Организационно-методическая деятельность казачьих обществ</w:t>
            </w:r>
          </w:p>
        </w:tc>
      </w:tr>
      <w:tr w:rsidR="00C32265" w:rsidRPr="00A926BC" w:rsidTr="00C32265">
        <w:trPr>
          <w:trHeight w:val="9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5" w:rsidRPr="00A926BC" w:rsidRDefault="00C32265" w:rsidP="008E6933">
            <w:pPr>
              <w:pStyle w:val="Table"/>
            </w:pPr>
            <w:r w:rsidRPr="00A926BC">
              <w:t>1.1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5" w:rsidRPr="00A926BC" w:rsidRDefault="00C32265" w:rsidP="008E6933">
            <w:pPr>
              <w:pStyle w:val="Table"/>
            </w:pPr>
            <w:r w:rsidRPr="00A926BC">
              <w:t xml:space="preserve">Работа со средствами массовой информации, размещение информации в сети Интернет, подготовка справочных, информационно-аналитических и иных материалов на актуальные темы о жизнедеятельности Людиновского хуторского казачьего общества Калужского </w:t>
            </w:r>
            <w:proofErr w:type="spellStart"/>
            <w:r w:rsidRPr="00A926BC">
              <w:t>отдельского</w:t>
            </w:r>
            <w:proofErr w:type="spellEnd"/>
            <w:r w:rsidRPr="00A926BC">
              <w:t xml:space="preserve"> казачьего общества Войскового казачьего общества «Центральное казачье войско», подготовка сюжетов для публикации в районных и краевых СМИ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65" w:rsidRPr="00A926BC" w:rsidRDefault="00C32265" w:rsidP="008E6933">
            <w:pPr>
              <w:pStyle w:val="Table"/>
            </w:pPr>
          </w:p>
          <w:p w:rsidR="00C32265" w:rsidRPr="00A926BC" w:rsidRDefault="00C32265" w:rsidP="008E6933">
            <w:pPr>
              <w:pStyle w:val="Table"/>
            </w:pPr>
          </w:p>
          <w:p w:rsidR="00C32265" w:rsidRPr="00A926BC" w:rsidRDefault="00C32265" w:rsidP="008E6933">
            <w:pPr>
              <w:pStyle w:val="Table"/>
            </w:pPr>
            <w:r w:rsidRPr="00A926BC">
              <w:t>201</w:t>
            </w:r>
            <w:r w:rsidR="00A12516">
              <w:t>9</w:t>
            </w:r>
            <w:r w:rsidRPr="00A926BC">
              <w:t>-202</w:t>
            </w:r>
            <w:r w:rsidR="00A12516">
              <w:t>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5" w:rsidRPr="00A926BC" w:rsidRDefault="00C32265" w:rsidP="008E6933">
            <w:pPr>
              <w:pStyle w:val="Table"/>
            </w:pPr>
            <w:r w:rsidRPr="00A926BC">
              <w:t>Отдел электронных инноваций администрации МР</w:t>
            </w:r>
          </w:p>
        </w:tc>
        <w:tc>
          <w:tcPr>
            <w:tcW w:w="8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5" w:rsidRPr="00A926BC" w:rsidRDefault="00C32265" w:rsidP="008E6933">
            <w:pPr>
              <w:pStyle w:val="Table"/>
            </w:pPr>
            <w:r w:rsidRPr="00A926BC">
              <w:t>финансирования не требуется</w:t>
            </w:r>
          </w:p>
        </w:tc>
      </w:tr>
      <w:tr w:rsidR="00A926BC" w:rsidRPr="00A926BC" w:rsidTr="00C51E0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>Итого по разделу: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C32265" w:rsidP="008E6933">
            <w:pPr>
              <w:pStyle w:val="Table"/>
            </w:pPr>
            <w:r>
              <w:t>0,0</w:t>
            </w:r>
          </w:p>
        </w:tc>
      </w:tr>
      <w:tr w:rsidR="007A570B" w:rsidRPr="00A926BC" w:rsidTr="00C51E07">
        <w:tc>
          <w:tcPr>
            <w:tcW w:w="161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B" w:rsidRPr="00C51E07" w:rsidRDefault="007A570B" w:rsidP="008E6933">
            <w:pPr>
              <w:pStyle w:val="Table"/>
            </w:pPr>
            <w:r w:rsidRPr="00C51E07">
              <w:t>2. Сохранение духовно-нравственного наследия казачества</w:t>
            </w:r>
          </w:p>
        </w:tc>
      </w:tr>
      <w:tr w:rsidR="00C32265" w:rsidRPr="00A926BC" w:rsidTr="00C32265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5" w:rsidRPr="00A926BC" w:rsidRDefault="00C32265" w:rsidP="008E6933">
            <w:pPr>
              <w:pStyle w:val="Table"/>
            </w:pPr>
            <w:r w:rsidRPr="00A926BC">
              <w:t>2.1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5" w:rsidRPr="00A926BC" w:rsidRDefault="00C32265" w:rsidP="008E6933">
            <w:pPr>
              <w:pStyle w:val="Table"/>
            </w:pPr>
            <w:r w:rsidRPr="00A926BC">
              <w:t>Изучение, пропаганда и развитие историко-культурных традиций казачьих обществ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5" w:rsidRPr="00A926BC" w:rsidRDefault="00C32265" w:rsidP="008E6933">
            <w:pPr>
              <w:pStyle w:val="Table"/>
            </w:pPr>
            <w:r w:rsidRPr="00A926BC">
              <w:t>201</w:t>
            </w:r>
            <w:r w:rsidR="00A12516">
              <w:t>9</w:t>
            </w:r>
            <w:r w:rsidRPr="00A926BC">
              <w:t>-202</w:t>
            </w:r>
            <w:r w:rsidR="00A12516">
              <w:t>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5" w:rsidRPr="00A926BC" w:rsidRDefault="00C32265" w:rsidP="008E6933">
            <w:pPr>
              <w:pStyle w:val="Table"/>
            </w:pPr>
            <w:r w:rsidRPr="00A926BC">
              <w:t xml:space="preserve">Людиновское хуторское казачье общество Калужского </w:t>
            </w:r>
            <w:proofErr w:type="spellStart"/>
            <w:r w:rsidRPr="00A926BC">
              <w:t>отдельского</w:t>
            </w:r>
            <w:proofErr w:type="spellEnd"/>
            <w:r w:rsidRPr="00A926BC">
              <w:t xml:space="preserve"> </w:t>
            </w:r>
            <w:r w:rsidRPr="00A926BC">
              <w:lastRenderedPageBreak/>
              <w:t>казачьего общества Войскового казачьего общества «Центральное казачье войско»</w:t>
            </w:r>
          </w:p>
        </w:tc>
        <w:tc>
          <w:tcPr>
            <w:tcW w:w="837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5" w:rsidRPr="00A926BC" w:rsidRDefault="00C32265" w:rsidP="008E6933">
            <w:pPr>
              <w:pStyle w:val="Table"/>
            </w:pPr>
            <w:r w:rsidRPr="00A926BC">
              <w:lastRenderedPageBreak/>
              <w:t>Финансирование не требуется</w:t>
            </w:r>
          </w:p>
        </w:tc>
      </w:tr>
      <w:tr w:rsidR="00A926BC" w:rsidRPr="00A926BC" w:rsidTr="00C32265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lastRenderedPageBreak/>
              <w:t>2.2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>Организация и проведение фестивалей казачьей культуры, проведение тематических мероприятий в честь православных и казачьих праздников, участие в краевых культурных мероприятиях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>2019-2025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 xml:space="preserve">Людиновское хуторское казачье общество Калужского </w:t>
            </w:r>
            <w:proofErr w:type="spellStart"/>
            <w:r w:rsidRPr="00A926BC">
              <w:t>отдельского</w:t>
            </w:r>
            <w:proofErr w:type="spellEnd"/>
            <w:r w:rsidRPr="00A926BC">
              <w:t xml:space="preserve"> казачьего общества Войскового казачьего общества «Центральное казачье войско»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>Бюджет МР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C" w:rsidRDefault="00D717CC" w:rsidP="008E6933">
            <w:pPr>
              <w:pStyle w:val="Table"/>
            </w:pPr>
          </w:p>
          <w:p w:rsidR="00A926BC" w:rsidRPr="00A926BC" w:rsidRDefault="00D717CC" w:rsidP="008E6933">
            <w:pPr>
              <w:pStyle w:val="Table"/>
            </w:pPr>
            <w:r>
              <w:t>5</w:t>
            </w:r>
            <w:r w:rsidR="00A926BC" w:rsidRPr="00A926BC">
              <w:t>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C" w:rsidRDefault="00D717CC" w:rsidP="008E6933">
            <w:pPr>
              <w:pStyle w:val="Table"/>
            </w:pPr>
          </w:p>
          <w:p w:rsidR="00A926BC" w:rsidRPr="00A926BC" w:rsidRDefault="00D717CC" w:rsidP="008E6933">
            <w:pPr>
              <w:pStyle w:val="Table"/>
            </w:pPr>
            <w:r>
              <w:t>5</w:t>
            </w:r>
            <w:r w:rsidR="00A926BC" w:rsidRPr="00A926BC">
              <w:t>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C" w:rsidRDefault="00D717CC" w:rsidP="008E6933">
            <w:pPr>
              <w:pStyle w:val="Table"/>
            </w:pPr>
          </w:p>
          <w:p w:rsidR="00A926BC" w:rsidRPr="00A926BC" w:rsidRDefault="00A926BC" w:rsidP="008E6933">
            <w:pPr>
              <w:pStyle w:val="Table"/>
            </w:pPr>
            <w:r w:rsidRPr="00A926BC">
              <w:t>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C" w:rsidRDefault="00D717CC" w:rsidP="008E6933">
            <w:pPr>
              <w:pStyle w:val="Table"/>
            </w:pPr>
          </w:p>
          <w:p w:rsidR="00A926BC" w:rsidRPr="00A926BC" w:rsidRDefault="00A926BC" w:rsidP="008E6933">
            <w:pPr>
              <w:pStyle w:val="Table"/>
            </w:pPr>
            <w:r w:rsidRPr="00A926BC"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C" w:rsidRDefault="00D717CC" w:rsidP="008E6933">
            <w:pPr>
              <w:pStyle w:val="Table"/>
            </w:pPr>
          </w:p>
          <w:p w:rsidR="00A926BC" w:rsidRPr="00A926BC" w:rsidRDefault="00A926BC" w:rsidP="008E6933">
            <w:pPr>
              <w:pStyle w:val="Table"/>
            </w:pPr>
            <w:r w:rsidRPr="00A926BC"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CC" w:rsidRDefault="00D717CC" w:rsidP="008E6933">
            <w:pPr>
              <w:pStyle w:val="Table"/>
            </w:pPr>
          </w:p>
          <w:p w:rsidR="00A926BC" w:rsidRPr="00A926BC" w:rsidRDefault="00A926BC" w:rsidP="008E6933">
            <w:pPr>
              <w:pStyle w:val="Table"/>
            </w:pPr>
            <w:r w:rsidRPr="00A926BC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Default="00A926BC" w:rsidP="008E6933">
            <w:pPr>
              <w:pStyle w:val="Table"/>
            </w:pPr>
          </w:p>
          <w:p w:rsidR="00D717CC" w:rsidRDefault="00D717CC" w:rsidP="008E6933">
            <w:pPr>
              <w:pStyle w:val="Table"/>
            </w:pPr>
          </w:p>
          <w:p w:rsidR="00D717CC" w:rsidRDefault="00D717CC" w:rsidP="008E6933">
            <w:pPr>
              <w:pStyle w:val="Table"/>
            </w:pPr>
          </w:p>
          <w:p w:rsidR="00D717CC" w:rsidRDefault="00D717CC" w:rsidP="008E6933">
            <w:pPr>
              <w:pStyle w:val="Table"/>
            </w:pPr>
          </w:p>
          <w:p w:rsidR="00D717CC" w:rsidRPr="00A926BC" w:rsidRDefault="00D717CC" w:rsidP="008E6933">
            <w:pPr>
              <w:pStyle w:val="Table"/>
            </w:pPr>
            <w:r>
              <w:t>5,0</w:t>
            </w:r>
          </w:p>
        </w:tc>
      </w:tr>
      <w:tr w:rsidR="00A926BC" w:rsidRPr="00A926BC" w:rsidTr="00C322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>Итого по разделу: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BB4B13" w:rsidRDefault="00D717CC" w:rsidP="008E6933">
            <w:pPr>
              <w:pStyle w:val="Table"/>
            </w:pPr>
            <w:r>
              <w:t>35</w:t>
            </w:r>
            <w:r w:rsidR="00BB4B13" w:rsidRPr="00BB4B13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D717CC" w:rsidP="008E6933">
            <w:pPr>
              <w:pStyle w:val="Table"/>
            </w:pPr>
            <w:r>
              <w:t>5</w:t>
            </w:r>
            <w:r w:rsidR="00A926BC" w:rsidRPr="00A926BC">
              <w:t>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D717CC" w:rsidP="008E6933">
            <w:pPr>
              <w:pStyle w:val="Table"/>
            </w:pPr>
            <w:r>
              <w:t>5</w:t>
            </w:r>
            <w:r w:rsidR="00A926BC" w:rsidRPr="00A926BC">
              <w:t>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D717CC" w:rsidP="008E6933">
            <w:pPr>
              <w:pStyle w:val="Table"/>
            </w:pPr>
            <w:r>
              <w:t>5,0</w:t>
            </w:r>
          </w:p>
        </w:tc>
      </w:tr>
      <w:tr w:rsidR="007A570B" w:rsidRPr="00C51E07" w:rsidTr="007A570B">
        <w:tc>
          <w:tcPr>
            <w:tcW w:w="161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B" w:rsidRPr="00C51E07" w:rsidRDefault="007A570B" w:rsidP="008E6933">
            <w:pPr>
              <w:pStyle w:val="Table"/>
            </w:pPr>
            <w:r w:rsidRPr="00C51E07">
              <w:t>3. Патриотическое воспитание молодёжи в казачьих обществах</w:t>
            </w:r>
          </w:p>
        </w:tc>
      </w:tr>
      <w:tr w:rsidR="00C32265" w:rsidRPr="00A926BC" w:rsidTr="00A1251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5" w:rsidRPr="00A926BC" w:rsidRDefault="00C32265" w:rsidP="008E6933">
            <w:pPr>
              <w:pStyle w:val="Table"/>
            </w:pPr>
          </w:p>
          <w:p w:rsidR="00C32265" w:rsidRPr="00A926BC" w:rsidRDefault="00C32265" w:rsidP="008E6933">
            <w:pPr>
              <w:pStyle w:val="Table"/>
            </w:pPr>
            <w:r w:rsidRPr="00A926BC">
              <w:t>3.1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5" w:rsidRPr="00A926BC" w:rsidRDefault="00C32265" w:rsidP="008E6933">
            <w:pPr>
              <w:pStyle w:val="Table"/>
            </w:pPr>
            <w:r w:rsidRPr="00A926BC">
              <w:t>Оказание помощи в подготовке и проведении военно-спортивных и оздоровительных мероприятий с казачьей молодёжью, учащимися кадетских казачьих классов, участие в мероприятиях, направленных на сохранение традиций казачества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5" w:rsidRPr="00A926BC" w:rsidRDefault="00C32265" w:rsidP="008E6933">
            <w:pPr>
              <w:pStyle w:val="Table"/>
            </w:pPr>
            <w:r w:rsidRPr="00A926BC">
              <w:t>2019-2025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5" w:rsidRPr="00A926BC" w:rsidRDefault="00C32265" w:rsidP="008E6933">
            <w:pPr>
              <w:pStyle w:val="Table"/>
            </w:pPr>
            <w:r w:rsidRPr="00A926BC">
              <w:t>Отдел социального развития администрации МР</w:t>
            </w:r>
          </w:p>
        </w:tc>
        <w:tc>
          <w:tcPr>
            <w:tcW w:w="8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65" w:rsidRPr="00A926BC" w:rsidRDefault="00C32265" w:rsidP="008E6933">
            <w:pPr>
              <w:pStyle w:val="Table"/>
            </w:pPr>
            <w:r w:rsidRPr="00A926BC">
              <w:t>финансирования не требуется</w:t>
            </w:r>
          </w:p>
        </w:tc>
      </w:tr>
      <w:tr w:rsidR="00A926BC" w:rsidRPr="00A926BC" w:rsidTr="00A12516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>3.2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 xml:space="preserve">Подготовка и проведение учебно-полевых сборов, семинаров, смотров, иных мероприятий, </w:t>
            </w:r>
            <w:r w:rsidRPr="00A926BC">
              <w:lastRenderedPageBreak/>
              <w:t>направленных на совершенствование патриотического воспитания молодёжи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lastRenderedPageBreak/>
              <w:t>2019-2025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 xml:space="preserve">Отдел социального развития </w:t>
            </w:r>
            <w:r w:rsidRPr="00A926BC">
              <w:lastRenderedPageBreak/>
              <w:t>администрации МР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lastRenderedPageBreak/>
              <w:t>Бюджет МР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D717CC" w:rsidP="008E6933">
            <w:pPr>
              <w:pStyle w:val="Table"/>
            </w:pPr>
            <w:r>
              <w:t>5,0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D717CC" w:rsidP="008E6933">
            <w:pPr>
              <w:pStyle w:val="Table"/>
            </w:pPr>
            <w:r>
              <w:t>5</w:t>
            </w:r>
            <w:r w:rsidR="00A926BC" w:rsidRPr="00A926BC">
              <w:t>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5,0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5,0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D717CC" w:rsidP="008E6933">
            <w:pPr>
              <w:pStyle w:val="Table"/>
            </w:pPr>
            <w:r>
              <w:t>5,0</w:t>
            </w:r>
          </w:p>
        </w:tc>
      </w:tr>
      <w:tr w:rsidR="00A926BC" w:rsidRPr="00A926BC" w:rsidTr="00A12516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ab/>
              <w:t xml:space="preserve"> Итого по разделу: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BB4B13" w:rsidRDefault="00D717CC" w:rsidP="008E6933">
            <w:pPr>
              <w:pStyle w:val="Table"/>
            </w:pPr>
            <w:r>
              <w:t>35</w:t>
            </w:r>
            <w:r w:rsidR="00BB4B13" w:rsidRPr="00BB4B13"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D717CC" w:rsidP="008E6933">
            <w:pPr>
              <w:pStyle w:val="Table"/>
            </w:pPr>
            <w:r>
              <w:t>5</w:t>
            </w:r>
            <w:r w:rsidR="00A926BC" w:rsidRPr="00A926BC">
              <w:t>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D717CC" w:rsidP="008E6933">
            <w:pPr>
              <w:pStyle w:val="Table"/>
            </w:pPr>
            <w:r>
              <w:t>5</w:t>
            </w:r>
            <w:r w:rsidR="00A926BC" w:rsidRPr="00A926BC">
              <w:t>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5,0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5,0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D717CC" w:rsidP="008E6933">
            <w:pPr>
              <w:pStyle w:val="Table"/>
            </w:pPr>
            <w:r>
              <w:t>5,0</w:t>
            </w:r>
          </w:p>
        </w:tc>
      </w:tr>
      <w:tr w:rsidR="007A570B" w:rsidRPr="00C51E07" w:rsidTr="007A570B">
        <w:tc>
          <w:tcPr>
            <w:tcW w:w="16126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0B" w:rsidRPr="00C51E07" w:rsidRDefault="007A570B" w:rsidP="008E6933">
            <w:pPr>
              <w:pStyle w:val="Table"/>
            </w:pPr>
            <w:r w:rsidRPr="00C51E07">
              <w:t>4. Участие казачьих обществ в мероприятиях по охране общественного порядка, ликвидации последствий стихийных бедствий и оказанию помощи пострадавшим, природоохранных мероприятиях</w:t>
            </w:r>
          </w:p>
        </w:tc>
      </w:tr>
      <w:tr w:rsidR="00A926BC" w:rsidRPr="00A926BC" w:rsidTr="00252A7A">
        <w:trPr>
          <w:trHeight w:val="76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>4.1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>Материальное и техническое обеспечение деятельности специализированных казачьих кадетских классов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>2019-2025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>Администрация МР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>Бюджет МР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252A7A" w:rsidP="008E6933">
            <w:pPr>
              <w:pStyle w:val="Table"/>
            </w:pPr>
            <w:r>
              <w:t>350</w:t>
            </w:r>
            <w:r w:rsidR="00BB4B13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BB4B13" w:rsidP="008E6933">
            <w:pPr>
              <w:pStyle w:val="Table"/>
            </w:pPr>
            <w:r>
              <w:t>50</w:t>
            </w:r>
            <w:r w:rsidR="00A926BC" w:rsidRPr="00A926BC">
              <w:t>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BB4B13" w:rsidP="008E6933">
            <w:pPr>
              <w:pStyle w:val="Table"/>
            </w:pPr>
            <w:r>
              <w:t>50</w:t>
            </w:r>
            <w:r w:rsidR="00A926BC" w:rsidRPr="00A926BC">
              <w:t>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BB4B13" w:rsidP="008E6933">
            <w:pPr>
              <w:pStyle w:val="Table"/>
            </w:pPr>
            <w:r>
              <w:t>50</w:t>
            </w:r>
            <w:r w:rsidR="00A926BC" w:rsidRPr="00A926BC">
              <w:t>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BB4B13" w:rsidP="008E6933">
            <w:pPr>
              <w:pStyle w:val="Table"/>
            </w:pPr>
            <w:r>
              <w:t>50</w:t>
            </w:r>
            <w:r w:rsidR="00A926BC" w:rsidRPr="00A926BC"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BB4B13" w:rsidP="008E6933">
            <w:pPr>
              <w:pStyle w:val="Table"/>
            </w:pPr>
            <w:r>
              <w:t>50</w:t>
            </w:r>
            <w:r w:rsidR="00A926BC" w:rsidRPr="00A926BC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BB4B13" w:rsidP="008E6933">
            <w:pPr>
              <w:pStyle w:val="Table"/>
            </w:pPr>
            <w:r>
              <w:t>50</w:t>
            </w:r>
            <w:r w:rsidR="00A926BC" w:rsidRPr="00A926BC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Default="00A926BC" w:rsidP="008E6933">
            <w:pPr>
              <w:pStyle w:val="Table"/>
            </w:pPr>
          </w:p>
          <w:p w:rsidR="00D717CC" w:rsidRPr="00A926BC" w:rsidRDefault="00D717CC" w:rsidP="008E6933">
            <w:pPr>
              <w:pStyle w:val="Table"/>
            </w:pPr>
            <w:r>
              <w:t>50</w:t>
            </w:r>
            <w:r w:rsidR="00252A7A">
              <w:t>,0</w:t>
            </w:r>
          </w:p>
        </w:tc>
      </w:tr>
      <w:tr w:rsidR="00A926BC" w:rsidRPr="00A926BC" w:rsidTr="00A12516">
        <w:trPr>
          <w:trHeight w:val="1701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>4.2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proofErr w:type="gramStart"/>
            <w:r w:rsidRPr="00A926BC">
              <w:t xml:space="preserve">Мероприятия, направленные на выполнение членами Людиновского хуторского казачьего общества Калужского </w:t>
            </w:r>
            <w:proofErr w:type="spellStart"/>
            <w:r w:rsidRPr="00A926BC">
              <w:t>отдельского</w:t>
            </w:r>
            <w:proofErr w:type="spellEnd"/>
            <w:r w:rsidRPr="00A926BC">
              <w:t xml:space="preserve"> казачьего общества Войскового казачьего общества «Центральное казачье войско» задач по предотвращению и ликвидации последствий чрезвычайных ситуаций, стихийных бедствий и оказанию помощи пострадавшим</w:t>
            </w:r>
            <w:r w:rsidR="00BB4B13">
              <w:t>.</w:t>
            </w:r>
            <w:proofErr w:type="gramEnd"/>
            <w:r w:rsidR="00BB4B13">
              <w:t xml:space="preserve"> Охрана муниципальных объектов и патрулирование города.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>2019-2025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 xml:space="preserve">Людиновское хуторское казачье общество Калужского </w:t>
            </w:r>
            <w:proofErr w:type="spellStart"/>
            <w:r w:rsidRPr="00A926BC">
              <w:t>отдельского</w:t>
            </w:r>
            <w:proofErr w:type="spellEnd"/>
            <w:r w:rsidRPr="00A926BC">
              <w:t xml:space="preserve"> казачьего общества Войскового казачьего общества «Центральное казачье войско»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>Бюджет МР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252A7A" w:rsidP="008E6933">
            <w:pPr>
              <w:pStyle w:val="Table"/>
            </w:pPr>
            <w:r>
              <w:t>7</w:t>
            </w:r>
            <w:r w:rsidR="00BB4B13">
              <w:t>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BB4B13" w:rsidP="008E6933">
            <w:pPr>
              <w:pStyle w:val="Table"/>
            </w:pPr>
            <w:r>
              <w:t>100</w:t>
            </w:r>
            <w:r w:rsidR="00A926BC" w:rsidRPr="00A926BC">
              <w:t>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BB4B13" w:rsidP="008E6933">
            <w:pPr>
              <w:pStyle w:val="Table"/>
            </w:pPr>
            <w:r>
              <w:t>100</w:t>
            </w:r>
            <w:r w:rsidR="00A926BC" w:rsidRPr="00A926BC">
              <w:t>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BB4B13" w:rsidP="008E6933">
            <w:pPr>
              <w:pStyle w:val="Table"/>
            </w:pPr>
            <w:r>
              <w:t>100</w:t>
            </w:r>
            <w:r w:rsidR="00A926BC" w:rsidRPr="00A926BC">
              <w:t>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BB4B13" w:rsidP="008E6933">
            <w:pPr>
              <w:pStyle w:val="Table"/>
            </w:pPr>
            <w:r>
              <w:t>100</w:t>
            </w:r>
            <w:r w:rsidR="00A926BC" w:rsidRPr="00A926BC"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10</w:t>
            </w:r>
            <w:r w:rsidR="00BB4B13">
              <w:t>0</w:t>
            </w:r>
            <w:r w:rsidRPr="00A926BC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A926BC" w:rsidP="008E6933">
            <w:pPr>
              <w:pStyle w:val="Table"/>
            </w:pPr>
            <w:r w:rsidRPr="00A926BC">
              <w:t>10</w:t>
            </w:r>
            <w:r w:rsidR="00BB4B13">
              <w:t>0</w:t>
            </w:r>
            <w:r w:rsidRPr="00A926BC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Default="00A926BC" w:rsidP="008E6933">
            <w:pPr>
              <w:pStyle w:val="Table"/>
            </w:pPr>
          </w:p>
          <w:p w:rsidR="00252A7A" w:rsidRDefault="00252A7A" w:rsidP="008E6933">
            <w:pPr>
              <w:pStyle w:val="Table"/>
            </w:pPr>
          </w:p>
          <w:p w:rsidR="00252A7A" w:rsidRDefault="00252A7A" w:rsidP="008E6933">
            <w:pPr>
              <w:pStyle w:val="Table"/>
            </w:pPr>
          </w:p>
          <w:p w:rsidR="00252A7A" w:rsidRDefault="00252A7A" w:rsidP="008E6933">
            <w:pPr>
              <w:pStyle w:val="Table"/>
            </w:pPr>
          </w:p>
          <w:p w:rsidR="00252A7A" w:rsidRPr="00A926BC" w:rsidRDefault="00252A7A" w:rsidP="008E6933">
            <w:pPr>
              <w:pStyle w:val="Table"/>
            </w:pPr>
            <w:r>
              <w:t>100,0</w:t>
            </w:r>
          </w:p>
        </w:tc>
      </w:tr>
      <w:tr w:rsidR="00A926BC" w:rsidRPr="00A926BC" w:rsidTr="00A12516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>Итого по разделу: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BB4B13" w:rsidRDefault="00252A7A" w:rsidP="008E6933">
            <w:pPr>
              <w:pStyle w:val="Table"/>
            </w:pPr>
            <w:r>
              <w:t>105</w:t>
            </w:r>
            <w:r w:rsidR="00BB4B13" w:rsidRPr="00BB4B13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D717CC" w:rsidP="008E6933">
            <w:pPr>
              <w:pStyle w:val="Table"/>
            </w:pPr>
            <w:r>
              <w:t>150</w:t>
            </w:r>
            <w:r w:rsidR="00A926BC" w:rsidRPr="00A926BC">
              <w:t>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D717CC" w:rsidP="008E6933">
            <w:pPr>
              <w:pStyle w:val="Table"/>
            </w:pPr>
            <w:r>
              <w:t>150</w:t>
            </w:r>
            <w:r w:rsidR="00A926BC" w:rsidRPr="00A926BC">
              <w:t>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D717CC" w:rsidP="008E6933">
            <w:pPr>
              <w:pStyle w:val="Table"/>
            </w:pPr>
            <w:r>
              <w:t>150</w:t>
            </w:r>
            <w:r w:rsidR="00A926BC" w:rsidRPr="00A926BC">
              <w:t>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D717CC" w:rsidP="008E6933">
            <w:pPr>
              <w:pStyle w:val="Table"/>
            </w:pPr>
            <w:r>
              <w:t>150</w:t>
            </w:r>
            <w:r w:rsidR="00A926BC" w:rsidRPr="00A926BC"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D717CC" w:rsidP="008E6933">
            <w:pPr>
              <w:pStyle w:val="Table"/>
            </w:pPr>
            <w:r>
              <w:t>150</w:t>
            </w:r>
            <w:r w:rsidR="00A926BC" w:rsidRPr="00A926BC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D717CC" w:rsidP="008E6933">
            <w:pPr>
              <w:pStyle w:val="Table"/>
            </w:pPr>
            <w:r>
              <w:t>150</w:t>
            </w:r>
            <w:r w:rsidR="00A926BC" w:rsidRPr="00A926BC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252A7A" w:rsidP="008E6933">
            <w:pPr>
              <w:pStyle w:val="Table"/>
            </w:pPr>
            <w:r>
              <w:t>150,0</w:t>
            </w:r>
          </w:p>
        </w:tc>
      </w:tr>
      <w:tr w:rsidR="00A926BC" w:rsidRPr="00A926BC" w:rsidTr="00A12516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  <w:r w:rsidRPr="00A926BC">
              <w:t>Всего по программе: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A926BC" w:rsidP="008E6933">
            <w:pPr>
              <w:pStyle w:val="Table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D717CC" w:rsidRDefault="00252A7A" w:rsidP="008E6933">
            <w:pPr>
              <w:pStyle w:val="Table"/>
            </w:pPr>
            <w:r>
              <w:t>1120</w:t>
            </w:r>
            <w:r w:rsidR="00D717CC" w:rsidRPr="00D717CC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6048F7" w:rsidP="008E6933">
            <w:pPr>
              <w:pStyle w:val="Table"/>
            </w:pPr>
            <w:r>
              <w:t>16</w:t>
            </w:r>
            <w:r w:rsidR="00D717CC">
              <w:t>0</w:t>
            </w:r>
            <w:r w:rsidR="00A926BC" w:rsidRPr="00A926BC">
              <w:t>,0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6048F7" w:rsidP="008E6933">
            <w:pPr>
              <w:pStyle w:val="Table"/>
            </w:pPr>
            <w:r>
              <w:t>16</w:t>
            </w:r>
            <w:r w:rsidR="00D717CC">
              <w:t>0</w:t>
            </w:r>
            <w:r w:rsidR="00A926BC" w:rsidRPr="00A926BC">
              <w:t>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6048F7" w:rsidP="008E6933">
            <w:pPr>
              <w:pStyle w:val="Table"/>
            </w:pPr>
            <w:r>
              <w:t>16</w:t>
            </w:r>
            <w:r w:rsidR="00D717CC">
              <w:t>0</w:t>
            </w:r>
            <w:r w:rsidR="00A926BC" w:rsidRPr="00A926BC">
              <w:t>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6048F7" w:rsidP="008E6933">
            <w:pPr>
              <w:pStyle w:val="Table"/>
            </w:pPr>
            <w:r>
              <w:t>16</w:t>
            </w:r>
            <w:r w:rsidR="00D717CC">
              <w:t>0</w:t>
            </w:r>
            <w:r w:rsidR="00A926BC" w:rsidRPr="00A926BC"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6048F7" w:rsidP="008E6933">
            <w:pPr>
              <w:pStyle w:val="Table"/>
            </w:pPr>
            <w:r>
              <w:t>16</w:t>
            </w:r>
            <w:r w:rsidR="00D717CC">
              <w:t>0</w:t>
            </w:r>
            <w:r w:rsidR="00A926BC" w:rsidRPr="00A926BC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6BC" w:rsidRPr="00A926BC" w:rsidRDefault="006048F7" w:rsidP="008E6933">
            <w:pPr>
              <w:pStyle w:val="Table"/>
            </w:pPr>
            <w:r>
              <w:t>16</w:t>
            </w:r>
            <w:r w:rsidR="00D717CC">
              <w:t>0</w:t>
            </w:r>
            <w:r w:rsidR="00A926BC" w:rsidRPr="00A926BC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BC" w:rsidRPr="00A926BC" w:rsidRDefault="006048F7" w:rsidP="008E6933">
            <w:pPr>
              <w:pStyle w:val="Table"/>
            </w:pPr>
            <w:r>
              <w:t>16</w:t>
            </w:r>
            <w:r w:rsidR="00252A7A">
              <w:t>0,0</w:t>
            </w:r>
          </w:p>
        </w:tc>
      </w:tr>
    </w:tbl>
    <w:p w:rsidR="00C471F6" w:rsidRPr="00512CA1" w:rsidRDefault="00C471F6" w:rsidP="00AE7441">
      <w:pPr>
        <w:ind w:firstLine="0"/>
        <w:rPr>
          <w:rFonts w:ascii="Кщьфт" w:hAnsi="Кщьфт"/>
        </w:rPr>
        <w:sectPr w:rsidR="00C471F6" w:rsidRPr="00512CA1" w:rsidSect="00C471F6">
          <w:pgSz w:w="16838" w:h="11906" w:orient="landscape"/>
          <w:pgMar w:top="1418" w:right="1134" w:bottom="851" w:left="851" w:header="709" w:footer="709" w:gutter="0"/>
          <w:cols w:space="708"/>
          <w:titlePg/>
          <w:docGrid w:linePitch="360"/>
        </w:sectPr>
      </w:pPr>
    </w:p>
    <w:p w:rsidR="00AA445B" w:rsidRPr="00512CA1" w:rsidRDefault="00AA445B" w:rsidP="00AE7441">
      <w:pPr>
        <w:ind w:firstLine="0"/>
        <w:rPr>
          <w:rFonts w:ascii="Кщьфт" w:hAnsi="Кщьфт"/>
          <w:sz w:val="6"/>
        </w:rPr>
      </w:pPr>
    </w:p>
    <w:p w:rsidR="002E747C" w:rsidRPr="00512CA1" w:rsidRDefault="002E747C" w:rsidP="00AA445B">
      <w:pPr>
        <w:ind w:left="708" w:firstLine="708"/>
        <w:rPr>
          <w:rFonts w:ascii="Кщьфт" w:hAnsi="Кщьфт"/>
          <w:sz w:val="6"/>
        </w:rPr>
      </w:pPr>
    </w:p>
    <w:p w:rsidR="0006523E" w:rsidRPr="00512CA1" w:rsidRDefault="0006523E" w:rsidP="002E747C">
      <w:pPr>
        <w:ind w:firstLine="708"/>
        <w:rPr>
          <w:rFonts w:ascii="Кщьфт" w:hAnsi="Кщьфт"/>
        </w:rPr>
      </w:pPr>
    </w:p>
    <w:sectPr w:rsidR="0006523E" w:rsidRPr="00512CA1" w:rsidSect="00C471F6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246" w:rsidRDefault="00442246" w:rsidP="001E2C57">
      <w:r>
        <w:separator/>
      </w:r>
    </w:p>
  </w:endnote>
  <w:endnote w:type="continuationSeparator" w:id="1">
    <w:p w:rsidR="00442246" w:rsidRDefault="00442246" w:rsidP="001E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46" w:rsidRDefault="004422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46" w:rsidRDefault="004422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46" w:rsidRDefault="004422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246" w:rsidRDefault="00442246" w:rsidP="001E2C57">
      <w:r>
        <w:separator/>
      </w:r>
    </w:p>
  </w:footnote>
  <w:footnote w:type="continuationSeparator" w:id="1">
    <w:p w:rsidR="00442246" w:rsidRDefault="00442246" w:rsidP="001E2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46" w:rsidRDefault="00442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46" w:rsidRDefault="004422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46" w:rsidRDefault="004422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57316D"/>
    <w:multiLevelType w:val="hybridMultilevel"/>
    <w:tmpl w:val="D000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2CE4"/>
    <w:multiLevelType w:val="hybridMultilevel"/>
    <w:tmpl w:val="8550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90B"/>
    <w:multiLevelType w:val="hybridMultilevel"/>
    <w:tmpl w:val="468A7B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A67"/>
    <w:multiLevelType w:val="hybridMultilevel"/>
    <w:tmpl w:val="FFC0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0A22"/>
    <w:multiLevelType w:val="hybridMultilevel"/>
    <w:tmpl w:val="BE4E3700"/>
    <w:lvl w:ilvl="0" w:tplc="B4BAD9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F7A6F"/>
    <w:multiLevelType w:val="hybridMultilevel"/>
    <w:tmpl w:val="7C7C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20765"/>
    <w:multiLevelType w:val="hybridMultilevel"/>
    <w:tmpl w:val="7C0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D1781"/>
    <w:multiLevelType w:val="hybridMultilevel"/>
    <w:tmpl w:val="C758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851A2"/>
    <w:multiLevelType w:val="hybridMultilevel"/>
    <w:tmpl w:val="18DE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424AC"/>
    <w:multiLevelType w:val="hybridMultilevel"/>
    <w:tmpl w:val="2684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20E1A"/>
    <w:multiLevelType w:val="hybridMultilevel"/>
    <w:tmpl w:val="382E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A495A"/>
    <w:multiLevelType w:val="hybridMultilevel"/>
    <w:tmpl w:val="4EAEEB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75034"/>
    <w:multiLevelType w:val="hybridMultilevel"/>
    <w:tmpl w:val="4CD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16232"/>
    <w:multiLevelType w:val="multilevel"/>
    <w:tmpl w:val="D99855F4"/>
    <w:lvl w:ilvl="0">
      <w:start w:val="18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B9247C9"/>
    <w:multiLevelType w:val="hybridMultilevel"/>
    <w:tmpl w:val="3824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C6D33"/>
    <w:multiLevelType w:val="hybridMultilevel"/>
    <w:tmpl w:val="2E7478EC"/>
    <w:lvl w:ilvl="0" w:tplc="6C882692">
      <w:start w:val="1"/>
      <w:numFmt w:val="decimal"/>
      <w:lvlText w:val="%1."/>
      <w:lvlJc w:val="left"/>
      <w:pPr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3F04073"/>
    <w:multiLevelType w:val="hybridMultilevel"/>
    <w:tmpl w:val="DBC010CC"/>
    <w:lvl w:ilvl="0" w:tplc="DF90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813D0F"/>
    <w:multiLevelType w:val="hybridMultilevel"/>
    <w:tmpl w:val="6960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249DC"/>
    <w:multiLevelType w:val="hybridMultilevel"/>
    <w:tmpl w:val="98023458"/>
    <w:lvl w:ilvl="0" w:tplc="04429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F36017"/>
    <w:multiLevelType w:val="hybridMultilevel"/>
    <w:tmpl w:val="5A1C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77B9E"/>
    <w:multiLevelType w:val="multilevel"/>
    <w:tmpl w:val="414EC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E66231"/>
    <w:multiLevelType w:val="hybridMultilevel"/>
    <w:tmpl w:val="1338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52212"/>
    <w:multiLevelType w:val="hybridMultilevel"/>
    <w:tmpl w:val="5F5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12D81"/>
    <w:multiLevelType w:val="hybridMultilevel"/>
    <w:tmpl w:val="6144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36383"/>
    <w:multiLevelType w:val="hybridMultilevel"/>
    <w:tmpl w:val="D3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855AA"/>
    <w:multiLevelType w:val="hybridMultilevel"/>
    <w:tmpl w:val="8E108A78"/>
    <w:lvl w:ilvl="0" w:tplc="0419000F">
      <w:start w:val="2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7">
    <w:nsid w:val="52CD5234"/>
    <w:multiLevelType w:val="hybridMultilevel"/>
    <w:tmpl w:val="C39C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C15DA"/>
    <w:multiLevelType w:val="hybridMultilevel"/>
    <w:tmpl w:val="0B24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24E08"/>
    <w:multiLevelType w:val="hybridMultilevel"/>
    <w:tmpl w:val="96D8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17589"/>
    <w:multiLevelType w:val="hybridMultilevel"/>
    <w:tmpl w:val="CFE63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BF462E"/>
    <w:multiLevelType w:val="hybridMultilevel"/>
    <w:tmpl w:val="AD2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600E5"/>
    <w:multiLevelType w:val="hybridMultilevel"/>
    <w:tmpl w:val="D916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51C1B"/>
    <w:multiLevelType w:val="hybridMultilevel"/>
    <w:tmpl w:val="8044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93437"/>
    <w:multiLevelType w:val="hybridMultilevel"/>
    <w:tmpl w:val="F454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6562C"/>
    <w:multiLevelType w:val="hybridMultilevel"/>
    <w:tmpl w:val="632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04A35"/>
    <w:multiLevelType w:val="hybridMultilevel"/>
    <w:tmpl w:val="1D86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F26CB"/>
    <w:multiLevelType w:val="hybridMultilevel"/>
    <w:tmpl w:val="8F227620"/>
    <w:lvl w:ilvl="0" w:tplc="52DAFAA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6942FB"/>
    <w:multiLevelType w:val="hybridMultilevel"/>
    <w:tmpl w:val="AC4EB1C0"/>
    <w:lvl w:ilvl="0" w:tplc="E72AD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D25998"/>
    <w:multiLevelType w:val="hybridMultilevel"/>
    <w:tmpl w:val="82D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D55C9"/>
    <w:multiLevelType w:val="hybridMultilevel"/>
    <w:tmpl w:val="5926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F4DFA"/>
    <w:multiLevelType w:val="hybridMultilevel"/>
    <w:tmpl w:val="8A94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D06E5"/>
    <w:multiLevelType w:val="hybridMultilevel"/>
    <w:tmpl w:val="2D6606F6"/>
    <w:lvl w:ilvl="0" w:tplc="83049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91A60"/>
    <w:multiLevelType w:val="hybridMultilevel"/>
    <w:tmpl w:val="34F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9001B"/>
    <w:multiLevelType w:val="hybridMultilevel"/>
    <w:tmpl w:val="57D4F66A"/>
    <w:lvl w:ilvl="0" w:tplc="4D3ED1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32"/>
  </w:num>
  <w:num w:numId="5">
    <w:abstractNumId w:val="40"/>
  </w:num>
  <w:num w:numId="6">
    <w:abstractNumId w:val="13"/>
  </w:num>
  <w:num w:numId="7">
    <w:abstractNumId w:val="3"/>
  </w:num>
  <w:num w:numId="8">
    <w:abstractNumId w:val="5"/>
  </w:num>
  <w:num w:numId="9">
    <w:abstractNumId w:val="31"/>
  </w:num>
  <w:num w:numId="10">
    <w:abstractNumId w:val="35"/>
  </w:num>
  <w:num w:numId="11">
    <w:abstractNumId w:val="26"/>
  </w:num>
  <w:num w:numId="12">
    <w:abstractNumId w:val="38"/>
  </w:num>
  <w:num w:numId="13">
    <w:abstractNumId w:val="23"/>
  </w:num>
  <w:num w:numId="14">
    <w:abstractNumId w:val="36"/>
  </w:num>
  <w:num w:numId="15">
    <w:abstractNumId w:val="10"/>
  </w:num>
  <w:num w:numId="16">
    <w:abstractNumId w:val="7"/>
  </w:num>
  <w:num w:numId="17">
    <w:abstractNumId w:val="24"/>
  </w:num>
  <w:num w:numId="18">
    <w:abstractNumId w:val="22"/>
  </w:num>
  <w:num w:numId="19">
    <w:abstractNumId w:val="34"/>
  </w:num>
  <w:num w:numId="20">
    <w:abstractNumId w:val="33"/>
  </w:num>
  <w:num w:numId="21">
    <w:abstractNumId w:val="39"/>
  </w:num>
  <w:num w:numId="22">
    <w:abstractNumId w:val="4"/>
  </w:num>
  <w:num w:numId="23">
    <w:abstractNumId w:val="2"/>
  </w:num>
  <w:num w:numId="24">
    <w:abstractNumId w:val="43"/>
  </w:num>
  <w:num w:numId="25">
    <w:abstractNumId w:val="27"/>
  </w:num>
  <w:num w:numId="26">
    <w:abstractNumId w:val="44"/>
  </w:num>
  <w:num w:numId="27">
    <w:abstractNumId w:val="29"/>
  </w:num>
  <w:num w:numId="28">
    <w:abstractNumId w:val="1"/>
  </w:num>
  <w:num w:numId="29">
    <w:abstractNumId w:val="15"/>
  </w:num>
  <w:num w:numId="30">
    <w:abstractNumId w:val="42"/>
  </w:num>
  <w:num w:numId="31">
    <w:abstractNumId w:val="28"/>
  </w:num>
  <w:num w:numId="32">
    <w:abstractNumId w:val="11"/>
  </w:num>
  <w:num w:numId="33">
    <w:abstractNumId w:val="18"/>
  </w:num>
  <w:num w:numId="34">
    <w:abstractNumId w:val="20"/>
  </w:num>
  <w:num w:numId="35">
    <w:abstractNumId w:val="6"/>
  </w:num>
  <w:num w:numId="36">
    <w:abstractNumId w:val="21"/>
  </w:num>
  <w:num w:numId="37">
    <w:abstractNumId w:val="17"/>
  </w:num>
  <w:num w:numId="38">
    <w:abstractNumId w:val="30"/>
  </w:num>
  <w:num w:numId="39">
    <w:abstractNumId w:val="37"/>
  </w:num>
  <w:num w:numId="40">
    <w:abstractNumId w:val="14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0"/>
  </w:num>
  <w:num w:numId="42">
    <w:abstractNumId w:val="41"/>
  </w:num>
  <w:num w:numId="43">
    <w:abstractNumId w:val="12"/>
  </w:num>
  <w:num w:numId="44">
    <w:abstractNumId w:val="45"/>
  </w:num>
  <w:num w:numId="45">
    <w:abstractNumId w:val="19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F9C"/>
    <w:rsid w:val="000006F1"/>
    <w:rsid w:val="00007A1E"/>
    <w:rsid w:val="0003418C"/>
    <w:rsid w:val="0004275B"/>
    <w:rsid w:val="00060D04"/>
    <w:rsid w:val="0006523E"/>
    <w:rsid w:val="0006736F"/>
    <w:rsid w:val="00086072"/>
    <w:rsid w:val="000954B0"/>
    <w:rsid w:val="00095D68"/>
    <w:rsid w:val="000A25A8"/>
    <w:rsid w:val="000B40E8"/>
    <w:rsid w:val="000B697F"/>
    <w:rsid w:val="000C178D"/>
    <w:rsid w:val="000C4FA5"/>
    <w:rsid w:val="000C5BE1"/>
    <w:rsid w:val="00102D72"/>
    <w:rsid w:val="00106B13"/>
    <w:rsid w:val="00111E8D"/>
    <w:rsid w:val="0011504C"/>
    <w:rsid w:val="00116419"/>
    <w:rsid w:val="001211EF"/>
    <w:rsid w:val="001212C9"/>
    <w:rsid w:val="001246C6"/>
    <w:rsid w:val="001320B9"/>
    <w:rsid w:val="00145E28"/>
    <w:rsid w:val="00146FCA"/>
    <w:rsid w:val="00153ACA"/>
    <w:rsid w:val="0016024C"/>
    <w:rsid w:val="0019284E"/>
    <w:rsid w:val="001A30A5"/>
    <w:rsid w:val="001A7285"/>
    <w:rsid w:val="001C2947"/>
    <w:rsid w:val="001C4D79"/>
    <w:rsid w:val="001D6E8E"/>
    <w:rsid w:val="001E2C57"/>
    <w:rsid w:val="001F010E"/>
    <w:rsid w:val="001F071F"/>
    <w:rsid w:val="00200023"/>
    <w:rsid w:val="00204149"/>
    <w:rsid w:val="0020682A"/>
    <w:rsid w:val="00214B86"/>
    <w:rsid w:val="00215CCB"/>
    <w:rsid w:val="00220BC3"/>
    <w:rsid w:val="0022350A"/>
    <w:rsid w:val="00237B62"/>
    <w:rsid w:val="00252A7A"/>
    <w:rsid w:val="00253CA1"/>
    <w:rsid w:val="0025568D"/>
    <w:rsid w:val="00266C5A"/>
    <w:rsid w:val="00272B92"/>
    <w:rsid w:val="00285A6F"/>
    <w:rsid w:val="002A54C7"/>
    <w:rsid w:val="002D6CD3"/>
    <w:rsid w:val="002E747C"/>
    <w:rsid w:val="002F53FF"/>
    <w:rsid w:val="00300C6C"/>
    <w:rsid w:val="00305A3A"/>
    <w:rsid w:val="00330906"/>
    <w:rsid w:val="00331D2C"/>
    <w:rsid w:val="00340887"/>
    <w:rsid w:val="00343C24"/>
    <w:rsid w:val="00351C12"/>
    <w:rsid w:val="00373F2F"/>
    <w:rsid w:val="00386E8A"/>
    <w:rsid w:val="003A42A1"/>
    <w:rsid w:val="003A7B7B"/>
    <w:rsid w:val="003C1DA9"/>
    <w:rsid w:val="003C5173"/>
    <w:rsid w:val="003D53C0"/>
    <w:rsid w:val="003D7ECC"/>
    <w:rsid w:val="003E2064"/>
    <w:rsid w:val="003E4964"/>
    <w:rsid w:val="003E5FFB"/>
    <w:rsid w:val="003E6739"/>
    <w:rsid w:val="003F2E70"/>
    <w:rsid w:val="003F2F02"/>
    <w:rsid w:val="00410676"/>
    <w:rsid w:val="00412995"/>
    <w:rsid w:val="0041416D"/>
    <w:rsid w:val="004227F7"/>
    <w:rsid w:val="00427B5B"/>
    <w:rsid w:val="0043373B"/>
    <w:rsid w:val="0043771F"/>
    <w:rsid w:val="00442246"/>
    <w:rsid w:val="0045100F"/>
    <w:rsid w:val="00480C32"/>
    <w:rsid w:val="00484BAB"/>
    <w:rsid w:val="00485099"/>
    <w:rsid w:val="004969BE"/>
    <w:rsid w:val="00496D69"/>
    <w:rsid w:val="004A4322"/>
    <w:rsid w:val="004B0D7D"/>
    <w:rsid w:val="004B1FD5"/>
    <w:rsid w:val="004C0D7F"/>
    <w:rsid w:val="004C1E38"/>
    <w:rsid w:val="004D5E71"/>
    <w:rsid w:val="004E418E"/>
    <w:rsid w:val="0050353C"/>
    <w:rsid w:val="00512CA1"/>
    <w:rsid w:val="00525F7B"/>
    <w:rsid w:val="00547AB3"/>
    <w:rsid w:val="00550B37"/>
    <w:rsid w:val="00553F94"/>
    <w:rsid w:val="005567E0"/>
    <w:rsid w:val="0056056F"/>
    <w:rsid w:val="00562B84"/>
    <w:rsid w:val="00565632"/>
    <w:rsid w:val="0057144A"/>
    <w:rsid w:val="00577AB9"/>
    <w:rsid w:val="005847AD"/>
    <w:rsid w:val="005A503B"/>
    <w:rsid w:val="005A6F87"/>
    <w:rsid w:val="005B1563"/>
    <w:rsid w:val="005D184B"/>
    <w:rsid w:val="005D5175"/>
    <w:rsid w:val="005E2217"/>
    <w:rsid w:val="005E3080"/>
    <w:rsid w:val="005E3C59"/>
    <w:rsid w:val="005E76B0"/>
    <w:rsid w:val="005F2E31"/>
    <w:rsid w:val="005F45BF"/>
    <w:rsid w:val="006048F7"/>
    <w:rsid w:val="00607C50"/>
    <w:rsid w:val="006101EC"/>
    <w:rsid w:val="00630CCB"/>
    <w:rsid w:val="006320C9"/>
    <w:rsid w:val="00636E93"/>
    <w:rsid w:val="00642EF5"/>
    <w:rsid w:val="00651C6D"/>
    <w:rsid w:val="00657403"/>
    <w:rsid w:val="006579FA"/>
    <w:rsid w:val="006616E9"/>
    <w:rsid w:val="00670352"/>
    <w:rsid w:val="00682140"/>
    <w:rsid w:val="00695883"/>
    <w:rsid w:val="006A2D3A"/>
    <w:rsid w:val="006A4C6D"/>
    <w:rsid w:val="006A6F38"/>
    <w:rsid w:val="006D3BC9"/>
    <w:rsid w:val="006F7436"/>
    <w:rsid w:val="00720BB2"/>
    <w:rsid w:val="0074424D"/>
    <w:rsid w:val="00747D5E"/>
    <w:rsid w:val="00750239"/>
    <w:rsid w:val="00753F2B"/>
    <w:rsid w:val="00775EB8"/>
    <w:rsid w:val="00797461"/>
    <w:rsid w:val="007A570B"/>
    <w:rsid w:val="007B51E9"/>
    <w:rsid w:val="007C0D0F"/>
    <w:rsid w:val="007D23EF"/>
    <w:rsid w:val="007E6B66"/>
    <w:rsid w:val="007F0585"/>
    <w:rsid w:val="00807F9C"/>
    <w:rsid w:val="00827FA8"/>
    <w:rsid w:val="00854709"/>
    <w:rsid w:val="00872CE1"/>
    <w:rsid w:val="008E28C8"/>
    <w:rsid w:val="008E6933"/>
    <w:rsid w:val="00901C93"/>
    <w:rsid w:val="00904E0B"/>
    <w:rsid w:val="00912F57"/>
    <w:rsid w:val="009140B0"/>
    <w:rsid w:val="00923FD1"/>
    <w:rsid w:val="00931528"/>
    <w:rsid w:val="00933D3D"/>
    <w:rsid w:val="0093649B"/>
    <w:rsid w:val="00942178"/>
    <w:rsid w:val="009566BC"/>
    <w:rsid w:val="00964B5A"/>
    <w:rsid w:val="00965411"/>
    <w:rsid w:val="0097182B"/>
    <w:rsid w:val="00987B90"/>
    <w:rsid w:val="0099211D"/>
    <w:rsid w:val="009B5C19"/>
    <w:rsid w:val="009C27C0"/>
    <w:rsid w:val="009D1CCD"/>
    <w:rsid w:val="009E6FAA"/>
    <w:rsid w:val="00A03400"/>
    <w:rsid w:val="00A06891"/>
    <w:rsid w:val="00A06A63"/>
    <w:rsid w:val="00A11078"/>
    <w:rsid w:val="00A12516"/>
    <w:rsid w:val="00A17B9F"/>
    <w:rsid w:val="00A20EA2"/>
    <w:rsid w:val="00A307B3"/>
    <w:rsid w:val="00A35016"/>
    <w:rsid w:val="00A41654"/>
    <w:rsid w:val="00A56256"/>
    <w:rsid w:val="00A9061B"/>
    <w:rsid w:val="00A926BC"/>
    <w:rsid w:val="00AA22A2"/>
    <w:rsid w:val="00AA3B60"/>
    <w:rsid w:val="00AA445B"/>
    <w:rsid w:val="00AB1D39"/>
    <w:rsid w:val="00AC2B49"/>
    <w:rsid w:val="00AD2972"/>
    <w:rsid w:val="00AD476A"/>
    <w:rsid w:val="00AE2B2C"/>
    <w:rsid w:val="00AE3D48"/>
    <w:rsid w:val="00AE7441"/>
    <w:rsid w:val="00AF5735"/>
    <w:rsid w:val="00AF7961"/>
    <w:rsid w:val="00B0232F"/>
    <w:rsid w:val="00B10472"/>
    <w:rsid w:val="00B15D4C"/>
    <w:rsid w:val="00B20BF7"/>
    <w:rsid w:val="00B2177E"/>
    <w:rsid w:val="00B7310B"/>
    <w:rsid w:val="00B75B0D"/>
    <w:rsid w:val="00B860D3"/>
    <w:rsid w:val="00BA0D80"/>
    <w:rsid w:val="00BB156F"/>
    <w:rsid w:val="00BB4B13"/>
    <w:rsid w:val="00BE4C25"/>
    <w:rsid w:val="00C007CB"/>
    <w:rsid w:val="00C04563"/>
    <w:rsid w:val="00C15472"/>
    <w:rsid w:val="00C2104F"/>
    <w:rsid w:val="00C25DDD"/>
    <w:rsid w:val="00C26F9C"/>
    <w:rsid w:val="00C27C5B"/>
    <w:rsid w:val="00C3171A"/>
    <w:rsid w:val="00C32265"/>
    <w:rsid w:val="00C4275F"/>
    <w:rsid w:val="00C471F6"/>
    <w:rsid w:val="00C51E07"/>
    <w:rsid w:val="00C541FD"/>
    <w:rsid w:val="00C65EF6"/>
    <w:rsid w:val="00C76F5C"/>
    <w:rsid w:val="00C83095"/>
    <w:rsid w:val="00C8472C"/>
    <w:rsid w:val="00C91931"/>
    <w:rsid w:val="00C92CC6"/>
    <w:rsid w:val="00CA342E"/>
    <w:rsid w:val="00CB2BC0"/>
    <w:rsid w:val="00CB7DD4"/>
    <w:rsid w:val="00CF56A0"/>
    <w:rsid w:val="00D20061"/>
    <w:rsid w:val="00D26766"/>
    <w:rsid w:val="00D269D2"/>
    <w:rsid w:val="00D306F4"/>
    <w:rsid w:val="00D45973"/>
    <w:rsid w:val="00D46942"/>
    <w:rsid w:val="00D6257C"/>
    <w:rsid w:val="00D717CC"/>
    <w:rsid w:val="00D86538"/>
    <w:rsid w:val="00DA24CA"/>
    <w:rsid w:val="00DA5BF2"/>
    <w:rsid w:val="00DA67B6"/>
    <w:rsid w:val="00DA7C6F"/>
    <w:rsid w:val="00DC1440"/>
    <w:rsid w:val="00DD7B66"/>
    <w:rsid w:val="00E056D6"/>
    <w:rsid w:val="00E13EAD"/>
    <w:rsid w:val="00E16AD6"/>
    <w:rsid w:val="00E178E9"/>
    <w:rsid w:val="00E27120"/>
    <w:rsid w:val="00E323C9"/>
    <w:rsid w:val="00E33D3F"/>
    <w:rsid w:val="00E575FA"/>
    <w:rsid w:val="00E61BEA"/>
    <w:rsid w:val="00E7614E"/>
    <w:rsid w:val="00E90BA6"/>
    <w:rsid w:val="00EA0652"/>
    <w:rsid w:val="00EB2B22"/>
    <w:rsid w:val="00EB3A09"/>
    <w:rsid w:val="00EC0D4E"/>
    <w:rsid w:val="00EC61B8"/>
    <w:rsid w:val="00EC6A68"/>
    <w:rsid w:val="00EF443B"/>
    <w:rsid w:val="00F10510"/>
    <w:rsid w:val="00F53496"/>
    <w:rsid w:val="00F618E8"/>
    <w:rsid w:val="00F74F76"/>
    <w:rsid w:val="00F9034E"/>
    <w:rsid w:val="00F91915"/>
    <w:rsid w:val="00FA5AA6"/>
    <w:rsid w:val="00FB5787"/>
    <w:rsid w:val="00FB79E0"/>
    <w:rsid w:val="00FD4555"/>
    <w:rsid w:val="00FD67BA"/>
    <w:rsid w:val="00FE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4224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4224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224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4224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4224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42246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42246"/>
  </w:style>
  <w:style w:type="table" w:styleId="a3">
    <w:name w:val="Table Grid"/>
    <w:basedOn w:val="a1"/>
    <w:rsid w:val="005F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E2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E2C57"/>
    <w:rPr>
      <w:sz w:val="24"/>
      <w:szCs w:val="24"/>
    </w:rPr>
  </w:style>
  <w:style w:type="paragraph" w:styleId="a6">
    <w:name w:val="footer"/>
    <w:basedOn w:val="a"/>
    <w:link w:val="a7"/>
    <w:rsid w:val="001E2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E2C57"/>
    <w:rPr>
      <w:sz w:val="24"/>
      <w:szCs w:val="24"/>
    </w:rPr>
  </w:style>
  <w:style w:type="paragraph" w:styleId="a8">
    <w:name w:val="List Paragraph"/>
    <w:basedOn w:val="a"/>
    <w:qFormat/>
    <w:rsid w:val="00FB7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10"/>
    <w:rsid w:val="003E2064"/>
    <w:rPr>
      <w:sz w:val="23"/>
      <w:szCs w:val="23"/>
      <w:shd w:val="clear" w:color="auto" w:fill="FFFFFF"/>
    </w:rPr>
  </w:style>
  <w:style w:type="character" w:customStyle="1" w:styleId="Heading3">
    <w:name w:val="Heading #3_"/>
    <w:link w:val="Heading30"/>
    <w:rsid w:val="003E2064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3E2064"/>
    <w:pPr>
      <w:shd w:val="clear" w:color="auto" w:fill="FFFFFF"/>
      <w:spacing w:before="480" w:after="240" w:line="278" w:lineRule="exact"/>
    </w:pPr>
    <w:rPr>
      <w:sz w:val="23"/>
      <w:szCs w:val="23"/>
    </w:rPr>
  </w:style>
  <w:style w:type="paragraph" w:customStyle="1" w:styleId="Heading30">
    <w:name w:val="Heading #3"/>
    <w:basedOn w:val="a"/>
    <w:link w:val="Heading3"/>
    <w:rsid w:val="003E2064"/>
    <w:pPr>
      <w:shd w:val="clear" w:color="auto" w:fill="FFFFFF"/>
      <w:spacing w:before="360" w:after="480" w:line="278" w:lineRule="exact"/>
      <w:outlineLvl w:val="2"/>
    </w:pPr>
    <w:rPr>
      <w:sz w:val="23"/>
      <w:szCs w:val="23"/>
    </w:rPr>
  </w:style>
  <w:style w:type="character" w:customStyle="1" w:styleId="Bodytext2">
    <w:name w:val="Body text (2)_"/>
    <w:basedOn w:val="a0"/>
    <w:link w:val="Bodytext20"/>
    <w:rsid w:val="00496D69"/>
    <w:rPr>
      <w:b/>
      <w:bCs/>
      <w:spacing w:val="70"/>
      <w:sz w:val="23"/>
      <w:szCs w:val="23"/>
      <w:lang w:bidi="ar-SA"/>
    </w:rPr>
  </w:style>
  <w:style w:type="character" w:customStyle="1" w:styleId="Bodytext214pt">
    <w:name w:val="Body text (2) + 14 pt"/>
    <w:aliases w:val="Spacing 3 pt"/>
    <w:basedOn w:val="Bodytext2"/>
    <w:rsid w:val="00496D69"/>
    <w:rPr>
      <w:b/>
      <w:bCs/>
      <w:noProof/>
      <w:spacing w:val="60"/>
      <w:sz w:val="28"/>
      <w:szCs w:val="28"/>
      <w:lang w:bidi="ar-SA"/>
    </w:rPr>
  </w:style>
  <w:style w:type="character" w:customStyle="1" w:styleId="Bodytext2Spacing0pt">
    <w:name w:val="Body text (2) + Spacing 0 pt"/>
    <w:basedOn w:val="Bodytext2"/>
    <w:rsid w:val="00496D69"/>
    <w:rPr>
      <w:b/>
      <w:bCs/>
      <w:spacing w:val="0"/>
      <w:sz w:val="23"/>
      <w:szCs w:val="23"/>
      <w:lang w:bidi="ar-SA"/>
    </w:rPr>
  </w:style>
  <w:style w:type="paragraph" w:customStyle="1" w:styleId="21">
    <w:name w:val="Основной текст2"/>
    <w:basedOn w:val="a"/>
    <w:rsid w:val="00496D69"/>
    <w:pPr>
      <w:shd w:val="clear" w:color="auto" w:fill="FFFFFF"/>
      <w:spacing w:before="420" w:after="780" w:line="240" w:lineRule="atLeast"/>
    </w:pPr>
    <w:rPr>
      <w:sz w:val="23"/>
      <w:szCs w:val="23"/>
    </w:rPr>
  </w:style>
  <w:style w:type="paragraph" w:customStyle="1" w:styleId="Bodytext20">
    <w:name w:val="Body text (2)"/>
    <w:basedOn w:val="a"/>
    <w:link w:val="Bodytext2"/>
    <w:rsid w:val="00496D69"/>
    <w:pPr>
      <w:shd w:val="clear" w:color="auto" w:fill="FFFFFF"/>
      <w:spacing w:before="780" w:after="420" w:line="283" w:lineRule="exact"/>
    </w:pPr>
    <w:rPr>
      <w:b/>
      <w:bCs/>
      <w:spacing w:val="70"/>
      <w:sz w:val="23"/>
      <w:szCs w:val="23"/>
    </w:rPr>
  </w:style>
  <w:style w:type="paragraph" w:customStyle="1" w:styleId="ConsPlusNormal">
    <w:name w:val="ConsPlusNormal"/>
    <w:rsid w:val="00547A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47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47A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547AB3"/>
    <w:pPr>
      <w:ind w:left="720"/>
    </w:pPr>
    <w:rPr>
      <w:rFonts w:eastAsia="Calibri"/>
    </w:rPr>
  </w:style>
  <w:style w:type="paragraph" w:styleId="HTML">
    <w:name w:val="HTML Preformatted"/>
    <w:basedOn w:val="a"/>
    <w:link w:val="HTML0"/>
    <w:rsid w:val="00547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7AB3"/>
    <w:rPr>
      <w:rFonts w:ascii="Courier New" w:eastAsia="Calibri" w:hAnsi="Courier New" w:cs="Courier New"/>
    </w:rPr>
  </w:style>
  <w:style w:type="character" w:styleId="a9">
    <w:name w:val="Hyperlink"/>
    <w:basedOn w:val="a0"/>
    <w:rsid w:val="00442246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65EF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65EF6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44224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44224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C65EF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4224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4224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4224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4224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4224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42246"/>
    <w:rPr>
      <w:sz w:val="28"/>
    </w:rPr>
  </w:style>
  <w:style w:type="character" w:styleId="ac">
    <w:name w:val="FollowedHyperlink"/>
    <w:basedOn w:val="a0"/>
    <w:rsid w:val="00B0232F"/>
    <w:rPr>
      <w:color w:val="800080" w:themeColor="followedHyperlink"/>
      <w:u w:val="single"/>
    </w:rPr>
  </w:style>
  <w:style w:type="paragraph" w:styleId="ad">
    <w:name w:val="Normal (Web)"/>
    <w:basedOn w:val="a"/>
    <w:rsid w:val="00651C6D"/>
    <w:rPr>
      <w:rFonts w:ascii="Times New Roman" w:hAnsi="Times New Roman"/>
    </w:rPr>
  </w:style>
  <w:style w:type="paragraph" w:styleId="ae">
    <w:name w:val="Balloon Text"/>
    <w:basedOn w:val="a"/>
    <w:link w:val="af"/>
    <w:rsid w:val="00E575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57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A7C6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A7C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A7C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A7C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A7C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E2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E2C57"/>
    <w:rPr>
      <w:sz w:val="24"/>
      <w:szCs w:val="24"/>
    </w:rPr>
  </w:style>
  <w:style w:type="paragraph" w:styleId="a6">
    <w:name w:val="footer"/>
    <w:basedOn w:val="a"/>
    <w:link w:val="a7"/>
    <w:rsid w:val="001E2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E2C57"/>
    <w:rPr>
      <w:sz w:val="24"/>
      <w:szCs w:val="24"/>
    </w:rPr>
  </w:style>
  <w:style w:type="paragraph" w:styleId="a8">
    <w:name w:val="List Paragraph"/>
    <w:basedOn w:val="a"/>
    <w:qFormat/>
    <w:rsid w:val="00FB7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10"/>
    <w:rsid w:val="003E2064"/>
    <w:rPr>
      <w:sz w:val="23"/>
      <w:szCs w:val="23"/>
      <w:shd w:val="clear" w:color="auto" w:fill="FFFFFF"/>
    </w:rPr>
  </w:style>
  <w:style w:type="character" w:customStyle="1" w:styleId="Heading3">
    <w:name w:val="Heading #3_"/>
    <w:link w:val="Heading30"/>
    <w:rsid w:val="003E2064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3E2064"/>
    <w:pPr>
      <w:shd w:val="clear" w:color="auto" w:fill="FFFFFF"/>
      <w:spacing w:before="480" w:after="240" w:line="278" w:lineRule="exact"/>
    </w:pPr>
    <w:rPr>
      <w:sz w:val="23"/>
      <w:szCs w:val="23"/>
    </w:rPr>
  </w:style>
  <w:style w:type="paragraph" w:customStyle="1" w:styleId="Heading30">
    <w:name w:val="Heading #3"/>
    <w:basedOn w:val="a"/>
    <w:link w:val="Heading3"/>
    <w:rsid w:val="003E2064"/>
    <w:pPr>
      <w:shd w:val="clear" w:color="auto" w:fill="FFFFFF"/>
      <w:spacing w:before="360" w:after="480" w:line="278" w:lineRule="exact"/>
      <w:outlineLvl w:val="2"/>
    </w:pPr>
    <w:rPr>
      <w:sz w:val="23"/>
      <w:szCs w:val="23"/>
    </w:rPr>
  </w:style>
  <w:style w:type="character" w:customStyle="1" w:styleId="Bodytext2">
    <w:name w:val="Body text (2)_"/>
    <w:basedOn w:val="a0"/>
    <w:link w:val="Bodytext20"/>
    <w:rsid w:val="00496D69"/>
    <w:rPr>
      <w:b/>
      <w:bCs/>
      <w:spacing w:val="70"/>
      <w:sz w:val="23"/>
      <w:szCs w:val="23"/>
      <w:lang w:bidi="ar-SA"/>
    </w:rPr>
  </w:style>
  <w:style w:type="character" w:customStyle="1" w:styleId="Bodytext214pt">
    <w:name w:val="Body text (2) + 14 pt"/>
    <w:aliases w:val="Spacing 3 pt"/>
    <w:basedOn w:val="Bodytext2"/>
    <w:rsid w:val="00496D69"/>
    <w:rPr>
      <w:b/>
      <w:bCs/>
      <w:noProof/>
      <w:spacing w:val="60"/>
      <w:sz w:val="28"/>
      <w:szCs w:val="28"/>
      <w:lang w:bidi="ar-SA"/>
    </w:rPr>
  </w:style>
  <w:style w:type="character" w:customStyle="1" w:styleId="Bodytext2Spacing0pt">
    <w:name w:val="Body text (2) + Spacing 0 pt"/>
    <w:basedOn w:val="Bodytext2"/>
    <w:rsid w:val="00496D69"/>
    <w:rPr>
      <w:b/>
      <w:bCs/>
      <w:spacing w:val="0"/>
      <w:sz w:val="23"/>
      <w:szCs w:val="23"/>
      <w:lang w:bidi="ar-SA"/>
    </w:rPr>
  </w:style>
  <w:style w:type="paragraph" w:customStyle="1" w:styleId="21">
    <w:name w:val="Основной текст2"/>
    <w:basedOn w:val="a"/>
    <w:rsid w:val="00496D69"/>
    <w:pPr>
      <w:shd w:val="clear" w:color="auto" w:fill="FFFFFF"/>
      <w:spacing w:before="420" w:after="780" w:line="240" w:lineRule="atLeast"/>
    </w:pPr>
    <w:rPr>
      <w:sz w:val="23"/>
      <w:szCs w:val="23"/>
    </w:rPr>
  </w:style>
  <w:style w:type="paragraph" w:customStyle="1" w:styleId="Bodytext20">
    <w:name w:val="Body text (2)"/>
    <w:basedOn w:val="a"/>
    <w:link w:val="Bodytext2"/>
    <w:rsid w:val="00496D69"/>
    <w:pPr>
      <w:shd w:val="clear" w:color="auto" w:fill="FFFFFF"/>
      <w:spacing w:before="780" w:after="420" w:line="283" w:lineRule="exact"/>
    </w:pPr>
    <w:rPr>
      <w:b/>
      <w:bCs/>
      <w:spacing w:val="70"/>
      <w:sz w:val="23"/>
      <w:szCs w:val="23"/>
    </w:rPr>
  </w:style>
  <w:style w:type="paragraph" w:customStyle="1" w:styleId="ConsPlusNormal">
    <w:name w:val="ConsPlusNormal"/>
    <w:rsid w:val="00547A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47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47A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547AB3"/>
    <w:pPr>
      <w:ind w:left="720"/>
    </w:pPr>
    <w:rPr>
      <w:rFonts w:eastAsia="Calibri"/>
    </w:rPr>
  </w:style>
  <w:style w:type="paragraph" w:styleId="HTML">
    <w:name w:val="HTML Preformatted"/>
    <w:basedOn w:val="a"/>
    <w:link w:val="HTML0"/>
    <w:rsid w:val="00547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7AB3"/>
    <w:rPr>
      <w:rFonts w:ascii="Courier New" w:eastAsia="Calibri" w:hAnsi="Courier New" w:cs="Courier New"/>
    </w:rPr>
  </w:style>
  <w:style w:type="character" w:styleId="a9">
    <w:name w:val="Hyperlink"/>
    <w:basedOn w:val="a0"/>
    <w:rsid w:val="00DA7C6F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65EF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65EF6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DA7C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DA7C6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C65EF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A7C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A7C6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A7C6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A7C6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A7C6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A7C6F"/>
    <w:rPr>
      <w:sz w:val="28"/>
    </w:rPr>
  </w:style>
  <w:style w:type="character" w:styleId="ac">
    <w:name w:val="FollowedHyperlink"/>
    <w:basedOn w:val="a0"/>
    <w:rsid w:val="00B0232F"/>
    <w:rPr>
      <w:color w:val="800080" w:themeColor="followedHyperlink"/>
      <w:u w:val="single"/>
    </w:rPr>
  </w:style>
  <w:style w:type="paragraph" w:styleId="ad">
    <w:name w:val="Normal (Web)"/>
    <w:basedOn w:val="a"/>
    <w:rsid w:val="00651C6D"/>
    <w:rPr>
      <w:rFonts w:ascii="Times New Roman" w:hAnsi="Times New Roman"/>
    </w:rPr>
  </w:style>
  <w:style w:type="paragraph" w:styleId="ae">
    <w:name w:val="Balloon Text"/>
    <w:basedOn w:val="a"/>
    <w:link w:val="af"/>
    <w:rsid w:val="00E575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57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e3582471-b8b8-4d69-b4c4-3df3f904eea0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d-registr2:8081/content/act/eb0b84dc-825c-41f5-9f52-3238ae40c02d.do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4eb5822e-9b09-4a24-b16f-750499b0eb4f.doc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4nFxr6Whwk6Yh6+KiCmuGei54w6y+05IDMWWuQJI7U0=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9kuJj7kzYG4gBPfjiE1LY0AeUWrAlxgyNpJ4PaEw8IY=</DigestValue>
    </Reference>
  </SignedInfo>
  <SignatureValue>Hhh7b0M+8YyrWUInqnhY9PNv2HcHyaFvpn3KuCDg4om2jFqjUb9olRbk7aPHb2MU
2lcBk4GbPOAHrIZfVjaKbA==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QD63Z0cdGF8j9sgR/kdmc0XS8oo=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0TS0aJMfBXmVWfRdZ0ia71Xy/ZE=</DigestValue>
      </Reference>
      <Reference URI="/word/endnotes.xml?ContentType=application/vnd.openxmlformats-officedocument.wordprocessingml.endnotes+xml">
        <DigestMethod Algorithm="http://www.w3.org/2000/09/xmldsig#sha1"/>
        <DigestValue>D8yDjoghA0Gcx9FVd6/Hv9NSUCk=</DigestValue>
      </Reference>
      <Reference URI="/word/fontTable.xml?ContentType=application/vnd.openxmlformats-officedocument.wordprocessingml.fontTable+xml">
        <DigestMethod Algorithm="http://www.w3.org/2000/09/xmldsig#sha1"/>
        <DigestValue>tgq37+tLI69WkjvvyrXtEd2wTpc=</DigestValue>
      </Reference>
      <Reference URI="/word/footer1.xml?ContentType=application/vnd.openxmlformats-officedocument.wordprocessingml.footer+xml">
        <DigestMethod Algorithm="http://www.w3.org/2000/09/xmldsig#sha1"/>
        <DigestValue>f+o9Vr04Cliza5M58dx9Y+3Eqd0=</DigestValue>
      </Reference>
      <Reference URI="/word/footer2.xml?ContentType=application/vnd.openxmlformats-officedocument.wordprocessingml.footer+xml">
        <DigestMethod Algorithm="http://www.w3.org/2000/09/xmldsig#sha1"/>
        <DigestValue>f+o9Vr04Cliza5M58dx9Y+3Eqd0=</DigestValue>
      </Reference>
      <Reference URI="/word/footer3.xml?ContentType=application/vnd.openxmlformats-officedocument.wordprocessingml.footer+xml">
        <DigestMethod Algorithm="http://www.w3.org/2000/09/xmldsig#sha1"/>
        <DigestValue>f+o9Vr04Cliza5M58dx9Y+3Eqd0=</DigestValue>
      </Reference>
      <Reference URI="/word/footnotes.xml?ContentType=application/vnd.openxmlformats-officedocument.wordprocessingml.footnotes+xml">
        <DigestMethod Algorithm="http://www.w3.org/2000/09/xmldsig#sha1"/>
        <DigestValue>6au7YTS4Z4LfgOkqlHqm9j0Ivzs=</DigestValue>
      </Reference>
      <Reference URI="/word/header1.xml?ContentType=application/vnd.openxmlformats-officedocument.wordprocessingml.header+xml">
        <DigestMethod Algorithm="http://www.w3.org/2000/09/xmldsig#sha1"/>
        <DigestValue>jlE/rXUlS7WRT1gQ/9io7t2SF5w=</DigestValue>
      </Reference>
      <Reference URI="/word/header2.xml?ContentType=application/vnd.openxmlformats-officedocument.wordprocessingml.header+xml">
        <DigestMethod Algorithm="http://www.w3.org/2000/09/xmldsig#sha1"/>
        <DigestValue>jlE/rXUlS7WRT1gQ/9io7t2SF5w=</DigestValue>
      </Reference>
      <Reference URI="/word/header3.xml?ContentType=application/vnd.openxmlformats-officedocument.wordprocessingml.header+xml">
        <DigestMethod Algorithm="http://www.w3.org/2000/09/xmldsig#sha1"/>
        <DigestValue>jlE/rXUlS7WRT1gQ/9io7t2SF5w=</DigestValue>
      </Reference>
      <Reference URI="/word/numbering.xml?ContentType=application/vnd.openxmlformats-officedocument.wordprocessingml.numbering+xml">
        <DigestMethod Algorithm="http://www.w3.org/2000/09/xmldsig#sha1"/>
        <DigestValue>jpNKDK6sFXHGzKsCEGRL3L1sGXE=</DigestValue>
      </Reference>
      <Reference URI="/word/settings.xml?ContentType=application/vnd.openxmlformats-officedocument.wordprocessingml.settings+xml">
        <DigestMethod Algorithm="http://www.w3.org/2000/09/xmldsig#sha1"/>
        <DigestValue>aITzpXZrxTv10jnDC1tmTvnCbDw=</DigestValue>
      </Reference>
      <Reference URI="/word/styles.xml?ContentType=application/vnd.openxmlformats-officedocument.wordprocessingml.styles+xml">
        <DigestMethod Algorithm="http://www.w3.org/2000/09/xmldsig#sha1"/>
        <DigestValue>1WjBL1mdWz5CzTtpdVAv2Z5Yhzo=</DigestValue>
      </Reference>
      <Reference URI="/word/stylesWithEffects.xml?ContentType=application/vnd.ms-word.stylesWithEffects+xml">
        <DigestMethod Algorithm="http://www.w3.org/2000/09/xmldsig#sha1"/>
        <DigestValue>PKKiQsV4BBeNXrFIIhyDp+uMTdU=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c6CZ5WJfyhRMgAMIjmblZQG+9rE=</DigestValue>
      </Reference>
    </Manifest>
    <SignatureProperties>
      <SignatureProperty Id="idSignatureTime" Target="#idPackageSignature">
        <mdssi:SignatureTime>
          <mdssi:Format>YYYY-MM-DDThh:mm:ssTZD</mdssi:Format>
          <mdssi:Value>2019-03-19T12:32:43Z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2019-03-19T12:32:43Z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6C0E6-D2DA-40DA-BA4D-4DFE16A4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14</Pages>
  <Words>2825</Words>
  <Characters>21648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24425</CharactersWithSpaces>
  <SharedDoc>false</SharedDoc>
  <HLinks>
    <vt:vector size="6" baseType="variant"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http://bd-registr:8080/content/act/372819bc-b22b-4fec-8aad-ebb15abb1880.doc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2019-02-07T14:05:00Z</cp:lastPrinted>
  <dcterms:created xsi:type="dcterms:W3CDTF">2019-03-19T09:50:00Z</dcterms:created>
  <dcterms:modified xsi:type="dcterms:W3CDTF">2019-03-19T09:50:00Z</dcterms:modified>
</cp:coreProperties>
</file>