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B6" w:rsidRDefault="007642C8" w:rsidP="007642C8">
      <w:pPr>
        <w:pStyle w:val="a8"/>
        <w:spacing w:before="0" w:after="150"/>
        <w:rPr>
          <w:b/>
          <w:bCs/>
        </w:rPr>
      </w:pPr>
      <w:r>
        <w:rPr>
          <w:b/>
          <w:bCs/>
        </w:rPr>
        <w:t xml:space="preserve">                               </w:t>
      </w:r>
      <w:r w:rsidR="00CF2EB6">
        <w:rPr>
          <w:b/>
          <w:bCs/>
        </w:rPr>
        <w:t>СЕЛЬ</w:t>
      </w:r>
      <w:r>
        <w:rPr>
          <w:b/>
          <w:bCs/>
        </w:rPr>
        <w:t>СКАЯ  ДУМА  СЕЛЬСКОГО ПОСЕЛЕНИЯ</w:t>
      </w:r>
    </w:p>
    <w:p w:rsidR="00CF2EB6" w:rsidRDefault="00CF2EB6">
      <w:pPr>
        <w:pStyle w:val="a8"/>
        <w:spacing w:before="0" w:after="150"/>
        <w:jc w:val="center"/>
        <w:rPr>
          <w:b/>
          <w:bCs/>
          <w:sz w:val="28"/>
          <w:szCs w:val="28"/>
        </w:rPr>
      </w:pPr>
      <w:r>
        <w:rPr>
          <w:b/>
          <w:bCs/>
        </w:rPr>
        <w:t>«ДЕРЕВНЯ ЗАБОЛОТЬЕ»</w:t>
      </w:r>
    </w:p>
    <w:p w:rsidR="00CF2EB6" w:rsidRDefault="00CF2EB6">
      <w:pPr>
        <w:jc w:val="center"/>
      </w:pPr>
      <w:r>
        <w:rPr>
          <w:b/>
          <w:bCs/>
          <w:sz w:val="28"/>
          <w:szCs w:val="28"/>
        </w:rPr>
        <w:t>Людиновского района Калужской области</w:t>
      </w:r>
    </w:p>
    <w:p w:rsidR="00CF2EB6" w:rsidRDefault="007642C8" w:rsidP="007642C8">
      <w:pPr>
        <w:pStyle w:val="a8"/>
        <w:spacing w:before="0" w:after="150"/>
        <w:rPr>
          <w:b/>
          <w:bCs/>
        </w:rPr>
      </w:pPr>
      <w:r>
        <w:t xml:space="preserve">                                                                     </w:t>
      </w:r>
      <w:r w:rsidR="00CF2EB6">
        <w:rPr>
          <w:b/>
          <w:bCs/>
        </w:rPr>
        <w:t>РЕШЕНИЕ</w:t>
      </w:r>
    </w:p>
    <w:p w:rsidR="001720CE" w:rsidRPr="007642C8" w:rsidRDefault="005542A2">
      <w:pPr>
        <w:pStyle w:val="a8"/>
        <w:spacing w:before="0" w:after="150"/>
        <w:rPr>
          <w:b/>
          <w:bCs/>
          <w:color w:val="FF0000"/>
        </w:rPr>
      </w:pPr>
      <w:r>
        <w:rPr>
          <w:b/>
          <w:bCs/>
        </w:rPr>
        <w:t>от 03 июля 2019</w:t>
      </w:r>
      <w:r w:rsidR="0077169D">
        <w:rPr>
          <w:b/>
          <w:bCs/>
        </w:rPr>
        <w:t xml:space="preserve"> года</w:t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 w:rsidRPr="0077169D">
        <w:rPr>
          <w:b/>
          <w:bCs/>
        </w:rPr>
        <w:tab/>
      </w:r>
      <w:r w:rsidR="0077169D">
        <w:rPr>
          <w:b/>
          <w:bCs/>
        </w:rPr>
        <w:t xml:space="preserve">                                 </w:t>
      </w:r>
      <w:r w:rsidR="0077169D" w:rsidRPr="0077169D">
        <w:rPr>
          <w:b/>
          <w:bCs/>
        </w:rPr>
        <w:t>№ 4</w:t>
      </w:r>
      <w:r>
        <w:rPr>
          <w:b/>
          <w:bCs/>
        </w:rPr>
        <w:t>5</w:t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</w:p>
    <w:p w:rsidR="00CF2EB6" w:rsidRDefault="00C745CB" w:rsidP="007642C8">
      <w:pPr>
        <w:pStyle w:val="a8"/>
        <w:spacing w:after="150"/>
        <w:jc w:val="center"/>
        <w:rPr>
          <w:b/>
          <w:bCs/>
        </w:rPr>
      </w:pPr>
      <w:r>
        <w:rPr>
          <w:b/>
          <w:bCs/>
        </w:rPr>
        <w:t>О внесении изменений в Положение об опросе граждан в</w:t>
      </w:r>
      <w:r w:rsidRPr="00C745CB">
        <w:t xml:space="preserve"> </w:t>
      </w:r>
      <w:r w:rsidRPr="00C745CB">
        <w:rPr>
          <w:b/>
          <w:bCs/>
        </w:rPr>
        <w:t>муниципальном образовании сельского поселения «Деревня Заболотье»</w:t>
      </w:r>
      <w:r>
        <w:rPr>
          <w:b/>
          <w:bCs/>
        </w:rPr>
        <w:t>, утвержденное решением Сельской Думы сельского поселения «Деревня Заболотье» Людиновского района Калужской области от 24.06.2018 № 17</w:t>
      </w:r>
      <w:r w:rsidR="005542A2">
        <w:rPr>
          <w:b/>
          <w:bCs/>
        </w:rPr>
        <w:t xml:space="preserve">( ред. от 15.03.2019 </w:t>
      </w:r>
      <w:proofErr w:type="gramStart"/>
      <w:r w:rsidR="005542A2">
        <w:rPr>
          <w:b/>
          <w:bCs/>
        </w:rPr>
        <w:t>Р</w:t>
      </w:r>
      <w:proofErr w:type="gramEnd"/>
      <w:r w:rsidR="005542A2">
        <w:rPr>
          <w:b/>
          <w:bCs/>
        </w:rPr>
        <w:t>№35)</w:t>
      </w:r>
      <w:r>
        <w:rPr>
          <w:b/>
          <w:bCs/>
        </w:rPr>
        <w:t xml:space="preserve"> </w:t>
      </w:r>
    </w:p>
    <w:p w:rsidR="00CF2EB6" w:rsidRDefault="005542A2" w:rsidP="005542A2">
      <w:pPr>
        <w:jc w:val="both"/>
      </w:pPr>
      <w:proofErr w:type="gramStart"/>
      <w:r w:rsidRPr="00963663">
        <w:t xml:space="preserve">В целях совершенствования системы муниципальных нормативных правовых актов муниципального образования </w:t>
      </w:r>
      <w:r>
        <w:t xml:space="preserve">сельского поселения </w:t>
      </w:r>
      <w:r w:rsidRPr="00963663">
        <w:t>"</w:t>
      </w:r>
      <w:r>
        <w:t>Деревня Заболотье</w:t>
      </w:r>
      <w:r w:rsidRPr="00963663">
        <w:t xml:space="preserve">" и приведения их в соответствие с требованиями действующего законодательства, в соответствии со </w:t>
      </w:r>
      <w:hyperlink r:id="rId5" w:history="1">
        <w:r w:rsidRPr="00963663">
          <w:rPr>
            <w:rStyle w:val="a3"/>
          </w:rPr>
          <w:t>статьей 48 Федерального закона от 06.10.2003 № 131-ФЗ "Об общих принципах организации местного самоуправления в Российской Федерации"</w:t>
        </w:r>
      </w:hyperlink>
      <w:r>
        <w:t>,  а так же</w:t>
      </w:r>
      <w:r w:rsidRPr="00963663">
        <w:t xml:space="preserve"> </w:t>
      </w:r>
      <w:r>
        <w:t>р</w:t>
      </w:r>
      <w:r w:rsidR="00C745CB">
        <w:t>ассмотрев экспертное заключение правого управления Администрации Губернатора Калужской области от 26.11.2018 № 1504-П-14/2018, в соответствии</w:t>
      </w:r>
      <w:proofErr w:type="gramEnd"/>
      <w:r w:rsidR="00C745CB">
        <w:t xml:space="preserve"> с </w:t>
      </w:r>
      <w:r w:rsidR="00CF2EB6">
        <w:t>Федеральн</w:t>
      </w:r>
      <w:r w:rsidR="00C745CB">
        <w:t>ым законом от 06.10.2003 № 131-ФЗ</w:t>
      </w:r>
      <w:r w:rsidR="00CF2EB6">
        <w:t xml:space="preserve"> «Об общих принципах организации местного самоуправления в Российской Федерации», Законом Калужской области от 23.06.2017 № 221- 03 «О порядке назначения и проведения </w:t>
      </w:r>
      <w:r w:rsidR="001720CE">
        <w:t xml:space="preserve">опроса граждан в муниципальных </w:t>
      </w:r>
      <w:r w:rsidR="00CF2EB6">
        <w:t xml:space="preserve">образованиях Калужской области», </w:t>
      </w:r>
      <w:r w:rsidR="001720CE">
        <w:t xml:space="preserve">руководствуясь </w:t>
      </w:r>
      <w:r w:rsidR="00CF2EB6">
        <w:t>Устав</w:t>
      </w:r>
      <w:r w:rsidR="00C745CB">
        <w:t>ом</w:t>
      </w:r>
      <w:r w:rsidR="00CF2EB6">
        <w:t xml:space="preserve"> муниципального  образования сельского поселения "Деревня Заболотье</w:t>
      </w:r>
      <w:r w:rsidR="00CF2EB6">
        <w:rPr>
          <w:b/>
          <w:bCs/>
        </w:rPr>
        <w:t>"</w:t>
      </w:r>
      <w:r w:rsidR="00CF2EB6">
        <w:t>,  сельская Дума сельского поселения «Деревня Заболотье» </w:t>
      </w:r>
    </w:p>
    <w:p w:rsidR="00CF2EB6" w:rsidRDefault="007642C8" w:rsidP="001720CE">
      <w:pPr>
        <w:pStyle w:val="a8"/>
        <w:spacing w:before="0" w:after="150"/>
        <w:jc w:val="both"/>
      </w:pPr>
      <w:r>
        <w:rPr>
          <w:b/>
          <w:bCs/>
        </w:rPr>
        <w:t xml:space="preserve">                                                                  </w:t>
      </w:r>
      <w:r w:rsidR="00CF2EB6">
        <w:rPr>
          <w:b/>
          <w:bCs/>
        </w:rPr>
        <w:t>РЕШИЛА:</w:t>
      </w:r>
    </w:p>
    <w:p w:rsidR="005542A2" w:rsidRDefault="005542A2" w:rsidP="001720CE">
      <w:pPr>
        <w:pStyle w:val="a8"/>
        <w:spacing w:before="0" w:after="0"/>
        <w:ind w:firstLine="709"/>
        <w:jc w:val="both"/>
      </w:pPr>
      <w:r>
        <w:t>1. Решение Сельской Думы от 25.04.2019  года  №40  признать утратившим силу.</w:t>
      </w:r>
    </w:p>
    <w:p w:rsidR="00CF2EB6" w:rsidRPr="00C17CFB" w:rsidRDefault="005542A2" w:rsidP="001720CE">
      <w:pPr>
        <w:pStyle w:val="a8"/>
        <w:spacing w:before="0" w:after="0"/>
        <w:ind w:firstLine="709"/>
        <w:jc w:val="both"/>
      </w:pPr>
      <w:r>
        <w:t>2</w:t>
      </w:r>
      <w:r w:rsidR="00C745CB" w:rsidRPr="00C17CFB">
        <w:t>. Внести в Положение об опросе граждан в муниципальном образовании сельского поселения «Деревня Заболотье», утвержденное решением Сельской Думы сельского поселения «Деревня Заболотье» Людиновского района Калужской области от 24.06.2018 № 17 (далее - Положение) следующие изменения:</w:t>
      </w:r>
    </w:p>
    <w:p w:rsidR="00303F7C" w:rsidRPr="005542A2" w:rsidRDefault="005542A2" w:rsidP="005542A2">
      <w:pPr>
        <w:pStyle w:val="a8"/>
        <w:spacing w:before="0" w:after="0"/>
        <w:ind w:firstLine="709"/>
        <w:jc w:val="both"/>
      </w:pPr>
      <w:r>
        <w:rPr>
          <w:b/>
          <w:bCs/>
        </w:rPr>
        <w:t>2</w:t>
      </w:r>
      <w:r w:rsidR="00C745CB" w:rsidRPr="00C17CFB">
        <w:rPr>
          <w:b/>
          <w:bCs/>
        </w:rPr>
        <w:t xml:space="preserve">.1. </w:t>
      </w:r>
      <w:r w:rsidR="00303F7C" w:rsidRPr="00C17CFB">
        <w:rPr>
          <w:b/>
          <w:bCs/>
        </w:rPr>
        <w:t>В пункте 1 раздела 5 Положения слова «, тайном голосовании» исключить;</w:t>
      </w:r>
    </w:p>
    <w:p w:rsidR="00303F7C" w:rsidRPr="00C17CFB" w:rsidRDefault="005542A2" w:rsidP="00C17CFB">
      <w:pPr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="00303F7C" w:rsidRPr="00C17CFB">
        <w:rPr>
          <w:b/>
          <w:bCs/>
        </w:rPr>
        <w:t>.</w:t>
      </w:r>
      <w:r>
        <w:rPr>
          <w:b/>
          <w:bCs/>
        </w:rPr>
        <w:t>2</w:t>
      </w:r>
      <w:r w:rsidR="00C17CFB">
        <w:rPr>
          <w:b/>
          <w:bCs/>
        </w:rPr>
        <w:t>. Раздел 8 Положения исключить.</w:t>
      </w:r>
    </w:p>
    <w:p w:rsidR="00303F7C" w:rsidRPr="007642C8" w:rsidRDefault="007642C8" w:rsidP="00C17CFB">
      <w:pPr>
        <w:shd w:val="clear" w:color="auto" w:fill="FFFFFF"/>
        <w:suppressAutoHyphens w:val="0"/>
        <w:ind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2</w:t>
      </w:r>
      <w:r w:rsidR="00303F7C" w:rsidRPr="00303F7C">
        <w:rPr>
          <w:spacing w:val="2"/>
          <w:lang w:eastAsia="ru-RU"/>
        </w:rPr>
        <w:t xml:space="preserve">. Настоящее постановление вступает в силу с момента официального </w:t>
      </w:r>
      <w:r w:rsidR="00303F7C" w:rsidRPr="007642C8">
        <w:rPr>
          <w:spacing w:val="2"/>
          <w:lang w:eastAsia="ru-RU"/>
        </w:rPr>
        <w:t>опубликования (обнародования).</w:t>
      </w:r>
    </w:p>
    <w:p w:rsidR="00CF2EB6" w:rsidRPr="00C17CFB" w:rsidRDefault="00CF2EB6" w:rsidP="00C17CFB">
      <w:pPr>
        <w:pStyle w:val="a8"/>
        <w:spacing w:before="0" w:after="0"/>
        <w:rPr>
          <w:color w:val="FF0000"/>
        </w:rPr>
      </w:pPr>
    </w:p>
    <w:p w:rsidR="007642C8" w:rsidRDefault="00CF2EB6" w:rsidP="00303F7C">
      <w:pPr>
        <w:pStyle w:val="a8"/>
        <w:tabs>
          <w:tab w:val="left" w:pos="6612"/>
        </w:tabs>
        <w:spacing w:before="0" w:after="150"/>
        <w:rPr>
          <w:b/>
          <w:bCs/>
        </w:rPr>
      </w:pPr>
      <w:r w:rsidRPr="007642C8">
        <w:rPr>
          <w:b/>
          <w:bCs/>
        </w:rPr>
        <w:t>Глава сельского поселения</w:t>
      </w:r>
      <w:r w:rsidR="007642C8">
        <w:rPr>
          <w:b/>
          <w:bCs/>
        </w:rPr>
        <w:t xml:space="preserve">                                                    </w:t>
      </w:r>
      <w:proofErr w:type="spellStart"/>
      <w:r w:rsidR="007642C8">
        <w:rPr>
          <w:b/>
          <w:bCs/>
        </w:rPr>
        <w:t>Кочемина</w:t>
      </w:r>
      <w:proofErr w:type="spellEnd"/>
      <w:r w:rsidR="007642C8">
        <w:rPr>
          <w:b/>
          <w:bCs/>
        </w:rPr>
        <w:t xml:space="preserve"> В.М.</w:t>
      </w:r>
    </w:p>
    <w:p w:rsidR="00CF2EB6" w:rsidRPr="007642C8" w:rsidRDefault="00CF2EB6" w:rsidP="00303F7C">
      <w:pPr>
        <w:pStyle w:val="a8"/>
        <w:tabs>
          <w:tab w:val="left" w:pos="6612"/>
        </w:tabs>
        <w:spacing w:before="0" w:after="150"/>
        <w:rPr>
          <w:b/>
          <w:bCs/>
        </w:rPr>
      </w:pPr>
      <w:r w:rsidRPr="007642C8">
        <w:rPr>
          <w:b/>
          <w:bCs/>
        </w:rPr>
        <w:t xml:space="preserve"> «Деревня Заболотье» </w:t>
      </w:r>
    </w:p>
    <w:sectPr w:rsidR="00CF2EB6" w:rsidRPr="007642C8" w:rsidSect="00FC132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46AF"/>
    <w:multiLevelType w:val="hybridMultilevel"/>
    <w:tmpl w:val="E2AA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57D1D"/>
    <w:multiLevelType w:val="hybridMultilevel"/>
    <w:tmpl w:val="BDCE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</w:compat>
  <w:rsids>
    <w:rsidRoot w:val="00291811"/>
    <w:rsid w:val="001423C6"/>
    <w:rsid w:val="001720CE"/>
    <w:rsid w:val="00291811"/>
    <w:rsid w:val="00303F7C"/>
    <w:rsid w:val="00386219"/>
    <w:rsid w:val="00513636"/>
    <w:rsid w:val="005542A2"/>
    <w:rsid w:val="007642C8"/>
    <w:rsid w:val="0077169D"/>
    <w:rsid w:val="00A52FC4"/>
    <w:rsid w:val="00B125D7"/>
    <w:rsid w:val="00BD63D9"/>
    <w:rsid w:val="00C17CFB"/>
    <w:rsid w:val="00C745CB"/>
    <w:rsid w:val="00C92A93"/>
    <w:rsid w:val="00CF2EB6"/>
    <w:rsid w:val="00DB1CCE"/>
    <w:rsid w:val="00F12ADA"/>
    <w:rsid w:val="00F9299D"/>
    <w:rsid w:val="00FC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1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321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FC13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FC13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1321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FC1321"/>
  </w:style>
  <w:style w:type="paragraph" w:customStyle="1" w:styleId="1">
    <w:name w:val="Название1"/>
    <w:basedOn w:val="a"/>
    <w:uiPriority w:val="99"/>
    <w:rsid w:val="00FC132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FC1321"/>
    <w:pPr>
      <w:suppressLineNumbers/>
    </w:pPr>
  </w:style>
  <w:style w:type="paragraph" w:styleId="a8">
    <w:name w:val="Normal (Web)"/>
    <w:basedOn w:val="a"/>
    <w:uiPriority w:val="99"/>
    <w:rsid w:val="00FC1321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2019-05-13T07:59:00Z</cp:lastPrinted>
  <dcterms:created xsi:type="dcterms:W3CDTF">2019-07-03T09:01:00Z</dcterms:created>
  <dcterms:modified xsi:type="dcterms:W3CDTF">2019-07-03T09:01:00Z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