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9B" w:rsidRDefault="00E2459B" w:rsidP="000921D3">
      <w:pPr>
        <w:jc w:val="center"/>
      </w:pPr>
      <w:r>
        <w:t>Отдел архитектуры и градостроительства администрации муниципального района «Город Людиново и Людиновский район»</w:t>
      </w: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</w:pPr>
    </w:p>
    <w:p w:rsidR="00E2459B" w:rsidRDefault="00E2459B" w:rsidP="000921D3">
      <w:pPr>
        <w:jc w:val="center"/>
        <w:rPr>
          <w:b/>
          <w:sz w:val="32"/>
          <w:szCs w:val="32"/>
        </w:rPr>
      </w:pPr>
      <w:r w:rsidRPr="000921D3">
        <w:rPr>
          <w:b/>
          <w:sz w:val="32"/>
          <w:szCs w:val="32"/>
        </w:rPr>
        <w:t>ВНЕСЕНИЕ ИЗМЕНЕНИЙ В ПРАВИЛА</w:t>
      </w:r>
      <w:r>
        <w:rPr>
          <w:b/>
          <w:sz w:val="32"/>
          <w:szCs w:val="32"/>
        </w:rPr>
        <w:t xml:space="preserve"> </w:t>
      </w:r>
      <w:r w:rsidRPr="000921D3">
        <w:rPr>
          <w:b/>
          <w:sz w:val="32"/>
          <w:szCs w:val="32"/>
        </w:rPr>
        <w:t>ЗЕМЛЕПОЛЬЗОВАНИЯ И ЗАСТРОЙКИ МУНИЦИПАЛЬНОГО ОБРАЗОВАНИЯ</w:t>
      </w:r>
    </w:p>
    <w:p w:rsidR="00E2459B" w:rsidRPr="000921D3" w:rsidRDefault="00E2459B" w:rsidP="000921D3">
      <w:pPr>
        <w:jc w:val="center"/>
        <w:rPr>
          <w:b/>
          <w:sz w:val="32"/>
          <w:szCs w:val="32"/>
        </w:rPr>
      </w:pPr>
      <w:r w:rsidRPr="000921D3">
        <w:rPr>
          <w:b/>
          <w:sz w:val="32"/>
          <w:szCs w:val="32"/>
        </w:rPr>
        <w:t xml:space="preserve">ГОРОДСКОГО ПОСЕЛЕНИЯ </w:t>
      </w:r>
    </w:p>
    <w:p w:rsidR="00E2459B" w:rsidRDefault="00E2459B" w:rsidP="000921D3">
      <w:pPr>
        <w:jc w:val="center"/>
        <w:rPr>
          <w:b/>
          <w:sz w:val="32"/>
          <w:szCs w:val="32"/>
        </w:rPr>
      </w:pPr>
      <w:r w:rsidRPr="000921D3">
        <w:rPr>
          <w:b/>
          <w:sz w:val="32"/>
          <w:szCs w:val="32"/>
        </w:rPr>
        <w:t>«ГОРОД ЛЮДИНОВО»</w:t>
      </w:r>
    </w:p>
    <w:p w:rsidR="00E2459B" w:rsidRDefault="00E2459B" w:rsidP="000921D3">
      <w:pPr>
        <w:jc w:val="center"/>
        <w:rPr>
          <w:b/>
          <w:sz w:val="32"/>
          <w:szCs w:val="32"/>
        </w:rPr>
      </w:pPr>
    </w:p>
    <w:p w:rsidR="00E2459B" w:rsidRDefault="00E2459B" w:rsidP="000921D3">
      <w:pPr>
        <w:jc w:val="center"/>
        <w:rPr>
          <w:b/>
          <w:sz w:val="32"/>
          <w:szCs w:val="32"/>
        </w:rPr>
      </w:pPr>
    </w:p>
    <w:p w:rsidR="00E2459B" w:rsidRDefault="00E2459B" w:rsidP="000921D3">
      <w:pPr>
        <w:jc w:val="center"/>
        <w:rPr>
          <w:b/>
          <w:sz w:val="32"/>
          <w:szCs w:val="32"/>
        </w:rPr>
      </w:pPr>
    </w:p>
    <w:p w:rsidR="00E2459B" w:rsidRDefault="00E2459B" w:rsidP="000921D3">
      <w:pPr>
        <w:jc w:val="center"/>
        <w:rPr>
          <w:szCs w:val="24"/>
        </w:rPr>
      </w:pPr>
      <w:r w:rsidRPr="000921D3">
        <w:rPr>
          <w:szCs w:val="24"/>
        </w:rPr>
        <w:t>ПРОЕКТ</w:t>
      </w: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</w:p>
    <w:p w:rsidR="00E2459B" w:rsidRDefault="00E2459B" w:rsidP="000921D3">
      <w:pPr>
        <w:jc w:val="center"/>
        <w:rPr>
          <w:szCs w:val="24"/>
        </w:rPr>
      </w:pPr>
      <w:r>
        <w:rPr>
          <w:szCs w:val="24"/>
        </w:rPr>
        <w:t>Людиново 2019</w:t>
      </w:r>
    </w:p>
    <w:p w:rsidR="00E2459B" w:rsidRPr="00C963A6" w:rsidRDefault="00E2459B" w:rsidP="00C05903">
      <w:pPr>
        <w:spacing w:after="200" w:line="276" w:lineRule="auto"/>
        <w:ind w:firstLine="709"/>
        <w:jc w:val="left"/>
        <w:rPr>
          <w:szCs w:val="24"/>
        </w:rPr>
      </w:pPr>
      <w:r>
        <w:rPr>
          <w:szCs w:val="24"/>
        </w:rPr>
        <w:br w:type="page"/>
      </w:r>
    </w:p>
    <w:p w:rsidR="00E2459B" w:rsidRPr="00C963A6" w:rsidRDefault="00E2459B" w:rsidP="00C05903">
      <w:pPr>
        <w:pStyle w:val="Main"/>
        <w:suppressAutoHyphens/>
        <w:spacing w:line="240" w:lineRule="auto"/>
        <w:rPr>
          <w:b/>
          <w:sz w:val="24"/>
          <w:szCs w:val="24"/>
        </w:rPr>
      </w:pPr>
      <w:r w:rsidRPr="00C963A6">
        <w:rPr>
          <w:b/>
          <w:sz w:val="24"/>
          <w:szCs w:val="24"/>
        </w:rPr>
        <w:lastRenderedPageBreak/>
        <w:t xml:space="preserve">1. Обоснование внесения изменений в Правила землепользования и застройки  муниципального образования городского поселения «Город Людиново». </w:t>
      </w:r>
    </w:p>
    <w:p w:rsidR="00E2459B" w:rsidRPr="00C963A6" w:rsidRDefault="00E2459B" w:rsidP="00C05903">
      <w:pPr>
        <w:ind w:firstLine="709"/>
        <w:rPr>
          <w:szCs w:val="24"/>
        </w:rPr>
      </w:pPr>
      <w:r w:rsidRPr="00C963A6">
        <w:rPr>
          <w:szCs w:val="24"/>
        </w:rPr>
        <w:t xml:space="preserve">Внесение изменений в Правила землепользования и застройки  муниципального образования городского поселения «Город Людиново» (далее – Правила) вызвано необходимостью приведения Правил в соответствие с действующим законодательством РФ. </w:t>
      </w:r>
    </w:p>
    <w:p w:rsidR="00E2459B" w:rsidRPr="00C963A6" w:rsidRDefault="00E2459B" w:rsidP="00C05903">
      <w:pPr>
        <w:ind w:firstLine="709"/>
        <w:rPr>
          <w:b/>
          <w:bCs/>
          <w:szCs w:val="24"/>
          <w:lang w:eastAsia="ru-RU"/>
        </w:rPr>
      </w:pPr>
      <w:r w:rsidRPr="00C963A6">
        <w:rPr>
          <w:b/>
          <w:szCs w:val="24"/>
        </w:rPr>
        <w:t xml:space="preserve">2. Статью 1 главы 1 части I Правил </w:t>
      </w:r>
      <w:hyperlink r:id="rId6" w:history="1">
        <w:r w:rsidRPr="00C963A6">
          <w:rPr>
            <w:b/>
            <w:bCs/>
            <w:color w:val="0000FF"/>
            <w:szCs w:val="24"/>
            <w:lang w:eastAsia="ru-RU"/>
          </w:rPr>
          <w:t>дополнить</w:t>
        </w:r>
      </w:hyperlink>
      <w:r w:rsidRPr="00C963A6">
        <w:rPr>
          <w:b/>
          <w:bCs/>
          <w:szCs w:val="24"/>
          <w:lang w:eastAsia="ru-RU"/>
        </w:rPr>
        <w:t xml:space="preserve"> пунктом следующего содержания:</w:t>
      </w:r>
    </w:p>
    <w:p w:rsidR="00E2459B" w:rsidRDefault="00E2459B" w:rsidP="00C05903">
      <w:pPr>
        <w:autoSpaceDE w:val="0"/>
        <w:autoSpaceDN w:val="0"/>
        <w:adjustRightInd w:val="0"/>
        <w:ind w:firstLine="709"/>
        <w:rPr>
          <w:bCs/>
          <w:szCs w:val="24"/>
          <w:lang w:eastAsia="ru-RU"/>
        </w:rPr>
      </w:pPr>
      <w:proofErr w:type="gramStart"/>
      <w:r w:rsidRPr="00C963A6">
        <w:rPr>
          <w:b/>
          <w:bCs/>
          <w:szCs w:val="24"/>
          <w:lang w:eastAsia="ru-RU"/>
        </w:rPr>
        <w:t xml:space="preserve">Объект индивидуального жилищного строительства - </w:t>
      </w:r>
      <w:r w:rsidRPr="00C963A6">
        <w:rPr>
          <w:bCs/>
          <w:szCs w:val="24"/>
          <w:lang w:eastAsia="ru-RU"/>
        </w:rPr>
        <w:t xml:space="preserve"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</w:t>
      </w:r>
      <w:proofErr w:type="gramEnd"/>
    </w:p>
    <w:p w:rsidR="00E2459B" w:rsidRPr="00C963A6" w:rsidRDefault="009D4521" w:rsidP="00C05903">
      <w:pPr>
        <w:ind w:firstLine="709"/>
        <w:rPr>
          <w:b/>
          <w:szCs w:val="24"/>
        </w:rPr>
      </w:pPr>
      <w:r w:rsidRPr="009D4521">
        <w:rPr>
          <w:b/>
          <w:szCs w:val="24"/>
        </w:rPr>
        <w:t>3</w:t>
      </w:r>
      <w:r w:rsidR="00E2459B" w:rsidRPr="00C963A6">
        <w:rPr>
          <w:b/>
          <w:szCs w:val="24"/>
        </w:rPr>
        <w:t>. П</w:t>
      </w:r>
      <w:r w:rsidR="00C05903">
        <w:rPr>
          <w:b/>
          <w:szCs w:val="24"/>
        </w:rPr>
        <w:t xml:space="preserve">ункт 4 статьи 23 главы 1 части </w:t>
      </w:r>
      <w:proofErr w:type="gramStart"/>
      <w:r w:rsidR="00F975ED">
        <w:rPr>
          <w:b/>
          <w:szCs w:val="24"/>
        </w:rPr>
        <w:t>Ш</w:t>
      </w:r>
      <w:proofErr w:type="gramEnd"/>
      <w:r w:rsidR="00E2459B" w:rsidRPr="00C963A6">
        <w:rPr>
          <w:b/>
          <w:szCs w:val="24"/>
        </w:rPr>
        <w:t xml:space="preserve"> Правил считать утратившим силу.</w:t>
      </w:r>
    </w:p>
    <w:p w:rsidR="00E2459B" w:rsidRPr="00C963A6" w:rsidRDefault="00E2459B" w:rsidP="00C05903">
      <w:pPr>
        <w:ind w:firstLine="709"/>
        <w:rPr>
          <w:b/>
          <w:szCs w:val="24"/>
        </w:rPr>
      </w:pPr>
      <w:r w:rsidRPr="00C963A6">
        <w:rPr>
          <w:b/>
          <w:szCs w:val="24"/>
        </w:rPr>
        <w:t xml:space="preserve">4. В пункты 2, 3 статьи 29 главы 1 части </w:t>
      </w:r>
      <w:r w:rsidR="00C05903">
        <w:rPr>
          <w:b/>
          <w:szCs w:val="24"/>
          <w:lang w:val="en-US"/>
        </w:rPr>
        <w:t>III</w:t>
      </w:r>
      <w:r w:rsidRPr="00C963A6">
        <w:rPr>
          <w:b/>
          <w:szCs w:val="24"/>
        </w:rPr>
        <w:t xml:space="preserve"> Правил дополнить словами следующего содержания:</w:t>
      </w:r>
    </w:p>
    <w:p w:rsidR="00E2459B" w:rsidRPr="00C963A6" w:rsidRDefault="00E2459B" w:rsidP="00C05903">
      <w:pPr>
        <w:autoSpaceDE w:val="0"/>
        <w:autoSpaceDN w:val="0"/>
        <w:adjustRightInd w:val="0"/>
        <w:ind w:firstLine="709"/>
        <w:rPr>
          <w:szCs w:val="24"/>
        </w:rPr>
      </w:pPr>
      <w:r w:rsidRPr="00C963A6">
        <w:rPr>
          <w:szCs w:val="24"/>
        </w:rPr>
        <w:t>В пункты 2, 3 дополнить абзацем следующего содержания:</w:t>
      </w:r>
    </w:p>
    <w:p w:rsidR="00E2459B" w:rsidRPr="00C963A6" w:rsidRDefault="00E2459B" w:rsidP="00C05903">
      <w:pPr>
        <w:autoSpaceDE w:val="0"/>
        <w:autoSpaceDN w:val="0"/>
        <w:adjustRightInd w:val="0"/>
        <w:ind w:firstLine="709"/>
        <w:rPr>
          <w:szCs w:val="24"/>
        </w:rPr>
      </w:pPr>
      <w:r w:rsidRPr="00C963A6">
        <w:rPr>
          <w:szCs w:val="24"/>
        </w:rPr>
        <w:t xml:space="preserve">- для объектов индивидуального жилищного строительства и домов блокированной застройки на расстоянии не менее </w:t>
      </w:r>
      <w:smartTag w:uri="urn:schemas-microsoft-com:office:smarttags" w:element="metricconverter">
        <w:smartTagPr>
          <w:attr w:name="ProductID" w:val="5 метров"/>
        </w:smartTagPr>
        <w:r w:rsidRPr="00C963A6">
          <w:rPr>
            <w:szCs w:val="24"/>
          </w:rPr>
          <w:t>5 метров</w:t>
        </w:r>
      </w:smartTag>
      <w:r w:rsidRPr="00C963A6">
        <w:rPr>
          <w:szCs w:val="24"/>
        </w:rPr>
        <w:t xml:space="preserve"> со стороны улицы и не менее </w:t>
      </w:r>
      <w:smartTag w:uri="urn:schemas-microsoft-com:office:smarttags" w:element="metricconverter">
        <w:smartTagPr>
          <w:attr w:name="ProductID" w:val="3 метров"/>
        </w:smartTagPr>
        <w:r w:rsidRPr="00C963A6">
          <w:rPr>
            <w:szCs w:val="24"/>
          </w:rPr>
          <w:t>3 метров</w:t>
        </w:r>
      </w:smartTag>
      <w:r w:rsidRPr="00C963A6">
        <w:rPr>
          <w:szCs w:val="24"/>
        </w:rPr>
        <w:t xml:space="preserve"> со стороны проезда, но без выступа за сложившуюся по состоянию на 01.01.2018 линию застройки жилых домов улицы (проезда).</w:t>
      </w:r>
    </w:p>
    <w:p w:rsidR="00E2459B" w:rsidRPr="00C963A6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 xml:space="preserve">5. </w:t>
      </w:r>
      <w:r w:rsidRPr="00C963A6">
        <w:rPr>
          <w:b/>
          <w:szCs w:val="24"/>
        </w:rPr>
        <w:t xml:space="preserve">Параграф 1 главы 2 части </w:t>
      </w:r>
      <w:proofErr w:type="gramStart"/>
      <w:r w:rsidRPr="00C963A6">
        <w:rPr>
          <w:b/>
          <w:szCs w:val="24"/>
        </w:rPr>
        <w:t>Ш</w:t>
      </w:r>
      <w:proofErr w:type="gramEnd"/>
      <w:r w:rsidRPr="00C963A6">
        <w:rPr>
          <w:b/>
          <w:szCs w:val="24"/>
        </w:rPr>
        <w:t xml:space="preserve"> Правил дополнить таблицей «Основные, вспомогательные и условно разрешенные виды использования земельных участков и объектов капитального строительства территориальных зон» следующего содержания</w:t>
      </w:r>
      <w:r w:rsidR="000153AE">
        <w:rPr>
          <w:b/>
          <w:szCs w:val="24"/>
        </w:rPr>
        <w:t xml:space="preserve"> (приложение 1).</w:t>
      </w:r>
    </w:p>
    <w:p w:rsidR="00E2459B" w:rsidRPr="00C963A6" w:rsidRDefault="00E2459B" w:rsidP="00C05903">
      <w:pPr>
        <w:ind w:firstLine="709"/>
        <w:rPr>
          <w:b/>
          <w:szCs w:val="24"/>
        </w:rPr>
      </w:pPr>
      <w:r w:rsidRPr="00C963A6">
        <w:rPr>
          <w:b/>
          <w:szCs w:val="24"/>
        </w:rPr>
        <w:t>6. Статью 37 главы 2</w:t>
      </w:r>
      <w:r w:rsidRPr="00C84187">
        <w:rPr>
          <w:b/>
          <w:szCs w:val="24"/>
        </w:rPr>
        <w:t xml:space="preserve"> § 2</w:t>
      </w:r>
      <w:r w:rsidRPr="00C963A6">
        <w:rPr>
          <w:b/>
          <w:szCs w:val="24"/>
        </w:rPr>
        <w:t xml:space="preserve"> части Ш Правил считать утратившей силу.</w:t>
      </w:r>
    </w:p>
    <w:p w:rsidR="00E2459B" w:rsidRPr="00C963A6" w:rsidRDefault="00E2459B" w:rsidP="00C05903">
      <w:pPr>
        <w:ind w:firstLine="709"/>
        <w:rPr>
          <w:b/>
          <w:szCs w:val="24"/>
        </w:rPr>
      </w:pPr>
      <w:r w:rsidRPr="00C963A6">
        <w:rPr>
          <w:b/>
          <w:szCs w:val="24"/>
        </w:rPr>
        <w:t>7. В статью 38 главы 2</w:t>
      </w:r>
      <w:r w:rsidRPr="00C84187">
        <w:rPr>
          <w:b/>
          <w:szCs w:val="24"/>
        </w:rPr>
        <w:t xml:space="preserve"> §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>2</w:t>
      </w:r>
      <w:r w:rsidRPr="00C963A6">
        <w:rPr>
          <w:b/>
          <w:szCs w:val="24"/>
        </w:rPr>
        <w:t>части Ш Правил внести следующие изменения:</w:t>
      </w:r>
    </w:p>
    <w:p w:rsidR="00E2459B" w:rsidRPr="00C963A6" w:rsidRDefault="00E2459B" w:rsidP="00C05903">
      <w:pPr>
        <w:autoSpaceDE w:val="0"/>
        <w:autoSpaceDN w:val="0"/>
        <w:adjustRightInd w:val="0"/>
        <w:ind w:firstLine="709"/>
        <w:rPr>
          <w:szCs w:val="24"/>
          <w:lang w:eastAsia="ru-RU"/>
        </w:rPr>
      </w:pPr>
      <w:r w:rsidRPr="00C963A6">
        <w:rPr>
          <w:szCs w:val="24"/>
          <w:lang w:eastAsia="ru-RU"/>
        </w:rPr>
        <w:t>- пункты 2, 3 – считать утратившими силу;</w:t>
      </w:r>
    </w:p>
    <w:p w:rsidR="00E2459B" w:rsidRPr="00C963A6" w:rsidRDefault="00E2459B" w:rsidP="00C05903">
      <w:pPr>
        <w:autoSpaceDE w:val="0"/>
        <w:autoSpaceDN w:val="0"/>
        <w:adjustRightInd w:val="0"/>
        <w:ind w:firstLine="709"/>
        <w:rPr>
          <w:szCs w:val="24"/>
          <w:lang w:eastAsia="ru-RU"/>
        </w:rPr>
      </w:pPr>
      <w:proofErr w:type="gramStart"/>
      <w:r w:rsidRPr="00C963A6">
        <w:rPr>
          <w:szCs w:val="24"/>
          <w:lang w:eastAsia="ru-RU"/>
        </w:rPr>
        <w:t>- второй абзац подпункта 3) пункта 4 изложить в следующей редакции: «</w:t>
      </w:r>
      <w:r w:rsidR="00DE4714">
        <w:rPr>
          <w:szCs w:val="24"/>
          <w:lang w:eastAsia="ru-RU"/>
        </w:rPr>
        <w:t xml:space="preserve">жилое строение или </w:t>
      </w:r>
      <w:r w:rsidRPr="00C963A6">
        <w:rPr>
          <w:szCs w:val="24"/>
          <w:lang w:eastAsia="ru-RU"/>
        </w:rPr>
        <w:t xml:space="preserve">жилой дом должны отстоять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C963A6">
          <w:rPr>
            <w:szCs w:val="24"/>
            <w:lang w:eastAsia="ru-RU"/>
          </w:rPr>
          <w:t>5 м</w:t>
        </w:r>
      </w:smartTag>
      <w:r w:rsidRPr="00C963A6">
        <w:rPr>
          <w:szCs w:val="24"/>
          <w:lang w:eastAsia="ru-RU"/>
        </w:rPr>
        <w:t xml:space="preserve">, от красной линии проездов - не менее чем на </w:t>
      </w:r>
      <w:smartTag w:uri="urn:schemas-microsoft-com:office:smarttags" w:element="metricconverter">
        <w:smartTagPr>
          <w:attr w:name="ProductID" w:val="3 м"/>
        </w:smartTagPr>
        <w:r w:rsidRPr="00C963A6">
          <w:rPr>
            <w:szCs w:val="24"/>
            <w:lang w:eastAsia="ru-RU"/>
          </w:rPr>
          <w:t>3 м</w:t>
        </w:r>
      </w:smartTag>
      <w:r w:rsidRPr="00C963A6">
        <w:rPr>
          <w:szCs w:val="24"/>
          <w:lang w:eastAsia="ru-RU"/>
        </w:rPr>
        <w:t xml:space="preserve">, но </w:t>
      </w:r>
      <w:r w:rsidRPr="00C963A6">
        <w:rPr>
          <w:szCs w:val="24"/>
        </w:rPr>
        <w:t>без выступа за сложившуюся по состоянию на 01.01.2018 линию застройки жилых домов улицы (проезда)</w:t>
      </w:r>
      <w:r w:rsidRPr="00C963A6">
        <w:rPr>
          <w:szCs w:val="24"/>
          <w:lang w:eastAsia="ru-RU"/>
        </w:rPr>
        <w:t>.</w:t>
      </w:r>
      <w:proofErr w:type="gramEnd"/>
      <w:r w:rsidRPr="00C963A6">
        <w:rPr>
          <w:szCs w:val="24"/>
          <w:lang w:eastAsia="ru-RU"/>
        </w:rPr>
        <w:t xml:space="preserve"> При этом между домами, расположенными на противоположных сторонах проезда, должны быть учтены противопожарные расстояния, указанные в </w:t>
      </w:r>
      <w:hyperlink w:anchor="Par5" w:history="1">
        <w:r w:rsidRPr="00C963A6">
          <w:rPr>
            <w:color w:val="0000FF"/>
            <w:szCs w:val="24"/>
            <w:lang w:eastAsia="ru-RU"/>
          </w:rPr>
          <w:t>таблице А</w:t>
        </w:r>
      </w:hyperlink>
      <w:r w:rsidRPr="00C963A6">
        <w:rPr>
          <w:szCs w:val="24"/>
          <w:lang w:eastAsia="ru-RU"/>
        </w:rPr>
        <w:t xml:space="preserve">. Расстояния от хозяйственных построек до красных линий улиц и проездов должны быть не менее </w:t>
      </w:r>
      <w:smartTag w:uri="urn:schemas-microsoft-com:office:smarttags" w:element="metricconverter">
        <w:smartTagPr>
          <w:attr w:name="ProductID" w:val="5 м"/>
        </w:smartTagPr>
        <w:r w:rsidRPr="00C963A6">
          <w:rPr>
            <w:szCs w:val="24"/>
            <w:lang w:eastAsia="ru-RU"/>
          </w:rPr>
          <w:t>5 м</w:t>
        </w:r>
      </w:smartTag>
      <w:r w:rsidRPr="00C963A6">
        <w:rPr>
          <w:szCs w:val="24"/>
          <w:lang w:eastAsia="ru-RU"/>
        </w:rPr>
        <w:t xml:space="preserve">, но </w:t>
      </w:r>
      <w:r w:rsidRPr="00C963A6">
        <w:rPr>
          <w:szCs w:val="24"/>
        </w:rPr>
        <w:t>без выступа за сложившуюся по состоянию на 01.01.2018 линию застройки жилых домов улицы (проезда).</w:t>
      </w:r>
    </w:p>
    <w:p w:rsidR="00E2459B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8</w:t>
      </w:r>
      <w:r w:rsidRPr="00C963A6">
        <w:rPr>
          <w:b/>
          <w:szCs w:val="24"/>
        </w:rPr>
        <w:t xml:space="preserve">. </w:t>
      </w:r>
      <w:bookmarkStart w:id="0" w:name="_GoBack"/>
      <w:r>
        <w:rPr>
          <w:b/>
          <w:szCs w:val="24"/>
        </w:rPr>
        <w:t xml:space="preserve">Пункт 1 и таблицу 41.1. </w:t>
      </w:r>
      <w:r w:rsidRPr="00C963A6">
        <w:rPr>
          <w:b/>
          <w:szCs w:val="24"/>
        </w:rPr>
        <w:t>стать</w:t>
      </w:r>
      <w:r>
        <w:rPr>
          <w:b/>
          <w:szCs w:val="24"/>
        </w:rPr>
        <w:t>и</w:t>
      </w:r>
      <w:r w:rsidRPr="00C963A6">
        <w:rPr>
          <w:b/>
          <w:szCs w:val="24"/>
        </w:rPr>
        <w:t xml:space="preserve"> </w:t>
      </w:r>
      <w:r>
        <w:rPr>
          <w:b/>
          <w:szCs w:val="24"/>
        </w:rPr>
        <w:t>41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>§ 3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>главы 2 части Ш Правил</w:t>
      </w:r>
      <w:r>
        <w:rPr>
          <w:b/>
          <w:szCs w:val="24"/>
        </w:rPr>
        <w:t xml:space="preserve"> считать утратившими силу.</w:t>
      </w:r>
    </w:p>
    <w:p w:rsidR="00E2459B" w:rsidRPr="00C963A6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9.</w:t>
      </w:r>
      <w:r w:rsidRPr="00C84187">
        <w:rPr>
          <w:b/>
          <w:szCs w:val="24"/>
        </w:rPr>
        <w:t xml:space="preserve"> </w:t>
      </w:r>
      <w:r>
        <w:rPr>
          <w:b/>
          <w:szCs w:val="24"/>
        </w:rPr>
        <w:t xml:space="preserve">Пункт 1 и таблицу 42.1. </w:t>
      </w:r>
      <w:r w:rsidRPr="00C963A6">
        <w:rPr>
          <w:b/>
          <w:szCs w:val="24"/>
        </w:rPr>
        <w:t>стать</w:t>
      </w:r>
      <w:r>
        <w:rPr>
          <w:b/>
          <w:szCs w:val="24"/>
        </w:rPr>
        <w:t>и</w:t>
      </w:r>
      <w:r w:rsidRPr="00C963A6">
        <w:rPr>
          <w:b/>
          <w:szCs w:val="24"/>
        </w:rPr>
        <w:t xml:space="preserve"> </w:t>
      </w:r>
      <w:r>
        <w:rPr>
          <w:b/>
          <w:szCs w:val="24"/>
        </w:rPr>
        <w:t>42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>§ 4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>главы 2 части Ш Правил</w:t>
      </w:r>
      <w:r>
        <w:rPr>
          <w:b/>
          <w:szCs w:val="24"/>
        </w:rPr>
        <w:t xml:space="preserve"> считать утратившими силу.</w:t>
      </w:r>
    </w:p>
    <w:p w:rsidR="00E2459B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10.</w:t>
      </w:r>
      <w:r w:rsidRPr="00C84187">
        <w:rPr>
          <w:b/>
          <w:szCs w:val="24"/>
        </w:rPr>
        <w:t xml:space="preserve"> </w:t>
      </w:r>
      <w:r>
        <w:rPr>
          <w:b/>
          <w:szCs w:val="24"/>
        </w:rPr>
        <w:t xml:space="preserve">Пункт 1 и таблицу 43.1. </w:t>
      </w:r>
      <w:r w:rsidRPr="00C963A6">
        <w:rPr>
          <w:b/>
          <w:szCs w:val="24"/>
        </w:rPr>
        <w:t>стать</w:t>
      </w:r>
      <w:r>
        <w:rPr>
          <w:b/>
          <w:szCs w:val="24"/>
        </w:rPr>
        <w:t>и</w:t>
      </w:r>
      <w:r w:rsidRPr="00C963A6">
        <w:rPr>
          <w:b/>
          <w:szCs w:val="24"/>
        </w:rPr>
        <w:t xml:space="preserve"> </w:t>
      </w:r>
      <w:r>
        <w:rPr>
          <w:b/>
          <w:szCs w:val="24"/>
        </w:rPr>
        <w:t>43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>§ 5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>главы 2 части Ш Правил</w:t>
      </w:r>
      <w:r>
        <w:rPr>
          <w:b/>
          <w:szCs w:val="24"/>
        </w:rPr>
        <w:t xml:space="preserve"> считать утратившими силу.</w:t>
      </w:r>
    </w:p>
    <w:p w:rsidR="00E2459B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11.</w:t>
      </w:r>
      <w:r w:rsidRPr="0056088E">
        <w:rPr>
          <w:b/>
          <w:szCs w:val="24"/>
        </w:rPr>
        <w:t xml:space="preserve"> </w:t>
      </w:r>
      <w:r>
        <w:rPr>
          <w:b/>
          <w:szCs w:val="24"/>
        </w:rPr>
        <w:t xml:space="preserve">Пункт 1 и таблицу 44.1. </w:t>
      </w:r>
      <w:r w:rsidRPr="00C963A6">
        <w:rPr>
          <w:b/>
          <w:szCs w:val="24"/>
        </w:rPr>
        <w:t>стать</w:t>
      </w:r>
      <w:r>
        <w:rPr>
          <w:b/>
          <w:szCs w:val="24"/>
        </w:rPr>
        <w:t>и</w:t>
      </w:r>
      <w:r w:rsidRPr="00C963A6">
        <w:rPr>
          <w:b/>
          <w:szCs w:val="24"/>
        </w:rPr>
        <w:t xml:space="preserve"> </w:t>
      </w:r>
      <w:r>
        <w:rPr>
          <w:b/>
          <w:szCs w:val="24"/>
        </w:rPr>
        <w:t>44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>§ 5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>главы 2 части Ш Правил</w:t>
      </w:r>
      <w:r>
        <w:rPr>
          <w:b/>
          <w:szCs w:val="24"/>
        </w:rPr>
        <w:t xml:space="preserve"> считать утратившими силу.</w:t>
      </w:r>
    </w:p>
    <w:p w:rsidR="00E2459B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12.</w:t>
      </w:r>
      <w:r w:rsidRPr="0056088E">
        <w:rPr>
          <w:b/>
          <w:szCs w:val="24"/>
        </w:rPr>
        <w:t xml:space="preserve"> </w:t>
      </w:r>
      <w:r>
        <w:rPr>
          <w:b/>
          <w:szCs w:val="24"/>
        </w:rPr>
        <w:t>С</w:t>
      </w:r>
      <w:r w:rsidRPr="00C963A6">
        <w:rPr>
          <w:b/>
          <w:szCs w:val="24"/>
        </w:rPr>
        <w:t>тать</w:t>
      </w:r>
      <w:r>
        <w:rPr>
          <w:b/>
          <w:szCs w:val="24"/>
        </w:rPr>
        <w:t>ю 45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 xml:space="preserve">§ </w:t>
      </w:r>
      <w:r w:rsidR="008F2C64">
        <w:rPr>
          <w:b/>
          <w:szCs w:val="24"/>
        </w:rPr>
        <w:t>7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 xml:space="preserve">главы 2 части </w:t>
      </w:r>
      <w:proofErr w:type="gramStart"/>
      <w:r w:rsidRPr="00C963A6">
        <w:rPr>
          <w:b/>
          <w:szCs w:val="24"/>
        </w:rPr>
        <w:t>Ш</w:t>
      </w:r>
      <w:proofErr w:type="gramEnd"/>
      <w:r w:rsidRPr="00C963A6">
        <w:rPr>
          <w:b/>
          <w:szCs w:val="24"/>
        </w:rPr>
        <w:t xml:space="preserve"> Правил</w:t>
      </w:r>
      <w:r>
        <w:rPr>
          <w:b/>
          <w:szCs w:val="24"/>
        </w:rPr>
        <w:t xml:space="preserve"> считать утратившей силу.</w:t>
      </w:r>
    </w:p>
    <w:p w:rsidR="00E2459B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13.</w:t>
      </w:r>
      <w:r w:rsidRPr="00C16978">
        <w:rPr>
          <w:b/>
          <w:szCs w:val="24"/>
        </w:rPr>
        <w:t xml:space="preserve"> </w:t>
      </w:r>
      <w:r>
        <w:rPr>
          <w:b/>
          <w:szCs w:val="24"/>
        </w:rPr>
        <w:t>С</w:t>
      </w:r>
      <w:r w:rsidRPr="00C963A6">
        <w:rPr>
          <w:b/>
          <w:szCs w:val="24"/>
        </w:rPr>
        <w:t>тать</w:t>
      </w:r>
      <w:r>
        <w:rPr>
          <w:b/>
          <w:szCs w:val="24"/>
        </w:rPr>
        <w:t>ю 49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 xml:space="preserve">§ </w:t>
      </w:r>
      <w:r w:rsidR="008F2C64">
        <w:rPr>
          <w:b/>
          <w:szCs w:val="24"/>
        </w:rPr>
        <w:t>8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 xml:space="preserve">главы 2 части </w:t>
      </w:r>
      <w:proofErr w:type="gramStart"/>
      <w:r w:rsidRPr="00C963A6">
        <w:rPr>
          <w:b/>
          <w:szCs w:val="24"/>
        </w:rPr>
        <w:t>Ш</w:t>
      </w:r>
      <w:proofErr w:type="gramEnd"/>
      <w:r w:rsidRPr="00C963A6">
        <w:rPr>
          <w:b/>
          <w:szCs w:val="24"/>
        </w:rPr>
        <w:t xml:space="preserve"> Правил</w:t>
      </w:r>
      <w:r>
        <w:rPr>
          <w:b/>
          <w:szCs w:val="24"/>
        </w:rPr>
        <w:t xml:space="preserve"> считать утратившей силу.</w:t>
      </w:r>
    </w:p>
    <w:p w:rsidR="00E2459B" w:rsidRDefault="00E2459B" w:rsidP="00C05903">
      <w:pPr>
        <w:ind w:firstLine="709"/>
        <w:rPr>
          <w:b/>
          <w:szCs w:val="24"/>
        </w:rPr>
      </w:pPr>
      <w:r>
        <w:rPr>
          <w:b/>
          <w:szCs w:val="24"/>
        </w:rPr>
        <w:t>14.</w:t>
      </w:r>
      <w:r w:rsidRPr="0056088E">
        <w:rPr>
          <w:b/>
          <w:szCs w:val="24"/>
        </w:rPr>
        <w:t xml:space="preserve"> </w:t>
      </w:r>
      <w:r>
        <w:rPr>
          <w:b/>
          <w:szCs w:val="24"/>
        </w:rPr>
        <w:t xml:space="preserve">Пункт 1 и таблицу 52.1. </w:t>
      </w:r>
      <w:r w:rsidRPr="00C963A6">
        <w:rPr>
          <w:b/>
          <w:szCs w:val="24"/>
        </w:rPr>
        <w:t>стать</w:t>
      </w:r>
      <w:r>
        <w:rPr>
          <w:b/>
          <w:szCs w:val="24"/>
        </w:rPr>
        <w:t>и</w:t>
      </w:r>
      <w:r w:rsidRPr="00C963A6">
        <w:rPr>
          <w:b/>
          <w:szCs w:val="24"/>
        </w:rPr>
        <w:t xml:space="preserve"> </w:t>
      </w:r>
      <w:r>
        <w:rPr>
          <w:b/>
          <w:szCs w:val="24"/>
        </w:rPr>
        <w:t>52</w:t>
      </w:r>
      <w:r w:rsidRPr="00C963A6">
        <w:rPr>
          <w:b/>
          <w:szCs w:val="24"/>
        </w:rPr>
        <w:t xml:space="preserve"> </w:t>
      </w:r>
      <w:r w:rsidRPr="00C84187">
        <w:rPr>
          <w:b/>
          <w:szCs w:val="24"/>
        </w:rPr>
        <w:t xml:space="preserve">§ </w:t>
      </w:r>
      <w:r w:rsidR="00E34586">
        <w:rPr>
          <w:b/>
          <w:szCs w:val="24"/>
        </w:rPr>
        <w:t>9</w:t>
      </w:r>
      <w:r w:rsidRPr="00C84187">
        <w:rPr>
          <w:sz w:val="28"/>
          <w:szCs w:val="28"/>
        </w:rPr>
        <w:t xml:space="preserve"> </w:t>
      </w:r>
      <w:r w:rsidRPr="00C963A6">
        <w:rPr>
          <w:b/>
          <w:szCs w:val="24"/>
        </w:rPr>
        <w:t>главы 2 части Ш Правил</w:t>
      </w:r>
      <w:r>
        <w:rPr>
          <w:b/>
          <w:szCs w:val="24"/>
        </w:rPr>
        <w:t xml:space="preserve"> считать утратившими силу.</w:t>
      </w:r>
    </w:p>
    <w:bookmarkEnd w:id="0"/>
    <w:p w:rsidR="00CA2D0E" w:rsidRDefault="00D61573" w:rsidP="00C05903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 xml:space="preserve">15. Внести изменения в карту градостроительного зонирования </w:t>
      </w:r>
      <w:r w:rsidR="00E11F1F">
        <w:rPr>
          <w:b/>
          <w:szCs w:val="24"/>
        </w:rPr>
        <w:t xml:space="preserve">и карту границ зон с особыми условиями территории </w:t>
      </w:r>
      <w:r>
        <w:rPr>
          <w:b/>
          <w:szCs w:val="24"/>
        </w:rPr>
        <w:t>муниципального образования  городского поселения «Город Людиново»</w:t>
      </w:r>
      <w:r w:rsidR="00E11F1F">
        <w:rPr>
          <w:b/>
          <w:szCs w:val="24"/>
        </w:rPr>
        <w:t>.</w:t>
      </w:r>
    </w:p>
    <w:p w:rsidR="00E11F1F" w:rsidRDefault="00E11F1F" w:rsidP="00E11F1F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При проведении работ внесены следующие изменения в карту градостроительного зонирования</w:t>
      </w:r>
      <w:r w:rsidR="000F45FB">
        <w:rPr>
          <w:sz w:val="26"/>
          <w:szCs w:val="26"/>
        </w:rPr>
        <w:t xml:space="preserve"> и </w:t>
      </w:r>
      <w:r w:rsidR="000F45FB" w:rsidRPr="000F45FB">
        <w:rPr>
          <w:sz w:val="26"/>
          <w:szCs w:val="26"/>
        </w:rPr>
        <w:t>карту границ зон с особыми условиями территории</w:t>
      </w:r>
      <w:r>
        <w:rPr>
          <w:sz w:val="26"/>
          <w:szCs w:val="26"/>
        </w:rPr>
        <w:t xml:space="preserve"> муниципального образования городского поселения «Город Людиново»:</w:t>
      </w:r>
    </w:p>
    <w:p w:rsidR="00E11F1F" w:rsidRDefault="005C60F2" w:rsidP="00E11F1F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</w:t>
      </w:r>
      <w:r w:rsidR="00E11F1F">
        <w:rPr>
          <w:sz w:val="26"/>
          <w:szCs w:val="26"/>
        </w:rPr>
        <w:t xml:space="preserve">. </w:t>
      </w:r>
      <w:r w:rsidR="009D1B5A">
        <w:rPr>
          <w:sz w:val="26"/>
          <w:szCs w:val="26"/>
        </w:rPr>
        <w:t>Изменить территориальн</w:t>
      </w:r>
      <w:r w:rsidR="00C31F52">
        <w:rPr>
          <w:sz w:val="26"/>
          <w:szCs w:val="26"/>
        </w:rPr>
        <w:t>ые</w:t>
      </w:r>
      <w:r w:rsidR="009D1B5A">
        <w:rPr>
          <w:sz w:val="26"/>
          <w:szCs w:val="26"/>
        </w:rPr>
        <w:t xml:space="preserve"> зон</w:t>
      </w:r>
      <w:r w:rsidR="00C31F52">
        <w:rPr>
          <w:sz w:val="26"/>
          <w:szCs w:val="26"/>
        </w:rPr>
        <w:t>ы</w:t>
      </w:r>
      <w:r w:rsidR="009D1B5A">
        <w:rPr>
          <w:sz w:val="26"/>
          <w:szCs w:val="26"/>
        </w:rPr>
        <w:t xml:space="preserve"> </w:t>
      </w:r>
      <w:r w:rsidR="00B97A57">
        <w:rPr>
          <w:sz w:val="26"/>
          <w:szCs w:val="26"/>
        </w:rPr>
        <w:t>Ж</w:t>
      </w:r>
      <w:proofErr w:type="gramStart"/>
      <w:r w:rsidR="00B97A57">
        <w:rPr>
          <w:sz w:val="26"/>
          <w:szCs w:val="26"/>
        </w:rPr>
        <w:t>1</w:t>
      </w:r>
      <w:proofErr w:type="gramEnd"/>
      <w:r w:rsidR="00C31F52">
        <w:rPr>
          <w:sz w:val="26"/>
          <w:szCs w:val="26"/>
        </w:rPr>
        <w:t xml:space="preserve">, Р1 на территориальную зону </w:t>
      </w:r>
      <w:r w:rsidR="00B97A57">
        <w:rPr>
          <w:sz w:val="26"/>
          <w:szCs w:val="26"/>
        </w:rPr>
        <w:t>О</w:t>
      </w:r>
      <w:r w:rsidR="00C31F52">
        <w:rPr>
          <w:sz w:val="26"/>
          <w:szCs w:val="26"/>
        </w:rPr>
        <w:t xml:space="preserve">1 </w:t>
      </w:r>
      <w:r w:rsidR="00E11F1F">
        <w:rPr>
          <w:sz w:val="26"/>
          <w:szCs w:val="26"/>
        </w:rPr>
        <w:t>в границах земельн</w:t>
      </w:r>
      <w:r w:rsidR="00C43BE3">
        <w:rPr>
          <w:sz w:val="26"/>
          <w:szCs w:val="26"/>
        </w:rPr>
        <w:t>ого</w:t>
      </w:r>
      <w:r w:rsidR="00C31F52">
        <w:rPr>
          <w:sz w:val="26"/>
          <w:szCs w:val="26"/>
        </w:rPr>
        <w:t xml:space="preserve"> </w:t>
      </w:r>
      <w:r w:rsidR="00E11F1F">
        <w:rPr>
          <w:sz w:val="26"/>
          <w:szCs w:val="26"/>
        </w:rPr>
        <w:t>участк</w:t>
      </w:r>
      <w:r w:rsidR="00C31F52">
        <w:rPr>
          <w:sz w:val="26"/>
          <w:szCs w:val="26"/>
        </w:rPr>
        <w:t>а</w:t>
      </w:r>
      <w:r w:rsidR="00E11F1F">
        <w:rPr>
          <w:sz w:val="26"/>
          <w:szCs w:val="26"/>
        </w:rPr>
        <w:t xml:space="preserve"> с кадастровым номером </w:t>
      </w:r>
      <w:r w:rsidR="00C31F52" w:rsidRPr="00C31F52">
        <w:rPr>
          <w:sz w:val="26"/>
          <w:szCs w:val="26"/>
        </w:rPr>
        <w:t>40:28:000000:335</w:t>
      </w:r>
      <w:r w:rsidR="00E11F1F">
        <w:rPr>
          <w:sz w:val="26"/>
          <w:szCs w:val="26"/>
        </w:rPr>
        <w:t xml:space="preserve">, почтовый адрес: </w:t>
      </w:r>
      <w:r w:rsidRPr="005C60F2">
        <w:rPr>
          <w:sz w:val="26"/>
          <w:szCs w:val="26"/>
        </w:rPr>
        <w:t>Калужская область, р-н Людиновский, г. Людиново, ул. Маяковского</w:t>
      </w:r>
      <w:r w:rsidR="00E11F1F">
        <w:rPr>
          <w:sz w:val="26"/>
          <w:szCs w:val="26"/>
        </w:rPr>
        <w:t xml:space="preserve"> и </w:t>
      </w:r>
      <w:r w:rsidR="00C43BE3">
        <w:rPr>
          <w:sz w:val="26"/>
          <w:szCs w:val="26"/>
        </w:rPr>
        <w:t>земельного участка с</w:t>
      </w:r>
      <w:r w:rsidR="00E11F1F">
        <w:rPr>
          <w:sz w:val="26"/>
          <w:szCs w:val="26"/>
        </w:rPr>
        <w:t xml:space="preserve"> кадастровым номером </w:t>
      </w:r>
      <w:r w:rsidR="00C43BE3" w:rsidRPr="00C43BE3">
        <w:rPr>
          <w:sz w:val="26"/>
          <w:szCs w:val="26"/>
        </w:rPr>
        <w:t>40:28:000000:215</w:t>
      </w:r>
      <w:r w:rsidR="00E11F1F">
        <w:rPr>
          <w:sz w:val="26"/>
          <w:szCs w:val="26"/>
        </w:rPr>
        <w:t>, почтовый адрес:</w:t>
      </w:r>
      <w:r w:rsidR="00C43BE3">
        <w:t xml:space="preserve"> </w:t>
      </w:r>
      <w:r w:rsidR="00C43BE3" w:rsidRPr="00C43BE3">
        <w:rPr>
          <w:sz w:val="26"/>
          <w:szCs w:val="26"/>
        </w:rPr>
        <w:t>Калужская область, р-н Людиновский,</w:t>
      </w:r>
      <w:r>
        <w:rPr>
          <w:sz w:val="26"/>
          <w:szCs w:val="26"/>
        </w:rPr>
        <w:t xml:space="preserve"> </w:t>
      </w:r>
      <w:r w:rsidR="00C43BE3" w:rsidRPr="00C43BE3">
        <w:rPr>
          <w:sz w:val="26"/>
          <w:szCs w:val="26"/>
        </w:rPr>
        <w:t>г. Людиново, ул. Маяковского, 81/2</w:t>
      </w:r>
      <w:r w:rsidR="00E11F1F">
        <w:rPr>
          <w:sz w:val="26"/>
          <w:szCs w:val="26"/>
        </w:rPr>
        <w:t>.</w:t>
      </w:r>
    </w:p>
    <w:p w:rsidR="00E11F1F" w:rsidRDefault="00E11F1F" w:rsidP="00E11F1F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Основание: </w:t>
      </w:r>
      <w:r w:rsidR="00B3425B">
        <w:rPr>
          <w:sz w:val="26"/>
          <w:szCs w:val="26"/>
        </w:rPr>
        <w:t xml:space="preserve">постановление администрации муниципального района «Город Людиново и Людиновский район» от 11.12.2018г. № 1756 «Об утверждении на кадастровом плане территории схемы расположения земельного участка». </w:t>
      </w:r>
      <w:r w:rsidR="00140A15">
        <w:rPr>
          <w:sz w:val="26"/>
          <w:szCs w:val="26"/>
        </w:rPr>
        <w:t>Формирование земельн</w:t>
      </w:r>
      <w:r w:rsidR="00F56D0F">
        <w:rPr>
          <w:sz w:val="26"/>
          <w:szCs w:val="26"/>
        </w:rPr>
        <w:t>ого</w:t>
      </w:r>
      <w:r w:rsidR="00140A15">
        <w:rPr>
          <w:sz w:val="26"/>
          <w:szCs w:val="26"/>
        </w:rPr>
        <w:t xml:space="preserve"> участк</w:t>
      </w:r>
      <w:r w:rsidR="00F56D0F">
        <w:rPr>
          <w:sz w:val="26"/>
          <w:szCs w:val="26"/>
        </w:rPr>
        <w:t>а</w:t>
      </w:r>
      <w:r w:rsidR="00140A15">
        <w:rPr>
          <w:sz w:val="26"/>
          <w:szCs w:val="26"/>
        </w:rPr>
        <w:t xml:space="preserve"> с кадастровым номер</w:t>
      </w:r>
      <w:r w:rsidR="00F56D0F">
        <w:rPr>
          <w:sz w:val="26"/>
          <w:szCs w:val="26"/>
        </w:rPr>
        <w:t xml:space="preserve">ом </w:t>
      </w:r>
      <w:r w:rsidR="00F56D0F" w:rsidRPr="00C31F52">
        <w:rPr>
          <w:sz w:val="26"/>
          <w:szCs w:val="26"/>
        </w:rPr>
        <w:t>40:28:000000:335</w:t>
      </w:r>
      <w:r w:rsidR="00F56D0F">
        <w:rPr>
          <w:sz w:val="26"/>
          <w:szCs w:val="26"/>
        </w:rPr>
        <w:t xml:space="preserve"> для строительства школы на 1000 мест.</w:t>
      </w:r>
      <w:r w:rsidR="00A3723D">
        <w:rPr>
          <w:sz w:val="26"/>
          <w:szCs w:val="26"/>
        </w:rPr>
        <w:t xml:space="preserve"> Объединение земельных участков с кадастровыми номерами </w:t>
      </w:r>
      <w:r w:rsidR="00A3723D" w:rsidRPr="00C31F52">
        <w:rPr>
          <w:sz w:val="26"/>
          <w:szCs w:val="26"/>
        </w:rPr>
        <w:t>40:28:000000:335</w:t>
      </w:r>
      <w:r w:rsidR="00A3723D">
        <w:rPr>
          <w:sz w:val="26"/>
          <w:szCs w:val="26"/>
        </w:rPr>
        <w:t xml:space="preserve">, </w:t>
      </w:r>
      <w:r w:rsidR="00A3723D" w:rsidRPr="00C43BE3">
        <w:rPr>
          <w:sz w:val="26"/>
          <w:szCs w:val="26"/>
        </w:rPr>
        <w:t>40:28:000000:215</w:t>
      </w:r>
      <w:r w:rsidR="00A3723D">
        <w:rPr>
          <w:sz w:val="26"/>
          <w:szCs w:val="26"/>
        </w:rPr>
        <w:t xml:space="preserve">. </w:t>
      </w:r>
    </w:p>
    <w:p w:rsidR="00A3723D" w:rsidRDefault="00A3723D" w:rsidP="00E11F1F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42BAA">
        <w:rPr>
          <w:sz w:val="26"/>
          <w:szCs w:val="26"/>
        </w:rPr>
        <w:t xml:space="preserve">Откорректировать территориальную зону Р3. Земельный участок с кадастровым номером </w:t>
      </w:r>
      <w:r w:rsidR="00742BAA" w:rsidRPr="00742BAA">
        <w:rPr>
          <w:sz w:val="26"/>
          <w:szCs w:val="26"/>
        </w:rPr>
        <w:t>40:28:040402:71</w:t>
      </w:r>
      <w:r w:rsidR="00AD47A4">
        <w:rPr>
          <w:sz w:val="26"/>
          <w:szCs w:val="26"/>
        </w:rPr>
        <w:t xml:space="preserve"> вывести из </w:t>
      </w:r>
      <w:r w:rsidR="00742BAA">
        <w:rPr>
          <w:sz w:val="26"/>
          <w:szCs w:val="26"/>
        </w:rPr>
        <w:t xml:space="preserve">территориальной зоны Р3, часть земельного участка с кадастровым номером </w:t>
      </w:r>
      <w:r w:rsidR="00742BAA" w:rsidRPr="00742BAA">
        <w:rPr>
          <w:sz w:val="26"/>
          <w:szCs w:val="26"/>
        </w:rPr>
        <w:t>40:28:000000:223</w:t>
      </w:r>
      <w:r w:rsidR="00742BAA">
        <w:rPr>
          <w:sz w:val="26"/>
          <w:szCs w:val="26"/>
        </w:rPr>
        <w:t xml:space="preserve"> перевести в территориальную зону Р3.</w:t>
      </w:r>
    </w:p>
    <w:p w:rsidR="002751CF" w:rsidRPr="00AD47A4" w:rsidRDefault="002751CF" w:rsidP="00AD47A4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Основания:</w:t>
      </w:r>
      <w:r w:rsidR="00AD11D1">
        <w:rPr>
          <w:sz w:val="26"/>
          <w:szCs w:val="26"/>
        </w:rPr>
        <w:t xml:space="preserve"> постановление Городской Думы городского поселения «Город Людиново» от 17.12.2019 № 21 « О назначении публичных слушаний </w:t>
      </w:r>
      <w:r w:rsidR="00AD11D1" w:rsidRPr="00AD11D1">
        <w:rPr>
          <w:sz w:val="26"/>
          <w:szCs w:val="26"/>
        </w:rPr>
        <w:t>по проекту планировки и межевания территории линейного объекта: «Соединительный железнодорожный путь необщего пользования от станции Людиново-1 Московской железной дороги до границы Площадки ОЭЗ "Калуга" в Людиново</w:t>
      </w:r>
      <w:r w:rsidR="00AD11D1">
        <w:rPr>
          <w:sz w:val="26"/>
          <w:szCs w:val="26"/>
        </w:rPr>
        <w:t>»</w:t>
      </w:r>
      <w:r w:rsidR="009E7079">
        <w:rPr>
          <w:sz w:val="26"/>
          <w:szCs w:val="26"/>
        </w:rPr>
        <w:t xml:space="preserve">. </w:t>
      </w:r>
      <w:r w:rsidR="00AD47A4">
        <w:rPr>
          <w:sz w:val="26"/>
          <w:szCs w:val="26"/>
        </w:rPr>
        <w:t xml:space="preserve"> </w:t>
      </w:r>
    </w:p>
    <w:p w:rsidR="002751CF" w:rsidRDefault="002751CF" w:rsidP="00E11F1F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3. Откорректировать территориальную зону Р3. Земельный участок с кадастровым номером </w:t>
      </w:r>
      <w:r w:rsidRPr="00742BAA">
        <w:rPr>
          <w:sz w:val="26"/>
          <w:szCs w:val="26"/>
        </w:rPr>
        <w:t>40:28:040</w:t>
      </w:r>
      <w:r>
        <w:rPr>
          <w:sz w:val="26"/>
          <w:szCs w:val="26"/>
        </w:rPr>
        <w:t>203</w:t>
      </w:r>
      <w:r w:rsidRPr="00742BAA">
        <w:rPr>
          <w:sz w:val="26"/>
          <w:szCs w:val="26"/>
        </w:rPr>
        <w:t>:</w:t>
      </w:r>
      <w:r>
        <w:rPr>
          <w:sz w:val="26"/>
          <w:szCs w:val="26"/>
        </w:rPr>
        <w:t>8 вывести из территориальной зоны Р3</w:t>
      </w:r>
      <w:r w:rsidR="006B4924">
        <w:rPr>
          <w:sz w:val="26"/>
          <w:szCs w:val="26"/>
        </w:rPr>
        <w:t xml:space="preserve"> и перевести в территориальную зону</w:t>
      </w:r>
      <w:proofErr w:type="gramStart"/>
      <w:r w:rsidR="006B4924">
        <w:rPr>
          <w:sz w:val="26"/>
          <w:szCs w:val="26"/>
        </w:rPr>
        <w:t xml:space="preserve"> И</w:t>
      </w:r>
      <w:proofErr w:type="gramEnd"/>
      <w:r w:rsidR="006B4924">
        <w:rPr>
          <w:sz w:val="26"/>
          <w:szCs w:val="26"/>
        </w:rPr>
        <w:t xml:space="preserve"> (зону инженерной инфраструктуры)</w:t>
      </w:r>
      <w:r w:rsidR="00AD47A4">
        <w:rPr>
          <w:sz w:val="26"/>
          <w:szCs w:val="26"/>
        </w:rPr>
        <w:t>.</w:t>
      </w:r>
    </w:p>
    <w:p w:rsidR="00C73705" w:rsidRDefault="006B4924" w:rsidP="00C73705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</w:rPr>
        <w:t>Основания:</w:t>
      </w:r>
      <w:r w:rsidR="004E7005">
        <w:rPr>
          <w:sz w:val="26"/>
          <w:szCs w:val="26"/>
        </w:rPr>
        <w:t xml:space="preserve"> </w:t>
      </w:r>
      <w:r w:rsidR="00C73705">
        <w:rPr>
          <w:sz w:val="26"/>
          <w:szCs w:val="26"/>
          <w:lang w:eastAsia="ru-RU"/>
        </w:rPr>
        <w:t>несоответствие правил землепользования и застройки схеме территориального пла</w:t>
      </w:r>
      <w:r w:rsidR="007B0636">
        <w:rPr>
          <w:sz w:val="26"/>
          <w:szCs w:val="26"/>
          <w:lang w:eastAsia="ru-RU"/>
        </w:rPr>
        <w:t>нирования муниципального района.</w:t>
      </w:r>
    </w:p>
    <w:p w:rsidR="00AD47A4" w:rsidRPr="00AD47A4" w:rsidRDefault="00AD47A4" w:rsidP="00AD47A4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sectPr w:rsidR="00AD47A4" w:rsidRPr="00AD47A4" w:rsidSect="001A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92D"/>
    <w:multiLevelType w:val="hybridMultilevel"/>
    <w:tmpl w:val="BB30BB2C"/>
    <w:lvl w:ilvl="0" w:tplc="B5028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970A5D"/>
    <w:multiLevelType w:val="hybridMultilevel"/>
    <w:tmpl w:val="AFD61728"/>
    <w:lvl w:ilvl="0" w:tplc="B0BE12D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72C51FE"/>
    <w:multiLevelType w:val="hybridMultilevel"/>
    <w:tmpl w:val="8634F124"/>
    <w:lvl w:ilvl="0" w:tplc="F80A1A48">
      <w:start w:val="1"/>
      <w:numFmt w:val="decimal"/>
      <w:lvlText w:val="%1."/>
      <w:lvlJc w:val="left"/>
      <w:pPr>
        <w:ind w:left="2081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D3"/>
    <w:rsid w:val="00001472"/>
    <w:rsid w:val="000153AE"/>
    <w:rsid w:val="00070E58"/>
    <w:rsid w:val="000921D3"/>
    <w:rsid w:val="000C616E"/>
    <w:rsid w:val="000C6925"/>
    <w:rsid w:val="000E0765"/>
    <w:rsid w:val="000E1871"/>
    <w:rsid w:val="000F45FB"/>
    <w:rsid w:val="00114D76"/>
    <w:rsid w:val="00133613"/>
    <w:rsid w:val="00134255"/>
    <w:rsid w:val="00140A15"/>
    <w:rsid w:val="00150E9A"/>
    <w:rsid w:val="001759CF"/>
    <w:rsid w:val="001A6583"/>
    <w:rsid w:val="001C6E32"/>
    <w:rsid w:val="001E6ED0"/>
    <w:rsid w:val="00202F9B"/>
    <w:rsid w:val="00235627"/>
    <w:rsid w:val="002502CA"/>
    <w:rsid w:val="002751CF"/>
    <w:rsid w:val="002B2281"/>
    <w:rsid w:val="002D009C"/>
    <w:rsid w:val="002F6D5E"/>
    <w:rsid w:val="00342852"/>
    <w:rsid w:val="003428FC"/>
    <w:rsid w:val="003B37C3"/>
    <w:rsid w:val="003D2109"/>
    <w:rsid w:val="00431B30"/>
    <w:rsid w:val="00444E84"/>
    <w:rsid w:val="004803F5"/>
    <w:rsid w:val="004E7005"/>
    <w:rsid w:val="0051025A"/>
    <w:rsid w:val="0056088E"/>
    <w:rsid w:val="005652B0"/>
    <w:rsid w:val="00574045"/>
    <w:rsid w:val="0058214B"/>
    <w:rsid w:val="005B770D"/>
    <w:rsid w:val="005C60F2"/>
    <w:rsid w:val="005D5732"/>
    <w:rsid w:val="005E7037"/>
    <w:rsid w:val="005F57C3"/>
    <w:rsid w:val="00620B28"/>
    <w:rsid w:val="0062180E"/>
    <w:rsid w:val="006302A5"/>
    <w:rsid w:val="00644FD6"/>
    <w:rsid w:val="00666587"/>
    <w:rsid w:val="006A6237"/>
    <w:rsid w:val="006B4924"/>
    <w:rsid w:val="006F4D6E"/>
    <w:rsid w:val="00710202"/>
    <w:rsid w:val="00727053"/>
    <w:rsid w:val="00742BAA"/>
    <w:rsid w:val="0077239E"/>
    <w:rsid w:val="00791C5B"/>
    <w:rsid w:val="007B0636"/>
    <w:rsid w:val="007F52B9"/>
    <w:rsid w:val="0080768A"/>
    <w:rsid w:val="00811CA3"/>
    <w:rsid w:val="00884EA1"/>
    <w:rsid w:val="008C7BFF"/>
    <w:rsid w:val="008E7C91"/>
    <w:rsid w:val="008F2C64"/>
    <w:rsid w:val="0090022E"/>
    <w:rsid w:val="009060C3"/>
    <w:rsid w:val="00906998"/>
    <w:rsid w:val="009214CB"/>
    <w:rsid w:val="009558AA"/>
    <w:rsid w:val="00960C0A"/>
    <w:rsid w:val="00977223"/>
    <w:rsid w:val="009B7CAD"/>
    <w:rsid w:val="009D1B5A"/>
    <w:rsid w:val="009D4521"/>
    <w:rsid w:val="009D553A"/>
    <w:rsid w:val="009D590E"/>
    <w:rsid w:val="009E7079"/>
    <w:rsid w:val="009F7A7F"/>
    <w:rsid w:val="00A048E5"/>
    <w:rsid w:val="00A22765"/>
    <w:rsid w:val="00A3723D"/>
    <w:rsid w:val="00A42444"/>
    <w:rsid w:val="00A84A0F"/>
    <w:rsid w:val="00AC3128"/>
    <w:rsid w:val="00AD11D1"/>
    <w:rsid w:val="00AD2456"/>
    <w:rsid w:val="00AD47A4"/>
    <w:rsid w:val="00AF779C"/>
    <w:rsid w:val="00B32FFC"/>
    <w:rsid w:val="00B3425B"/>
    <w:rsid w:val="00B81136"/>
    <w:rsid w:val="00B9747B"/>
    <w:rsid w:val="00B97A57"/>
    <w:rsid w:val="00B97AB0"/>
    <w:rsid w:val="00BA749D"/>
    <w:rsid w:val="00BC28A9"/>
    <w:rsid w:val="00BF3E10"/>
    <w:rsid w:val="00C05903"/>
    <w:rsid w:val="00C16978"/>
    <w:rsid w:val="00C213B9"/>
    <w:rsid w:val="00C24631"/>
    <w:rsid w:val="00C31F52"/>
    <w:rsid w:val="00C43BE3"/>
    <w:rsid w:val="00C73705"/>
    <w:rsid w:val="00C7423D"/>
    <w:rsid w:val="00C84187"/>
    <w:rsid w:val="00C963A6"/>
    <w:rsid w:val="00CA24DF"/>
    <w:rsid w:val="00CA2D0E"/>
    <w:rsid w:val="00CA390D"/>
    <w:rsid w:val="00CE203F"/>
    <w:rsid w:val="00D403AA"/>
    <w:rsid w:val="00D56CEB"/>
    <w:rsid w:val="00D60301"/>
    <w:rsid w:val="00D61573"/>
    <w:rsid w:val="00D65918"/>
    <w:rsid w:val="00D812E5"/>
    <w:rsid w:val="00DE4714"/>
    <w:rsid w:val="00DF0114"/>
    <w:rsid w:val="00DF2B49"/>
    <w:rsid w:val="00E11F1F"/>
    <w:rsid w:val="00E2459B"/>
    <w:rsid w:val="00E2548A"/>
    <w:rsid w:val="00E34586"/>
    <w:rsid w:val="00E93993"/>
    <w:rsid w:val="00EC69CD"/>
    <w:rsid w:val="00EF3EF4"/>
    <w:rsid w:val="00F25BBA"/>
    <w:rsid w:val="00F534C0"/>
    <w:rsid w:val="00F56D0F"/>
    <w:rsid w:val="00F73DD1"/>
    <w:rsid w:val="00F77987"/>
    <w:rsid w:val="00F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A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048E5"/>
    <w:pPr>
      <w:keepNext/>
      <w:jc w:val="center"/>
      <w:outlineLvl w:val="1"/>
    </w:pPr>
    <w:rPr>
      <w:rFonts w:eastAsia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048E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Main">
    <w:name w:val="Main"/>
    <w:link w:val="Main0"/>
    <w:uiPriority w:val="99"/>
    <w:rsid w:val="000921D3"/>
    <w:pPr>
      <w:widowControl w:val="0"/>
      <w:spacing w:line="360" w:lineRule="auto"/>
      <w:ind w:firstLine="709"/>
      <w:jc w:val="both"/>
    </w:pPr>
    <w:rPr>
      <w:rFonts w:ascii="Times New Roman" w:hAnsi="Times New Roman"/>
      <w:sz w:val="22"/>
      <w:szCs w:val="22"/>
    </w:rPr>
  </w:style>
  <w:style w:type="character" w:customStyle="1" w:styleId="Main0">
    <w:name w:val="Main Знак"/>
    <w:link w:val="Main"/>
    <w:uiPriority w:val="99"/>
    <w:locked/>
    <w:rsid w:val="000921D3"/>
    <w:rPr>
      <w:rFonts w:ascii="Times New Roman" w:hAnsi="Times New Roman"/>
      <w:sz w:val="22"/>
      <w:lang w:eastAsia="ru-RU"/>
    </w:rPr>
  </w:style>
  <w:style w:type="paragraph" w:styleId="a3">
    <w:name w:val="List Paragraph"/>
    <w:basedOn w:val="a"/>
    <w:uiPriority w:val="99"/>
    <w:qFormat/>
    <w:rsid w:val="0066658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C213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1759C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A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048E5"/>
    <w:pPr>
      <w:keepNext/>
      <w:jc w:val="center"/>
      <w:outlineLvl w:val="1"/>
    </w:pPr>
    <w:rPr>
      <w:rFonts w:eastAsia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048E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Main">
    <w:name w:val="Main"/>
    <w:link w:val="Main0"/>
    <w:uiPriority w:val="99"/>
    <w:rsid w:val="000921D3"/>
    <w:pPr>
      <w:widowControl w:val="0"/>
      <w:spacing w:line="360" w:lineRule="auto"/>
      <w:ind w:firstLine="709"/>
      <w:jc w:val="both"/>
    </w:pPr>
    <w:rPr>
      <w:rFonts w:ascii="Times New Roman" w:hAnsi="Times New Roman"/>
      <w:sz w:val="22"/>
      <w:szCs w:val="22"/>
    </w:rPr>
  </w:style>
  <w:style w:type="character" w:customStyle="1" w:styleId="Main0">
    <w:name w:val="Main Знак"/>
    <w:link w:val="Main"/>
    <w:uiPriority w:val="99"/>
    <w:locked/>
    <w:rsid w:val="000921D3"/>
    <w:rPr>
      <w:rFonts w:ascii="Times New Roman" w:hAnsi="Times New Roman"/>
      <w:sz w:val="22"/>
      <w:lang w:eastAsia="ru-RU"/>
    </w:rPr>
  </w:style>
  <w:style w:type="paragraph" w:styleId="a3">
    <w:name w:val="List Paragraph"/>
    <w:basedOn w:val="a"/>
    <w:uiPriority w:val="99"/>
    <w:qFormat/>
    <w:rsid w:val="0066658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C213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1759C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EF839B848F3D4042444710B2C62BC38E1843DF25BE98E9B8AE5D98E4141C5C76F866A756B0ED6133DDDF287900BFE27B56973EE1CA5F4Do4R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736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архитектуры и градостроительства администрации муниципального района «Город Людиново и Людиновский район»</vt:lpstr>
    </vt:vector>
  </TitlesOfParts>
  <Company>SPecialiST RePack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архитектуры и градостроительства администрации муниципального района «Город Людиново и Людиновский район»</dc:title>
  <dc:creator>Пользователь Windows</dc:creator>
  <cp:lastModifiedBy>User</cp:lastModifiedBy>
  <cp:revision>3</cp:revision>
  <cp:lastPrinted>2020-02-03T07:04:00Z</cp:lastPrinted>
  <dcterms:created xsi:type="dcterms:W3CDTF">2020-02-03T07:10:00Z</dcterms:created>
  <dcterms:modified xsi:type="dcterms:W3CDTF">2020-02-05T05:46:00Z</dcterms:modified>
</cp:coreProperties>
</file>