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EC1D20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7866B0">
        <w:rPr>
          <w:sz w:val="24"/>
          <w:szCs w:val="24"/>
        </w:rPr>
        <w:t xml:space="preserve"> </w:t>
      </w:r>
      <w:r w:rsidR="00F61AAB">
        <w:rPr>
          <w:sz w:val="24"/>
          <w:szCs w:val="24"/>
        </w:rPr>
        <w:t>06</w:t>
      </w:r>
      <w:r w:rsidR="00B1706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F61AAB">
        <w:rPr>
          <w:sz w:val="24"/>
          <w:szCs w:val="24"/>
        </w:rPr>
        <w:t>07</w:t>
      </w:r>
      <w:r w:rsidRPr="00145E4E">
        <w:rPr>
          <w:sz w:val="24"/>
          <w:szCs w:val="24"/>
        </w:rPr>
        <w:t xml:space="preserve"> 20</w:t>
      </w:r>
      <w:r w:rsidR="007866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C75AE7">
        <w:rPr>
          <w:sz w:val="24"/>
          <w:szCs w:val="24"/>
        </w:rPr>
        <w:t xml:space="preserve">               </w:t>
      </w:r>
      <w:bookmarkStart w:id="0" w:name="_GoBack"/>
      <w:bookmarkEnd w:id="0"/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61AAB">
        <w:rPr>
          <w:sz w:val="24"/>
          <w:szCs w:val="24"/>
        </w:rPr>
        <w:t>675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E014C0">
        <w:rPr>
          <w:color w:val="000000"/>
          <w:sz w:val="24"/>
          <w:szCs w:val="24"/>
          <w:lang w:eastAsia="ru-RU"/>
        </w:rPr>
        <w:t>Петуховой Е.Г</w:t>
      </w:r>
      <w:r w:rsidR="007C008D" w:rsidRPr="00C75AE7">
        <w:rPr>
          <w:color w:val="000000"/>
          <w:sz w:val="24"/>
          <w:szCs w:val="24"/>
          <w:lang w:eastAsia="ru-RU"/>
        </w:rPr>
        <w:t>.</w:t>
      </w:r>
      <w:r w:rsidRPr="00C75AE7">
        <w:rPr>
          <w:color w:val="000000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676D89">
        <w:rPr>
          <w:color w:val="000000"/>
          <w:sz w:val="24"/>
          <w:szCs w:val="24"/>
        </w:rPr>
        <w:t>1</w:t>
      </w:r>
      <w:r w:rsidR="002C5059" w:rsidRPr="00C75AE7">
        <w:rPr>
          <w:color w:val="000000"/>
          <w:sz w:val="24"/>
          <w:szCs w:val="24"/>
        </w:rPr>
        <w:t>1</w:t>
      </w:r>
      <w:r w:rsidR="007C008D" w:rsidRPr="00C75AE7">
        <w:rPr>
          <w:color w:val="000000"/>
          <w:sz w:val="24"/>
          <w:szCs w:val="24"/>
        </w:rPr>
        <w:t>.</w:t>
      </w:r>
      <w:r w:rsidR="002C5059" w:rsidRPr="00C75AE7">
        <w:rPr>
          <w:color w:val="000000"/>
          <w:sz w:val="24"/>
          <w:szCs w:val="24"/>
        </w:rPr>
        <w:t>0</w:t>
      </w:r>
      <w:r w:rsidR="00676D89">
        <w:rPr>
          <w:color w:val="000000"/>
          <w:sz w:val="24"/>
          <w:szCs w:val="24"/>
        </w:rPr>
        <w:t>6</w:t>
      </w:r>
      <w:r w:rsidRPr="00C75AE7">
        <w:rPr>
          <w:color w:val="000000"/>
          <w:sz w:val="24"/>
          <w:szCs w:val="24"/>
        </w:rPr>
        <w:t>.20</w:t>
      </w:r>
      <w:r w:rsidR="002C5059" w:rsidRPr="00C75AE7">
        <w:rPr>
          <w:color w:val="000000"/>
          <w:sz w:val="24"/>
          <w:szCs w:val="24"/>
        </w:rPr>
        <w:t>20</w:t>
      </w:r>
      <w:r w:rsidRPr="00C75AE7">
        <w:rPr>
          <w:color w:val="000000"/>
          <w:sz w:val="24"/>
          <w:szCs w:val="24"/>
        </w:rPr>
        <w:t xml:space="preserve"> № </w:t>
      </w:r>
      <w:r w:rsidR="002C5059" w:rsidRPr="00C75AE7">
        <w:rPr>
          <w:color w:val="000000"/>
          <w:sz w:val="24"/>
          <w:szCs w:val="24"/>
        </w:rPr>
        <w:t>0</w:t>
      </w:r>
      <w:r w:rsidR="00676D89">
        <w:rPr>
          <w:color w:val="000000"/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8E0904">
        <w:rPr>
          <w:color w:val="000000"/>
          <w:sz w:val="24"/>
          <w:szCs w:val="24"/>
        </w:rPr>
        <w:t>1</w:t>
      </w:r>
      <w:r w:rsidR="002C5059" w:rsidRPr="00C75AE7">
        <w:rPr>
          <w:color w:val="000000"/>
          <w:sz w:val="24"/>
          <w:szCs w:val="24"/>
        </w:rPr>
        <w:t>5</w:t>
      </w:r>
      <w:r w:rsidR="00C71487" w:rsidRPr="00C75AE7">
        <w:rPr>
          <w:color w:val="000000"/>
          <w:sz w:val="24"/>
          <w:szCs w:val="24"/>
        </w:rPr>
        <w:t>.</w:t>
      </w:r>
      <w:r w:rsidR="002C5059" w:rsidRPr="00C75AE7">
        <w:rPr>
          <w:color w:val="000000"/>
          <w:sz w:val="24"/>
          <w:szCs w:val="24"/>
        </w:rPr>
        <w:t>0</w:t>
      </w:r>
      <w:r w:rsidR="008E0904">
        <w:rPr>
          <w:color w:val="000000"/>
          <w:sz w:val="24"/>
          <w:szCs w:val="24"/>
        </w:rPr>
        <w:t>6</w:t>
      </w:r>
      <w:r w:rsidR="002C5059" w:rsidRPr="00C75AE7">
        <w:rPr>
          <w:color w:val="000000"/>
          <w:sz w:val="24"/>
          <w:szCs w:val="24"/>
        </w:rPr>
        <w:t>.2020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г. Людиново, ул. </w:t>
      </w:r>
      <w:r w:rsidR="00016534">
        <w:rPr>
          <w:color w:val="000000"/>
          <w:sz w:val="24"/>
          <w:szCs w:val="24"/>
        </w:rPr>
        <w:t>Пушкина</w:t>
      </w:r>
      <w:r w:rsidR="00016534" w:rsidRPr="00C75AE7">
        <w:rPr>
          <w:color w:val="000000"/>
          <w:sz w:val="24"/>
          <w:szCs w:val="24"/>
        </w:rPr>
        <w:t xml:space="preserve">, </w:t>
      </w:r>
      <w:r w:rsidR="00016534">
        <w:rPr>
          <w:color w:val="000000"/>
          <w:sz w:val="24"/>
          <w:szCs w:val="24"/>
        </w:rPr>
        <w:t>район</w:t>
      </w:r>
      <w:r w:rsidR="00016534" w:rsidRPr="00C75AE7">
        <w:rPr>
          <w:color w:val="000000"/>
          <w:sz w:val="24"/>
          <w:szCs w:val="24"/>
        </w:rPr>
        <w:t xml:space="preserve"> жилого дома №</w:t>
      </w:r>
      <w:r w:rsidR="00016534">
        <w:rPr>
          <w:color w:val="000000"/>
          <w:sz w:val="24"/>
          <w:szCs w:val="24"/>
        </w:rPr>
        <w:t xml:space="preserve"> 6</w:t>
      </w:r>
      <w:r w:rsidR="00680EA9">
        <w:rPr>
          <w:color w:val="000000"/>
          <w:sz w:val="24"/>
          <w:szCs w:val="24"/>
        </w:rPr>
        <w:t xml:space="preserve">,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2B133C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://адмлюдиново.рф/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6534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E1F7E"/>
    <w:rsid w:val="001F1DA9"/>
    <w:rsid w:val="00217D5E"/>
    <w:rsid w:val="0023146A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501AED"/>
    <w:rsid w:val="005057F5"/>
    <w:rsid w:val="00520B36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71F3"/>
    <w:rsid w:val="00842AA4"/>
    <w:rsid w:val="00846743"/>
    <w:rsid w:val="00860173"/>
    <w:rsid w:val="008734F5"/>
    <w:rsid w:val="008C0A7E"/>
    <w:rsid w:val="008D6A80"/>
    <w:rsid w:val="008E0904"/>
    <w:rsid w:val="008E4058"/>
    <w:rsid w:val="008E4ED9"/>
    <w:rsid w:val="008F4A82"/>
    <w:rsid w:val="00940AF8"/>
    <w:rsid w:val="009431F9"/>
    <w:rsid w:val="009607E3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282D"/>
    <w:rsid w:val="00AF498A"/>
    <w:rsid w:val="00B17060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C1D20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2</cp:revision>
  <cp:lastPrinted>2020-06-30T12:39:00Z</cp:lastPrinted>
  <dcterms:created xsi:type="dcterms:W3CDTF">2020-07-08T05:31:00Z</dcterms:created>
  <dcterms:modified xsi:type="dcterms:W3CDTF">2020-07-08T05:31:00Z</dcterms:modified>
</cp:coreProperties>
</file>