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5EB" w:rsidRDefault="005375EB" w:rsidP="002E5DE5">
      <w:pPr>
        <w:keepNext/>
        <w:suppressAutoHyphens/>
        <w:spacing w:after="0" w:line="240" w:lineRule="auto"/>
        <w:jc w:val="center"/>
        <w:rPr>
          <w:rFonts w:ascii="Times New Roman" w:eastAsia="SimSun" w:hAnsi="Times New Roman"/>
          <w:b/>
          <w:sz w:val="28"/>
          <w:szCs w:val="28"/>
          <w:lang w:eastAsia="ru-RU"/>
        </w:rPr>
      </w:pPr>
      <w:r w:rsidRPr="002E5DE5">
        <w:rPr>
          <w:rFonts w:ascii="Times New Roman" w:eastAsia="SimSun" w:hAnsi="Times New Roman"/>
          <w:b/>
          <w:sz w:val="28"/>
          <w:szCs w:val="28"/>
          <w:lang w:eastAsia="ru-RU"/>
        </w:rPr>
        <w:t>АДМИНИСТРАЦИЯ</w:t>
      </w:r>
    </w:p>
    <w:p w:rsidR="002E5DE5" w:rsidRPr="002E5DE5" w:rsidRDefault="002E5DE5" w:rsidP="002E5DE5">
      <w:pPr>
        <w:keepNext/>
        <w:suppressAutoHyphens/>
        <w:spacing w:after="0" w:line="240" w:lineRule="auto"/>
        <w:jc w:val="center"/>
        <w:rPr>
          <w:rFonts w:ascii="Times New Roman" w:hAnsi="Times New Roman"/>
          <w:b/>
          <w:bCs/>
          <w:color w:val="FF0000"/>
          <w:sz w:val="28"/>
          <w:szCs w:val="28"/>
          <w:lang w:eastAsia="ar-SA"/>
        </w:rPr>
      </w:pPr>
      <w:r>
        <w:rPr>
          <w:rFonts w:ascii="Times New Roman" w:eastAsia="SimSun" w:hAnsi="Times New Roman"/>
          <w:b/>
          <w:sz w:val="28"/>
          <w:szCs w:val="28"/>
          <w:lang w:eastAsia="ru-RU"/>
        </w:rPr>
        <w:t>( исполнительно- распорядительный орган)</w:t>
      </w:r>
    </w:p>
    <w:p w:rsidR="005375EB" w:rsidRPr="002E5DE5" w:rsidRDefault="005375EB" w:rsidP="005375EB">
      <w:pPr>
        <w:spacing w:after="0" w:line="240" w:lineRule="auto"/>
        <w:jc w:val="center"/>
        <w:rPr>
          <w:rFonts w:ascii="Times New Roman" w:eastAsia="SimSun" w:hAnsi="Times New Roman"/>
          <w:b/>
          <w:sz w:val="28"/>
          <w:szCs w:val="28"/>
          <w:lang w:eastAsia="ru-RU"/>
        </w:rPr>
      </w:pPr>
      <w:r w:rsidRPr="002E5DE5">
        <w:rPr>
          <w:rFonts w:ascii="Times New Roman" w:eastAsia="SimSun" w:hAnsi="Times New Roman"/>
          <w:b/>
          <w:sz w:val="28"/>
          <w:szCs w:val="28"/>
          <w:lang w:eastAsia="ru-RU"/>
        </w:rPr>
        <w:t xml:space="preserve">СЕЛЬСКОГО ПОСЕЛЕНИЯ </w:t>
      </w:r>
    </w:p>
    <w:p w:rsidR="005375EB" w:rsidRDefault="005375EB" w:rsidP="005375EB">
      <w:pPr>
        <w:spacing w:after="0" w:line="240" w:lineRule="auto"/>
        <w:jc w:val="center"/>
        <w:rPr>
          <w:rFonts w:ascii="Times New Roman" w:eastAsia="SimSun" w:hAnsi="Times New Roman"/>
          <w:b/>
          <w:sz w:val="28"/>
          <w:szCs w:val="28"/>
          <w:lang w:eastAsia="ru-RU"/>
        </w:rPr>
      </w:pPr>
      <w:r w:rsidRPr="002E5DE5">
        <w:rPr>
          <w:rFonts w:ascii="Times New Roman" w:eastAsia="SimSun" w:hAnsi="Times New Roman"/>
          <w:b/>
          <w:sz w:val="28"/>
          <w:szCs w:val="28"/>
          <w:lang w:eastAsia="ru-RU"/>
        </w:rPr>
        <w:t>«ДЕРЕВНЯ ЗАБОЛОТЬЕ»</w:t>
      </w:r>
    </w:p>
    <w:p w:rsidR="002E5DE5" w:rsidRPr="002E5DE5" w:rsidRDefault="002E5DE5" w:rsidP="005375EB">
      <w:pPr>
        <w:spacing w:after="0" w:line="240" w:lineRule="auto"/>
        <w:jc w:val="center"/>
        <w:rPr>
          <w:rFonts w:ascii="Times New Roman" w:eastAsia="SimSun" w:hAnsi="Times New Roman"/>
          <w:b/>
          <w:sz w:val="28"/>
          <w:szCs w:val="28"/>
          <w:lang w:eastAsia="ru-RU"/>
        </w:rPr>
      </w:pPr>
      <w:r>
        <w:rPr>
          <w:rFonts w:ascii="Times New Roman" w:eastAsia="SimSun" w:hAnsi="Times New Roman"/>
          <w:b/>
          <w:sz w:val="28"/>
          <w:szCs w:val="28"/>
          <w:lang w:eastAsia="ru-RU"/>
        </w:rPr>
        <w:t>Калужской области  Людиновского района</w:t>
      </w:r>
    </w:p>
    <w:p w:rsidR="005375EB" w:rsidRPr="002E5DE5" w:rsidRDefault="005375EB" w:rsidP="007812E5">
      <w:pPr>
        <w:spacing w:after="0" w:line="240" w:lineRule="auto"/>
        <w:jc w:val="center"/>
        <w:rPr>
          <w:rFonts w:ascii="Times New Roman" w:eastAsia="SimSun" w:hAnsi="Times New Roman"/>
          <w:b/>
          <w:sz w:val="28"/>
          <w:szCs w:val="28"/>
          <w:lang w:eastAsia="ru-RU"/>
        </w:rPr>
      </w:pPr>
    </w:p>
    <w:p w:rsidR="007812E5" w:rsidRPr="007812E5" w:rsidRDefault="007812E5" w:rsidP="007812E5">
      <w:pPr>
        <w:spacing w:after="0" w:line="240" w:lineRule="auto"/>
        <w:jc w:val="center"/>
        <w:rPr>
          <w:rFonts w:ascii="Times New Roman" w:eastAsia="SimSun" w:hAnsi="Times New Roman"/>
          <w:b/>
          <w:sz w:val="28"/>
          <w:szCs w:val="28"/>
          <w:lang w:eastAsia="ru-RU"/>
        </w:rPr>
      </w:pPr>
      <w:r w:rsidRPr="007812E5">
        <w:rPr>
          <w:rFonts w:ascii="Times New Roman" w:eastAsia="SimSun" w:hAnsi="Times New Roman"/>
          <w:b/>
          <w:sz w:val="28"/>
          <w:szCs w:val="28"/>
          <w:lang w:eastAsia="ru-RU"/>
        </w:rPr>
        <w:t>ПОСТАНОВЛЕНИЕ</w:t>
      </w:r>
    </w:p>
    <w:p w:rsidR="007812E5" w:rsidRPr="007812E5" w:rsidRDefault="007812E5" w:rsidP="007812E5">
      <w:pPr>
        <w:spacing w:after="0" w:line="240" w:lineRule="auto"/>
        <w:jc w:val="center"/>
        <w:rPr>
          <w:rFonts w:ascii="Times New Roman" w:eastAsia="SimSun" w:hAnsi="Times New Roman"/>
          <w:b/>
          <w:sz w:val="28"/>
          <w:szCs w:val="28"/>
          <w:lang w:eastAsia="ru-RU"/>
        </w:rPr>
      </w:pPr>
    </w:p>
    <w:p w:rsidR="007812E5" w:rsidRPr="007812E5" w:rsidRDefault="007812E5" w:rsidP="002E5DE5">
      <w:pPr>
        <w:spacing w:after="0" w:line="240" w:lineRule="auto"/>
        <w:rPr>
          <w:rFonts w:ascii="Times New Roman" w:hAnsi="Times New Roman"/>
          <w:sz w:val="28"/>
          <w:szCs w:val="28"/>
        </w:rPr>
      </w:pPr>
      <w:r w:rsidRPr="007812E5">
        <w:rPr>
          <w:rFonts w:ascii="Times New Roman" w:eastAsia="SimSun" w:hAnsi="Times New Roman"/>
          <w:sz w:val="28"/>
          <w:szCs w:val="28"/>
          <w:lang w:eastAsia="ru-RU"/>
        </w:rPr>
        <w:t>от</w:t>
      </w:r>
      <w:r w:rsidRPr="007812E5">
        <w:rPr>
          <w:rFonts w:ascii="Times New Roman" w:eastAsia="SimSun" w:hAnsi="Times New Roman"/>
          <w:b/>
          <w:sz w:val="28"/>
          <w:szCs w:val="28"/>
          <w:lang w:eastAsia="ru-RU"/>
        </w:rPr>
        <w:t xml:space="preserve"> </w:t>
      </w:r>
      <w:r w:rsidRPr="007812E5">
        <w:rPr>
          <w:rFonts w:ascii="Times New Roman" w:hAnsi="Times New Roman"/>
          <w:sz w:val="28"/>
          <w:szCs w:val="28"/>
        </w:rPr>
        <w:t xml:space="preserve"> </w:t>
      </w:r>
      <w:r w:rsidR="002E5DE5">
        <w:rPr>
          <w:rFonts w:ascii="Times New Roman" w:hAnsi="Times New Roman"/>
          <w:sz w:val="28"/>
          <w:szCs w:val="28"/>
        </w:rPr>
        <w:t xml:space="preserve">20 октября </w:t>
      </w:r>
      <w:r w:rsidRPr="007812E5">
        <w:rPr>
          <w:rFonts w:ascii="Times New Roman" w:hAnsi="Times New Roman"/>
          <w:sz w:val="28"/>
          <w:szCs w:val="28"/>
        </w:rPr>
        <w:t>2020</w:t>
      </w:r>
      <w:r w:rsidR="002E5DE5">
        <w:rPr>
          <w:rFonts w:ascii="Times New Roman" w:hAnsi="Times New Roman"/>
          <w:sz w:val="28"/>
          <w:szCs w:val="28"/>
        </w:rPr>
        <w:t xml:space="preserve"> года</w:t>
      </w:r>
      <w:r w:rsidR="002E5DE5">
        <w:rPr>
          <w:rFonts w:ascii="Times New Roman" w:hAnsi="Times New Roman"/>
          <w:sz w:val="28"/>
          <w:szCs w:val="28"/>
        </w:rPr>
        <w:tab/>
      </w:r>
      <w:r w:rsidR="002E5DE5">
        <w:rPr>
          <w:rFonts w:ascii="Times New Roman" w:hAnsi="Times New Roman"/>
          <w:sz w:val="28"/>
          <w:szCs w:val="28"/>
        </w:rPr>
        <w:tab/>
      </w:r>
      <w:r w:rsidR="002E5DE5">
        <w:rPr>
          <w:rFonts w:ascii="Times New Roman" w:hAnsi="Times New Roman"/>
          <w:sz w:val="28"/>
          <w:szCs w:val="28"/>
        </w:rPr>
        <w:tab/>
      </w:r>
      <w:r w:rsidR="002E5DE5">
        <w:rPr>
          <w:rFonts w:ascii="Times New Roman" w:hAnsi="Times New Roman"/>
          <w:sz w:val="28"/>
          <w:szCs w:val="28"/>
        </w:rPr>
        <w:tab/>
        <w:t xml:space="preserve">                              </w:t>
      </w:r>
      <w:r w:rsidRPr="007812E5">
        <w:rPr>
          <w:rFonts w:ascii="Times New Roman" w:hAnsi="Times New Roman"/>
          <w:sz w:val="28"/>
          <w:szCs w:val="28"/>
        </w:rPr>
        <w:t xml:space="preserve"> №</w:t>
      </w:r>
      <w:r w:rsidR="002E5DE5">
        <w:rPr>
          <w:rFonts w:ascii="Times New Roman" w:hAnsi="Times New Roman"/>
          <w:sz w:val="28"/>
          <w:szCs w:val="28"/>
        </w:rPr>
        <w:t xml:space="preserve"> 48</w:t>
      </w:r>
    </w:p>
    <w:p w:rsidR="007E565C" w:rsidRDefault="007E565C" w:rsidP="002E5DE5">
      <w:pPr>
        <w:pStyle w:val="ConsPlusTitle"/>
        <w:jc w:val="both"/>
        <w:rPr>
          <w:rFonts w:eastAsia="Times New Roman"/>
          <w:b w:val="0"/>
          <w:bCs/>
          <w:sz w:val="28"/>
          <w:szCs w:val="28"/>
        </w:rPr>
      </w:pPr>
    </w:p>
    <w:p w:rsidR="007E565C" w:rsidRDefault="007E565C" w:rsidP="002E5DE5">
      <w:pPr>
        <w:suppressAutoHyphens/>
        <w:spacing w:after="0" w:line="240" w:lineRule="auto"/>
        <w:jc w:val="both"/>
        <w:rPr>
          <w:rFonts w:ascii="Times New Roman" w:hAnsi="Times New Roman"/>
          <w:b/>
          <w:sz w:val="28"/>
          <w:szCs w:val="28"/>
        </w:rPr>
      </w:pPr>
      <w:r>
        <w:rPr>
          <w:rFonts w:ascii="Times New Roman" w:hAnsi="Times New Roman"/>
          <w:b/>
          <w:sz w:val="28"/>
          <w:szCs w:val="28"/>
        </w:rPr>
        <w:t>Об утверждении порядка</w:t>
      </w:r>
      <w:hyperlink w:anchor="P42" w:history="1">
        <w:r>
          <w:rPr>
            <w:rFonts w:ascii="Times New Roman" w:hAnsi="Times New Roman"/>
            <w:b/>
            <w:sz w:val="28"/>
            <w:szCs w:val="28"/>
          </w:rPr>
          <w:t xml:space="preserve"> и услови</w:t>
        </w:r>
        <w:r w:rsidR="005375EB">
          <w:rPr>
            <w:rFonts w:ascii="Times New Roman" w:hAnsi="Times New Roman"/>
            <w:b/>
            <w:sz w:val="28"/>
            <w:szCs w:val="28"/>
          </w:rPr>
          <w:t>й</w:t>
        </w:r>
      </w:hyperlink>
      <w:r>
        <w:rPr>
          <w:rFonts w:ascii="Times New Roman" w:hAnsi="Times New Roman"/>
          <w:b/>
          <w:sz w:val="28"/>
          <w:szCs w:val="28"/>
        </w:rPr>
        <w:t xml:space="preserve"> предоставления в аренду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находящегося в муниципальной собственности </w:t>
      </w:r>
      <w:r w:rsidR="005375EB">
        <w:rPr>
          <w:rFonts w:ascii="Times New Roman" w:hAnsi="Times New Roman"/>
          <w:b/>
          <w:sz w:val="28"/>
          <w:szCs w:val="28"/>
          <w:lang w:eastAsia="ru-RU"/>
        </w:rPr>
        <w:t>сельского поселения «Деревня Заболотье»</w:t>
      </w:r>
      <w:r>
        <w:rPr>
          <w:rFonts w:ascii="Times New Roman" w:hAnsi="Times New Roman"/>
          <w:b/>
          <w:sz w:val="28"/>
          <w:szCs w:val="28"/>
        </w:rPr>
        <w:t>, предназначенного для предоставления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w:t>
      </w:r>
      <w:hyperlink r:id="rId7" w:anchor="/document/72113648/entry/0" w:history="1">
        <w:r>
          <w:rPr>
            <w:rFonts w:ascii="Times New Roman" w:hAnsi="Times New Roman"/>
            <w:b/>
            <w:sz w:val="28"/>
            <w:szCs w:val="28"/>
          </w:rPr>
          <w:t>Налог на профессиональный доход</w:t>
        </w:r>
      </w:hyperlink>
      <w:r>
        <w:rPr>
          <w:rFonts w:ascii="Times New Roman" w:hAnsi="Times New Roman"/>
          <w:b/>
          <w:sz w:val="28"/>
          <w:szCs w:val="28"/>
        </w:rPr>
        <w:t>»</w:t>
      </w:r>
    </w:p>
    <w:p w:rsidR="007E565C" w:rsidRDefault="007E565C">
      <w:pPr>
        <w:spacing w:after="0" w:line="240" w:lineRule="auto"/>
        <w:ind w:firstLine="708"/>
        <w:jc w:val="both"/>
        <w:rPr>
          <w:rFonts w:ascii="Times New Roman" w:hAnsi="Times New Roman"/>
          <w:b/>
          <w:sz w:val="28"/>
          <w:szCs w:val="28"/>
        </w:rPr>
      </w:pPr>
    </w:p>
    <w:p w:rsidR="007E565C" w:rsidRPr="00057B0B" w:rsidRDefault="007E565C" w:rsidP="005375EB">
      <w:pPr>
        <w:spacing w:after="0" w:line="240" w:lineRule="auto"/>
        <w:ind w:firstLine="708"/>
        <w:jc w:val="both"/>
        <w:rPr>
          <w:rFonts w:ascii="Times New Roman" w:hAnsi="Times New Roman"/>
          <w:sz w:val="28"/>
          <w:szCs w:val="28"/>
          <w:lang w:eastAsia="ru-RU"/>
        </w:rPr>
      </w:pPr>
      <w:r>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 в целях реализации положений Федерального закона от 24.07.2007 №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w:t>
      </w:r>
      <w:r w:rsidR="005375EB">
        <w:rPr>
          <w:rFonts w:ascii="Times New Roman" w:hAnsi="Times New Roman"/>
          <w:sz w:val="28"/>
          <w:szCs w:val="28"/>
          <w:lang w:eastAsia="ru-RU"/>
        </w:rPr>
        <w:t>сельского поселения «Деревня Заболотье»</w:t>
      </w:r>
      <w:r w:rsidRPr="00A97B81">
        <w:rPr>
          <w:rFonts w:ascii="Times New Roman" w:hAnsi="Times New Roman"/>
          <w:sz w:val="28"/>
          <w:szCs w:val="28"/>
        </w:rPr>
        <w:t xml:space="preserve">, </w:t>
      </w:r>
      <w:r w:rsidRPr="00057B0B">
        <w:rPr>
          <w:rFonts w:ascii="Times New Roman" w:hAnsi="Times New Roman"/>
          <w:sz w:val="28"/>
          <w:szCs w:val="28"/>
        </w:rPr>
        <w:t xml:space="preserve">руководствуясь Уставом </w:t>
      </w:r>
      <w:r w:rsidR="005375EB" w:rsidRPr="00057B0B">
        <w:rPr>
          <w:rFonts w:ascii="Times New Roman" w:hAnsi="Times New Roman"/>
          <w:sz w:val="28"/>
          <w:szCs w:val="28"/>
          <w:lang w:eastAsia="ru-RU"/>
        </w:rPr>
        <w:t>сельского поселения «Деревня Заболотье»</w:t>
      </w:r>
      <w:r w:rsidRPr="00057B0B">
        <w:rPr>
          <w:rFonts w:ascii="Times New Roman" w:hAnsi="Times New Roman"/>
          <w:sz w:val="28"/>
          <w:szCs w:val="28"/>
          <w:lang w:eastAsia="ru-RU"/>
        </w:rPr>
        <w:t>,</w:t>
      </w:r>
      <w:r w:rsidRPr="00057B0B">
        <w:rPr>
          <w:rFonts w:ascii="Times New Roman" w:hAnsi="Times New Roman"/>
          <w:sz w:val="26"/>
          <w:szCs w:val="26"/>
        </w:rPr>
        <w:t xml:space="preserve"> </w:t>
      </w:r>
      <w:r w:rsidRPr="00057B0B">
        <w:rPr>
          <w:rFonts w:ascii="Times New Roman" w:hAnsi="Times New Roman"/>
          <w:sz w:val="28"/>
          <w:szCs w:val="28"/>
          <w:lang w:eastAsia="ru-RU"/>
        </w:rPr>
        <w:t xml:space="preserve">администрация </w:t>
      </w:r>
      <w:r w:rsidR="005375EB" w:rsidRPr="00057B0B">
        <w:rPr>
          <w:rFonts w:ascii="Times New Roman" w:hAnsi="Times New Roman"/>
          <w:sz w:val="28"/>
          <w:szCs w:val="28"/>
          <w:lang w:eastAsia="ru-RU"/>
        </w:rPr>
        <w:t>сельского поселения «Деревня Заболотье»</w:t>
      </w:r>
      <w:r w:rsidR="007812E5" w:rsidRPr="00057B0B">
        <w:rPr>
          <w:rFonts w:ascii="Times New Roman" w:hAnsi="Times New Roman"/>
          <w:sz w:val="28"/>
          <w:szCs w:val="28"/>
          <w:lang w:eastAsia="ru-RU"/>
        </w:rPr>
        <w:t xml:space="preserve"> </w:t>
      </w:r>
    </w:p>
    <w:p w:rsidR="005375EB" w:rsidRPr="002E5DE5" w:rsidRDefault="005375EB" w:rsidP="005375EB">
      <w:pPr>
        <w:spacing w:after="0" w:line="240" w:lineRule="auto"/>
        <w:ind w:firstLine="708"/>
        <w:jc w:val="both"/>
        <w:rPr>
          <w:rFonts w:ascii="Times New Roman" w:hAnsi="Times New Roman"/>
          <w:b/>
          <w:bCs/>
          <w:sz w:val="28"/>
          <w:szCs w:val="28"/>
        </w:rPr>
      </w:pPr>
      <w:r w:rsidRPr="002E5DE5">
        <w:rPr>
          <w:rFonts w:ascii="Times New Roman" w:hAnsi="Times New Roman"/>
          <w:b/>
          <w:sz w:val="28"/>
          <w:szCs w:val="28"/>
          <w:lang w:eastAsia="ru-RU"/>
        </w:rPr>
        <w:t>ПОСТАНОВЛЯЕТ:</w:t>
      </w:r>
    </w:p>
    <w:p w:rsidR="007E565C" w:rsidRDefault="007E565C">
      <w:pPr>
        <w:pStyle w:val="ConsPlusNormal"/>
        <w:numPr>
          <w:ilvl w:val="0"/>
          <w:numId w:val="1"/>
        </w:numPr>
        <w:ind w:firstLine="540"/>
        <w:jc w:val="both"/>
        <w:rPr>
          <w:sz w:val="28"/>
          <w:szCs w:val="28"/>
        </w:rPr>
      </w:pPr>
      <w:r>
        <w:rPr>
          <w:sz w:val="28"/>
          <w:szCs w:val="28"/>
        </w:rPr>
        <w:t xml:space="preserve">Утвердить прилагаемые </w:t>
      </w:r>
      <w:hyperlink w:anchor="P42" w:history="1">
        <w:r>
          <w:rPr>
            <w:sz w:val="28"/>
            <w:szCs w:val="28"/>
          </w:rPr>
          <w:t>Порядок</w:t>
        </w:r>
      </w:hyperlink>
      <w:r>
        <w:rPr>
          <w:sz w:val="28"/>
          <w:szCs w:val="28"/>
        </w:rPr>
        <w:t xml:space="preserve"> и условия предоставления в аренду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находящегося в муниципальной собственности </w:t>
      </w:r>
      <w:r w:rsidR="005375EB">
        <w:rPr>
          <w:sz w:val="28"/>
          <w:szCs w:val="28"/>
        </w:rPr>
        <w:t>сельского поселения «Деревня Заболотье»</w:t>
      </w:r>
      <w:r>
        <w:rPr>
          <w:sz w:val="28"/>
          <w:szCs w:val="28"/>
        </w:rPr>
        <w:t>, предназначенного для предоставления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w:t>
      </w:r>
      <w:hyperlink r:id="rId8" w:anchor="/document/72113648/entry/0" w:history="1">
        <w:r>
          <w:rPr>
            <w:sz w:val="28"/>
            <w:szCs w:val="28"/>
          </w:rPr>
          <w:t>Налог на профессиональный доход</w:t>
        </w:r>
      </w:hyperlink>
      <w:r>
        <w:rPr>
          <w:sz w:val="28"/>
          <w:szCs w:val="28"/>
        </w:rPr>
        <w:t>».</w:t>
      </w:r>
    </w:p>
    <w:p w:rsidR="00833E7B" w:rsidRPr="00C11E30" w:rsidRDefault="00833E7B" w:rsidP="00833E7B">
      <w:pPr>
        <w:pStyle w:val="ConsPlusNormal"/>
        <w:numPr>
          <w:ilvl w:val="0"/>
          <w:numId w:val="1"/>
        </w:numPr>
        <w:ind w:firstLine="540"/>
        <w:jc w:val="both"/>
        <w:rPr>
          <w:sz w:val="28"/>
          <w:szCs w:val="28"/>
        </w:rPr>
      </w:pPr>
      <w:r w:rsidRPr="00C11E30">
        <w:rPr>
          <w:sz w:val="28"/>
          <w:szCs w:val="28"/>
        </w:rPr>
        <w:lastRenderedPageBreak/>
        <w:t>Признать утратившим силу Постановление администрации сельского поселения «Деревня Заболотье» от 01 августа 2017 года  № 38/2 «Об утверждении Порядка и условий предоставления в аренду муниципального имущества сельского поселения «Деревня Заболотье», включенного в перечень муниципального имущества сельского поселения «Деревня Заболотье», свободного от прав третьих лиц (за исключением имущественных прав субъектов малого и среднего предпринимательства)»</w:t>
      </w:r>
      <w:r w:rsidR="004768E8" w:rsidRPr="00C11E30">
        <w:rPr>
          <w:sz w:val="28"/>
          <w:szCs w:val="28"/>
        </w:rPr>
        <w:t>.</w:t>
      </w:r>
    </w:p>
    <w:p w:rsidR="007E565C" w:rsidRPr="00C11E30" w:rsidRDefault="007E565C">
      <w:pPr>
        <w:pStyle w:val="ConsPlusNormal"/>
        <w:numPr>
          <w:ilvl w:val="0"/>
          <w:numId w:val="1"/>
        </w:numPr>
        <w:ind w:firstLine="540"/>
        <w:jc w:val="both"/>
        <w:rPr>
          <w:rFonts w:eastAsia="Arial"/>
          <w:sz w:val="28"/>
          <w:szCs w:val="28"/>
          <w:lang w:bidi="ru-RU"/>
        </w:rPr>
      </w:pPr>
      <w:r w:rsidRPr="00C11E30">
        <w:rPr>
          <w:rFonts w:eastAsia="Times New Roman"/>
          <w:bCs/>
          <w:sz w:val="28"/>
          <w:szCs w:val="28"/>
        </w:rPr>
        <w:t>Опублик</w:t>
      </w:r>
      <w:r w:rsidRPr="00C11E30">
        <w:rPr>
          <w:rFonts w:eastAsia="Times New Roman"/>
          <w:sz w:val="28"/>
          <w:szCs w:val="28"/>
        </w:rPr>
        <w:t>овать</w:t>
      </w:r>
      <w:r w:rsidRPr="00C11E30">
        <w:rPr>
          <w:rFonts w:eastAsia="Times New Roman"/>
          <w:bCs/>
          <w:sz w:val="28"/>
          <w:szCs w:val="28"/>
        </w:rPr>
        <w:t xml:space="preserve"> </w:t>
      </w:r>
      <w:r w:rsidRPr="00C11E30">
        <w:rPr>
          <w:rFonts w:eastAsia="Times New Roman"/>
          <w:bCs/>
          <w:sz w:val="28"/>
          <w:szCs w:val="28"/>
          <w:lang w:eastAsia="ar-SA"/>
        </w:rPr>
        <w:t>(обнародовать)</w:t>
      </w:r>
      <w:r w:rsidRPr="00C11E30">
        <w:rPr>
          <w:rFonts w:eastAsia="Times New Roman"/>
          <w:bCs/>
          <w:sz w:val="28"/>
          <w:szCs w:val="28"/>
        </w:rPr>
        <w:t xml:space="preserve"> наст</w:t>
      </w:r>
      <w:r w:rsidRPr="00C11E30">
        <w:rPr>
          <w:rFonts w:eastAsia="Times New Roman"/>
          <w:sz w:val="28"/>
          <w:szCs w:val="28"/>
        </w:rPr>
        <w:t xml:space="preserve">оящее Постановление </w:t>
      </w:r>
      <w:r w:rsidR="00C11E30">
        <w:rPr>
          <w:rFonts w:eastAsia="Times New Roman"/>
          <w:sz w:val="28"/>
          <w:szCs w:val="28"/>
        </w:rPr>
        <w:t>на сайте газеты « Людиновский рабочий»</w:t>
      </w:r>
      <w:r w:rsidR="00C11E30" w:rsidRPr="00C11E30">
        <w:rPr>
          <w:rFonts w:eastAsia="Times New Roman"/>
          <w:sz w:val="28"/>
          <w:szCs w:val="28"/>
        </w:rPr>
        <w:t xml:space="preserve"> </w:t>
      </w:r>
      <w:r w:rsidRPr="00C11E30">
        <w:rPr>
          <w:rFonts w:eastAsia="Times New Roman"/>
          <w:sz w:val="28"/>
          <w:szCs w:val="28"/>
        </w:rPr>
        <w:t xml:space="preserve">и разместить на официальном сайте администрации </w:t>
      </w:r>
      <w:r w:rsidR="005375EB" w:rsidRPr="00C11E30">
        <w:rPr>
          <w:sz w:val="28"/>
          <w:szCs w:val="28"/>
        </w:rPr>
        <w:t>сельского поселения «Деревня Заболотье»</w:t>
      </w:r>
      <w:r w:rsidR="007812E5" w:rsidRPr="00C11E30">
        <w:rPr>
          <w:sz w:val="28"/>
          <w:szCs w:val="28"/>
        </w:rPr>
        <w:t xml:space="preserve"> </w:t>
      </w:r>
      <w:r w:rsidRPr="00C11E30">
        <w:rPr>
          <w:rFonts w:eastAsia="Times New Roman"/>
          <w:sz w:val="28"/>
          <w:szCs w:val="28"/>
        </w:rPr>
        <w:t xml:space="preserve">в информационно-телекоммуникационной сети «Интернет». </w:t>
      </w:r>
    </w:p>
    <w:p w:rsidR="007E565C" w:rsidRPr="00C11E30" w:rsidRDefault="007E565C">
      <w:pPr>
        <w:pStyle w:val="ConsPlusNormal"/>
        <w:numPr>
          <w:ilvl w:val="0"/>
          <w:numId w:val="1"/>
        </w:numPr>
        <w:ind w:firstLine="540"/>
        <w:jc w:val="both"/>
        <w:rPr>
          <w:sz w:val="28"/>
          <w:szCs w:val="28"/>
        </w:rPr>
      </w:pPr>
      <w:r w:rsidRPr="00C11E30">
        <w:rPr>
          <w:rFonts w:eastAsia="Arial"/>
          <w:sz w:val="28"/>
          <w:szCs w:val="28"/>
          <w:lang w:bidi="ru-RU"/>
        </w:rPr>
        <w:t>Настоящее Постановление вступает в силу со дня его официального опубликования (обнародования).</w:t>
      </w:r>
    </w:p>
    <w:p w:rsidR="007E565C" w:rsidRPr="00A97B81" w:rsidRDefault="007E565C">
      <w:pPr>
        <w:pStyle w:val="ConsPlusNormal"/>
        <w:numPr>
          <w:ilvl w:val="0"/>
          <w:numId w:val="1"/>
        </w:numPr>
        <w:ind w:firstLine="540"/>
        <w:jc w:val="both"/>
        <w:rPr>
          <w:color w:val="FF0000"/>
          <w:sz w:val="28"/>
          <w:szCs w:val="28"/>
        </w:rPr>
      </w:pPr>
      <w:r w:rsidRPr="00A97B81">
        <w:rPr>
          <w:sz w:val="28"/>
          <w:szCs w:val="28"/>
        </w:rPr>
        <w:t xml:space="preserve">Контроль за исполнением Постановления </w:t>
      </w:r>
      <w:r w:rsidRPr="00C11E30">
        <w:rPr>
          <w:sz w:val="28"/>
          <w:szCs w:val="28"/>
        </w:rPr>
        <w:t>оставляю за собой.</w:t>
      </w:r>
    </w:p>
    <w:p w:rsidR="007E565C" w:rsidRDefault="007E565C">
      <w:pPr>
        <w:pStyle w:val="ConsPlusNormal"/>
        <w:jc w:val="both"/>
        <w:rPr>
          <w:sz w:val="28"/>
          <w:szCs w:val="28"/>
        </w:rPr>
      </w:pPr>
    </w:p>
    <w:p w:rsidR="007E565C" w:rsidRDefault="007E565C">
      <w:pPr>
        <w:pStyle w:val="ConsPlusNormal"/>
        <w:jc w:val="both"/>
        <w:rPr>
          <w:sz w:val="28"/>
          <w:szCs w:val="28"/>
        </w:rPr>
      </w:pPr>
    </w:p>
    <w:p w:rsidR="00C11E30" w:rsidRDefault="00C11E30" w:rsidP="00833E7B">
      <w:pPr>
        <w:pStyle w:val="ConsPlusNormal"/>
        <w:ind w:firstLine="540"/>
        <w:jc w:val="both"/>
        <w:rPr>
          <w:sz w:val="28"/>
          <w:szCs w:val="28"/>
        </w:rPr>
      </w:pPr>
    </w:p>
    <w:p w:rsidR="00C11E30" w:rsidRDefault="00C11E30" w:rsidP="00833E7B">
      <w:pPr>
        <w:pStyle w:val="ConsPlusNormal"/>
        <w:ind w:firstLine="540"/>
        <w:jc w:val="both"/>
        <w:rPr>
          <w:sz w:val="28"/>
          <w:szCs w:val="28"/>
        </w:rPr>
      </w:pPr>
    </w:p>
    <w:p w:rsidR="00C11E30" w:rsidRDefault="00C11E30" w:rsidP="00833E7B">
      <w:pPr>
        <w:pStyle w:val="ConsPlusNormal"/>
        <w:ind w:firstLine="540"/>
        <w:jc w:val="both"/>
        <w:rPr>
          <w:sz w:val="28"/>
          <w:szCs w:val="28"/>
        </w:rPr>
      </w:pPr>
    </w:p>
    <w:p w:rsidR="00C11E30" w:rsidRDefault="00C11E30" w:rsidP="00833E7B">
      <w:pPr>
        <w:pStyle w:val="ConsPlusNormal"/>
        <w:ind w:firstLine="540"/>
        <w:jc w:val="both"/>
        <w:rPr>
          <w:sz w:val="28"/>
          <w:szCs w:val="28"/>
        </w:rPr>
      </w:pPr>
    </w:p>
    <w:p w:rsidR="00C11E30" w:rsidRDefault="00C11E30" w:rsidP="00833E7B">
      <w:pPr>
        <w:pStyle w:val="ConsPlusNormal"/>
        <w:ind w:firstLine="540"/>
        <w:jc w:val="both"/>
        <w:rPr>
          <w:sz w:val="28"/>
          <w:szCs w:val="28"/>
        </w:rPr>
      </w:pPr>
    </w:p>
    <w:p w:rsidR="00833E7B" w:rsidRPr="00C11E30" w:rsidRDefault="00C11E30" w:rsidP="00833E7B">
      <w:pPr>
        <w:pStyle w:val="ConsPlusNormal"/>
        <w:ind w:firstLine="540"/>
        <w:jc w:val="both"/>
        <w:rPr>
          <w:sz w:val="28"/>
          <w:szCs w:val="28"/>
        </w:rPr>
      </w:pPr>
      <w:r>
        <w:rPr>
          <w:sz w:val="28"/>
          <w:szCs w:val="28"/>
        </w:rPr>
        <w:t>И.о</w:t>
      </w:r>
      <w:r w:rsidRPr="00C11E30">
        <w:rPr>
          <w:sz w:val="28"/>
          <w:szCs w:val="28"/>
        </w:rPr>
        <w:t>.</w:t>
      </w:r>
      <w:r>
        <w:rPr>
          <w:sz w:val="28"/>
          <w:szCs w:val="28"/>
        </w:rPr>
        <w:t xml:space="preserve"> г</w:t>
      </w:r>
      <w:r w:rsidR="007E565C" w:rsidRPr="00C11E30">
        <w:rPr>
          <w:sz w:val="28"/>
          <w:szCs w:val="28"/>
        </w:rPr>
        <w:t>лав</w:t>
      </w:r>
      <w:r w:rsidRPr="00C11E30">
        <w:rPr>
          <w:sz w:val="28"/>
          <w:szCs w:val="28"/>
        </w:rPr>
        <w:t xml:space="preserve">ы </w:t>
      </w:r>
      <w:r w:rsidR="007E565C" w:rsidRPr="00C11E30">
        <w:rPr>
          <w:sz w:val="28"/>
          <w:szCs w:val="28"/>
        </w:rPr>
        <w:t xml:space="preserve"> администрации</w:t>
      </w:r>
    </w:p>
    <w:p w:rsidR="00833E7B" w:rsidRPr="00C11E30" w:rsidRDefault="007E565C" w:rsidP="00833E7B">
      <w:pPr>
        <w:pStyle w:val="ConsPlusNormal"/>
        <w:ind w:firstLine="540"/>
        <w:jc w:val="both"/>
        <w:rPr>
          <w:sz w:val="28"/>
          <w:szCs w:val="28"/>
        </w:rPr>
      </w:pPr>
      <w:r w:rsidRPr="00C11E30">
        <w:rPr>
          <w:sz w:val="28"/>
          <w:szCs w:val="28"/>
        </w:rPr>
        <w:t xml:space="preserve"> </w:t>
      </w:r>
      <w:r w:rsidR="00833E7B" w:rsidRPr="00C11E30">
        <w:rPr>
          <w:sz w:val="28"/>
          <w:szCs w:val="28"/>
        </w:rPr>
        <w:t xml:space="preserve">сельского поселения </w:t>
      </w:r>
    </w:p>
    <w:p w:rsidR="007E565C" w:rsidRPr="00C11E30" w:rsidRDefault="00833E7B" w:rsidP="00833E7B">
      <w:pPr>
        <w:pStyle w:val="ConsPlusNormal"/>
        <w:ind w:firstLine="540"/>
        <w:jc w:val="both"/>
        <w:rPr>
          <w:sz w:val="28"/>
          <w:szCs w:val="28"/>
        </w:rPr>
      </w:pPr>
      <w:r w:rsidRPr="00C11E30">
        <w:rPr>
          <w:sz w:val="28"/>
          <w:szCs w:val="28"/>
        </w:rPr>
        <w:t>«Деревня Заболотье»</w:t>
      </w:r>
      <w:r w:rsidR="00C11E30">
        <w:rPr>
          <w:sz w:val="28"/>
          <w:szCs w:val="28"/>
        </w:rPr>
        <w:t xml:space="preserve">                                           Соколов В.П</w:t>
      </w:r>
    </w:p>
    <w:p w:rsidR="007E565C" w:rsidRDefault="007E565C">
      <w:pPr>
        <w:pStyle w:val="ConsPlusNormal"/>
        <w:outlineLvl w:val="0"/>
        <w:rPr>
          <w:sz w:val="28"/>
          <w:szCs w:val="28"/>
        </w:rPr>
      </w:pPr>
    </w:p>
    <w:p w:rsidR="007E565C" w:rsidRDefault="007E565C">
      <w:pPr>
        <w:pStyle w:val="ConsPlusNormal"/>
        <w:outlineLvl w:val="0"/>
        <w:rPr>
          <w:sz w:val="28"/>
          <w:szCs w:val="28"/>
        </w:rPr>
      </w:pPr>
    </w:p>
    <w:p w:rsidR="007E565C" w:rsidRDefault="007E565C">
      <w:pPr>
        <w:pStyle w:val="ConsPlusNormal"/>
        <w:outlineLvl w:val="0"/>
        <w:rPr>
          <w:sz w:val="28"/>
          <w:szCs w:val="28"/>
        </w:rPr>
      </w:pPr>
    </w:p>
    <w:p w:rsidR="007E565C" w:rsidRDefault="007E565C">
      <w:pPr>
        <w:pStyle w:val="ConsPlusNormal"/>
        <w:outlineLvl w:val="0"/>
        <w:rPr>
          <w:sz w:val="28"/>
          <w:szCs w:val="28"/>
        </w:rPr>
      </w:pPr>
    </w:p>
    <w:p w:rsidR="007E565C" w:rsidRDefault="007E565C">
      <w:pPr>
        <w:pStyle w:val="ConsPlusNormal"/>
        <w:outlineLvl w:val="0"/>
        <w:rPr>
          <w:sz w:val="28"/>
          <w:szCs w:val="28"/>
        </w:rPr>
      </w:pPr>
    </w:p>
    <w:p w:rsidR="00DB34B7" w:rsidRDefault="00DB34B7">
      <w:pPr>
        <w:pStyle w:val="ConsPlusNormal"/>
        <w:outlineLvl w:val="0"/>
        <w:rPr>
          <w:sz w:val="28"/>
          <w:szCs w:val="28"/>
        </w:rPr>
      </w:pPr>
    </w:p>
    <w:p w:rsidR="00DB34B7" w:rsidRDefault="00DB34B7">
      <w:pPr>
        <w:pStyle w:val="ConsPlusNormal"/>
        <w:outlineLvl w:val="0"/>
        <w:rPr>
          <w:sz w:val="28"/>
          <w:szCs w:val="28"/>
        </w:rPr>
      </w:pPr>
    </w:p>
    <w:p w:rsidR="00DB34B7" w:rsidRDefault="00DB34B7">
      <w:pPr>
        <w:pStyle w:val="ConsPlusNormal"/>
        <w:outlineLvl w:val="0"/>
        <w:rPr>
          <w:sz w:val="28"/>
          <w:szCs w:val="28"/>
        </w:rPr>
      </w:pPr>
    </w:p>
    <w:p w:rsidR="00DB34B7" w:rsidRDefault="00DB34B7">
      <w:pPr>
        <w:pStyle w:val="ConsPlusNormal"/>
        <w:outlineLvl w:val="0"/>
        <w:rPr>
          <w:sz w:val="28"/>
          <w:szCs w:val="28"/>
        </w:rPr>
      </w:pPr>
    </w:p>
    <w:p w:rsidR="00057B0B" w:rsidRDefault="00057B0B">
      <w:pPr>
        <w:pStyle w:val="ConsPlusNormal"/>
        <w:outlineLvl w:val="0"/>
        <w:rPr>
          <w:sz w:val="28"/>
          <w:szCs w:val="28"/>
        </w:rPr>
      </w:pPr>
    </w:p>
    <w:p w:rsidR="00DB34B7" w:rsidRDefault="00DB34B7">
      <w:pPr>
        <w:pStyle w:val="ConsPlusNormal"/>
        <w:outlineLvl w:val="0"/>
        <w:rPr>
          <w:sz w:val="28"/>
          <w:szCs w:val="28"/>
        </w:rPr>
      </w:pPr>
    </w:p>
    <w:p w:rsidR="007E565C" w:rsidRDefault="007E565C">
      <w:pPr>
        <w:pStyle w:val="ConsPlusNormal"/>
        <w:outlineLvl w:val="0"/>
        <w:rPr>
          <w:sz w:val="28"/>
          <w:szCs w:val="28"/>
        </w:rPr>
      </w:pPr>
    </w:p>
    <w:p w:rsidR="007E565C" w:rsidRDefault="007E565C">
      <w:pPr>
        <w:pStyle w:val="ConsPlusNormal"/>
        <w:outlineLvl w:val="0"/>
        <w:rPr>
          <w:sz w:val="28"/>
          <w:szCs w:val="28"/>
        </w:rPr>
      </w:pPr>
    </w:p>
    <w:p w:rsidR="007E565C" w:rsidRDefault="007E565C">
      <w:pPr>
        <w:pStyle w:val="ConsPlusNormal"/>
        <w:outlineLvl w:val="0"/>
        <w:rPr>
          <w:sz w:val="28"/>
          <w:szCs w:val="28"/>
        </w:rPr>
      </w:pPr>
    </w:p>
    <w:p w:rsidR="007E565C" w:rsidRDefault="007E565C">
      <w:pPr>
        <w:pStyle w:val="ConsPlusNormal"/>
        <w:outlineLvl w:val="0"/>
        <w:rPr>
          <w:sz w:val="28"/>
          <w:szCs w:val="28"/>
        </w:rPr>
      </w:pPr>
    </w:p>
    <w:p w:rsidR="00C11E30" w:rsidRDefault="00C11E30">
      <w:pPr>
        <w:pStyle w:val="ConsPlusNormal"/>
        <w:ind w:leftChars="2300" w:left="5662" w:hangingChars="215" w:hanging="602"/>
        <w:jc w:val="both"/>
        <w:outlineLvl w:val="0"/>
        <w:rPr>
          <w:sz w:val="28"/>
          <w:szCs w:val="28"/>
        </w:rPr>
      </w:pPr>
    </w:p>
    <w:p w:rsidR="00C11E30" w:rsidRDefault="00C11E30">
      <w:pPr>
        <w:pStyle w:val="ConsPlusNormal"/>
        <w:ind w:leftChars="2300" w:left="5662" w:hangingChars="215" w:hanging="602"/>
        <w:jc w:val="both"/>
        <w:outlineLvl w:val="0"/>
        <w:rPr>
          <w:sz w:val="28"/>
          <w:szCs w:val="28"/>
        </w:rPr>
      </w:pPr>
    </w:p>
    <w:p w:rsidR="00C11E30" w:rsidRDefault="00C11E30">
      <w:pPr>
        <w:pStyle w:val="ConsPlusNormal"/>
        <w:ind w:leftChars="2300" w:left="5662" w:hangingChars="215" w:hanging="602"/>
        <w:jc w:val="both"/>
        <w:outlineLvl w:val="0"/>
        <w:rPr>
          <w:sz w:val="28"/>
          <w:szCs w:val="28"/>
        </w:rPr>
      </w:pPr>
    </w:p>
    <w:p w:rsidR="00C11E30" w:rsidRDefault="00C11E30">
      <w:pPr>
        <w:pStyle w:val="ConsPlusNormal"/>
        <w:ind w:leftChars="2300" w:left="5662" w:hangingChars="215" w:hanging="602"/>
        <w:jc w:val="both"/>
        <w:outlineLvl w:val="0"/>
        <w:rPr>
          <w:sz w:val="28"/>
          <w:szCs w:val="28"/>
        </w:rPr>
      </w:pPr>
    </w:p>
    <w:p w:rsidR="00C11E30" w:rsidRDefault="00C11E30">
      <w:pPr>
        <w:pStyle w:val="ConsPlusNormal"/>
        <w:ind w:leftChars="2300" w:left="5662" w:hangingChars="215" w:hanging="602"/>
        <w:jc w:val="both"/>
        <w:outlineLvl w:val="0"/>
        <w:rPr>
          <w:sz w:val="28"/>
          <w:szCs w:val="28"/>
        </w:rPr>
      </w:pPr>
    </w:p>
    <w:p w:rsidR="00C11E30" w:rsidRDefault="00C11E30">
      <w:pPr>
        <w:pStyle w:val="ConsPlusNormal"/>
        <w:ind w:leftChars="2300" w:left="5662" w:hangingChars="215" w:hanging="602"/>
        <w:jc w:val="both"/>
        <w:outlineLvl w:val="0"/>
        <w:rPr>
          <w:sz w:val="28"/>
          <w:szCs w:val="28"/>
        </w:rPr>
      </w:pPr>
    </w:p>
    <w:p w:rsidR="00C11E30" w:rsidRDefault="00C11E30">
      <w:pPr>
        <w:pStyle w:val="ConsPlusNormal"/>
        <w:ind w:leftChars="2300" w:left="5662" w:hangingChars="215" w:hanging="602"/>
        <w:jc w:val="both"/>
        <w:outlineLvl w:val="0"/>
        <w:rPr>
          <w:sz w:val="28"/>
          <w:szCs w:val="28"/>
        </w:rPr>
      </w:pPr>
    </w:p>
    <w:p w:rsidR="00C11E30" w:rsidRDefault="00C11E30">
      <w:pPr>
        <w:pStyle w:val="ConsPlusNormal"/>
        <w:ind w:leftChars="2300" w:left="5662" w:hangingChars="215" w:hanging="602"/>
        <w:jc w:val="both"/>
        <w:outlineLvl w:val="0"/>
        <w:rPr>
          <w:sz w:val="28"/>
          <w:szCs w:val="28"/>
        </w:rPr>
      </w:pPr>
    </w:p>
    <w:p w:rsidR="00C11E30" w:rsidRDefault="00C11E30">
      <w:pPr>
        <w:pStyle w:val="ConsPlusNormal"/>
        <w:ind w:leftChars="2300" w:left="5662" w:hangingChars="215" w:hanging="602"/>
        <w:jc w:val="both"/>
        <w:outlineLvl w:val="0"/>
        <w:rPr>
          <w:sz w:val="28"/>
          <w:szCs w:val="28"/>
        </w:rPr>
      </w:pPr>
    </w:p>
    <w:p w:rsidR="007E565C" w:rsidRDefault="007E565C" w:rsidP="00C11E30">
      <w:pPr>
        <w:pStyle w:val="ConsPlusNormal"/>
        <w:ind w:leftChars="2300" w:left="5662" w:hangingChars="215" w:hanging="602"/>
        <w:jc w:val="right"/>
        <w:outlineLvl w:val="0"/>
        <w:rPr>
          <w:sz w:val="28"/>
          <w:szCs w:val="28"/>
        </w:rPr>
      </w:pPr>
      <w:r>
        <w:rPr>
          <w:sz w:val="28"/>
          <w:szCs w:val="28"/>
        </w:rPr>
        <w:t>УТВЕРЖДЕН</w:t>
      </w:r>
    </w:p>
    <w:p w:rsidR="007E565C" w:rsidRDefault="007E565C" w:rsidP="00C11E30">
      <w:pPr>
        <w:pStyle w:val="ConsPlusNormal"/>
        <w:wordWrap w:val="0"/>
        <w:ind w:leftChars="2300" w:left="5662" w:hangingChars="215" w:hanging="602"/>
        <w:jc w:val="right"/>
        <w:rPr>
          <w:sz w:val="28"/>
          <w:szCs w:val="28"/>
        </w:rPr>
      </w:pPr>
      <w:r>
        <w:rPr>
          <w:sz w:val="28"/>
          <w:szCs w:val="28"/>
        </w:rPr>
        <w:t>Постановлением администрации</w:t>
      </w:r>
    </w:p>
    <w:p w:rsidR="00C11E30" w:rsidRDefault="005375EB" w:rsidP="00C11E30">
      <w:pPr>
        <w:pStyle w:val="ConsPlusNormal"/>
        <w:ind w:leftChars="2299" w:left="5100" w:hangingChars="15" w:hanging="42"/>
        <w:jc w:val="right"/>
        <w:rPr>
          <w:sz w:val="28"/>
          <w:szCs w:val="28"/>
        </w:rPr>
      </w:pPr>
      <w:r>
        <w:rPr>
          <w:sz w:val="28"/>
          <w:szCs w:val="28"/>
        </w:rPr>
        <w:t xml:space="preserve">сельского поселения </w:t>
      </w:r>
    </w:p>
    <w:p w:rsidR="007E565C" w:rsidRDefault="005375EB" w:rsidP="00C11E30">
      <w:pPr>
        <w:pStyle w:val="ConsPlusNormal"/>
        <w:ind w:leftChars="2299" w:left="5100" w:hangingChars="15" w:hanging="42"/>
        <w:jc w:val="right"/>
        <w:rPr>
          <w:sz w:val="28"/>
          <w:szCs w:val="28"/>
        </w:rPr>
      </w:pPr>
      <w:r>
        <w:rPr>
          <w:sz w:val="28"/>
          <w:szCs w:val="28"/>
        </w:rPr>
        <w:t>«Деревня Заболотье»</w:t>
      </w:r>
      <w:r w:rsidR="007812E5">
        <w:rPr>
          <w:sz w:val="28"/>
          <w:szCs w:val="28"/>
        </w:rPr>
        <w:t xml:space="preserve"> </w:t>
      </w:r>
    </w:p>
    <w:p w:rsidR="007E565C" w:rsidRPr="00DB34B7" w:rsidRDefault="007E565C" w:rsidP="00C11E30">
      <w:pPr>
        <w:pStyle w:val="ConsPlusNormal"/>
        <w:ind w:leftChars="2300" w:left="5060"/>
        <w:jc w:val="right"/>
        <w:rPr>
          <w:sz w:val="28"/>
          <w:szCs w:val="28"/>
        </w:rPr>
      </w:pPr>
      <w:r w:rsidRPr="00DB34B7">
        <w:rPr>
          <w:sz w:val="28"/>
          <w:szCs w:val="28"/>
        </w:rPr>
        <w:t>от «</w:t>
      </w:r>
      <w:r w:rsidR="00C11E30">
        <w:rPr>
          <w:sz w:val="28"/>
          <w:szCs w:val="28"/>
        </w:rPr>
        <w:t>20</w:t>
      </w:r>
      <w:r w:rsidRPr="00DB34B7">
        <w:rPr>
          <w:sz w:val="28"/>
          <w:szCs w:val="28"/>
        </w:rPr>
        <w:t>»</w:t>
      </w:r>
      <w:r w:rsidR="00C11E30">
        <w:rPr>
          <w:sz w:val="28"/>
          <w:szCs w:val="28"/>
        </w:rPr>
        <w:t xml:space="preserve">октября </w:t>
      </w:r>
      <w:r w:rsidRPr="00DB34B7">
        <w:rPr>
          <w:sz w:val="28"/>
          <w:szCs w:val="28"/>
        </w:rPr>
        <w:t>20</w:t>
      </w:r>
      <w:r w:rsidR="00C11E30">
        <w:rPr>
          <w:sz w:val="28"/>
          <w:szCs w:val="28"/>
        </w:rPr>
        <w:t>20</w:t>
      </w:r>
      <w:r w:rsidRPr="00DB34B7">
        <w:rPr>
          <w:sz w:val="28"/>
          <w:szCs w:val="28"/>
        </w:rPr>
        <w:t xml:space="preserve"> г. № </w:t>
      </w:r>
      <w:r w:rsidR="00C11E30">
        <w:rPr>
          <w:sz w:val="28"/>
          <w:szCs w:val="28"/>
        </w:rPr>
        <w:t>48</w:t>
      </w:r>
    </w:p>
    <w:p w:rsidR="007E565C" w:rsidRPr="00DB34B7" w:rsidRDefault="007E565C">
      <w:pPr>
        <w:pStyle w:val="ConsPlusNormal"/>
        <w:ind w:leftChars="2300" w:left="5664" w:hangingChars="215" w:hanging="604"/>
        <w:jc w:val="center"/>
        <w:rPr>
          <w:b/>
          <w:sz w:val="28"/>
          <w:szCs w:val="28"/>
        </w:rPr>
      </w:pPr>
    </w:p>
    <w:p w:rsidR="007E565C" w:rsidRDefault="007E565C">
      <w:pPr>
        <w:pStyle w:val="ConsPlusNormal"/>
        <w:ind w:leftChars="2300" w:left="5664" w:hangingChars="215" w:hanging="604"/>
        <w:jc w:val="center"/>
        <w:rPr>
          <w:b/>
          <w:sz w:val="28"/>
          <w:szCs w:val="28"/>
        </w:rPr>
      </w:pPr>
    </w:p>
    <w:p w:rsidR="007E565C" w:rsidRDefault="007E565C">
      <w:pPr>
        <w:pStyle w:val="ConsPlusNormal"/>
        <w:tabs>
          <w:tab w:val="left" w:pos="5500"/>
        </w:tabs>
        <w:jc w:val="center"/>
        <w:rPr>
          <w:sz w:val="28"/>
          <w:szCs w:val="28"/>
        </w:rPr>
      </w:pPr>
      <w:r>
        <w:rPr>
          <w:b/>
          <w:sz w:val="28"/>
          <w:szCs w:val="28"/>
        </w:rPr>
        <w:t>Порядок</w:t>
      </w:r>
      <w:bookmarkStart w:id="0" w:name="P42"/>
      <w:bookmarkEnd w:id="0"/>
    </w:p>
    <w:p w:rsidR="007E565C" w:rsidRDefault="0019696B">
      <w:pPr>
        <w:pStyle w:val="ConsPlusNormal"/>
        <w:jc w:val="center"/>
        <w:rPr>
          <w:b/>
          <w:sz w:val="28"/>
          <w:szCs w:val="28"/>
        </w:rPr>
      </w:pPr>
      <w:hyperlink w:anchor="P42" w:history="1">
        <w:r w:rsidR="007E565C">
          <w:rPr>
            <w:b/>
            <w:sz w:val="28"/>
            <w:szCs w:val="28"/>
          </w:rPr>
          <w:t xml:space="preserve"> и условия</w:t>
        </w:r>
      </w:hyperlink>
      <w:r w:rsidR="007E565C">
        <w:rPr>
          <w:b/>
          <w:sz w:val="28"/>
          <w:szCs w:val="28"/>
        </w:rPr>
        <w:t xml:space="preserve"> предоставления в аренду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находящегося в муниципальной собственности </w:t>
      </w:r>
      <w:r w:rsidR="005375EB">
        <w:rPr>
          <w:b/>
          <w:sz w:val="28"/>
          <w:szCs w:val="28"/>
        </w:rPr>
        <w:t>сельского поселения «Деревня Заболотье»</w:t>
      </w:r>
      <w:r w:rsidR="007E565C">
        <w:rPr>
          <w:b/>
          <w:sz w:val="28"/>
          <w:szCs w:val="28"/>
        </w:rPr>
        <w:t>, предназначенного для предоставления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w:t>
      </w:r>
    </w:p>
    <w:p w:rsidR="007E565C" w:rsidRDefault="007E565C">
      <w:pPr>
        <w:pStyle w:val="ConsPlusNormal"/>
        <w:jc w:val="center"/>
        <w:rPr>
          <w:sz w:val="28"/>
          <w:szCs w:val="28"/>
        </w:rPr>
      </w:pPr>
    </w:p>
    <w:p w:rsidR="007E565C" w:rsidRDefault="007E565C">
      <w:pPr>
        <w:pStyle w:val="s3"/>
        <w:spacing w:before="0" w:beforeAutospacing="0" w:after="0" w:afterAutospacing="0"/>
        <w:jc w:val="center"/>
        <w:rPr>
          <w:b/>
          <w:sz w:val="28"/>
          <w:szCs w:val="28"/>
        </w:rPr>
      </w:pPr>
      <w:r>
        <w:rPr>
          <w:b/>
          <w:sz w:val="28"/>
          <w:szCs w:val="28"/>
        </w:rPr>
        <w:t>1. Общие положения</w:t>
      </w:r>
    </w:p>
    <w:p w:rsidR="007E565C" w:rsidRDefault="007E565C">
      <w:pPr>
        <w:pStyle w:val="s3"/>
        <w:spacing w:before="0" w:beforeAutospacing="0" w:after="0" w:afterAutospacing="0"/>
        <w:jc w:val="center"/>
        <w:rPr>
          <w:sz w:val="28"/>
          <w:szCs w:val="28"/>
        </w:rPr>
      </w:pPr>
    </w:p>
    <w:p w:rsidR="007E565C" w:rsidRDefault="007E565C">
      <w:pPr>
        <w:pStyle w:val="s1"/>
        <w:spacing w:before="0" w:beforeAutospacing="0" w:after="0" w:afterAutospacing="0"/>
        <w:ind w:firstLine="709"/>
        <w:jc w:val="both"/>
        <w:rPr>
          <w:sz w:val="28"/>
          <w:szCs w:val="28"/>
        </w:rPr>
      </w:pPr>
      <w:r>
        <w:rPr>
          <w:sz w:val="28"/>
          <w:szCs w:val="28"/>
        </w:rPr>
        <w:t xml:space="preserve">1.1. Настоящие Порядок и условия разработаны 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и определяют порядок и условия предоставления в аренду субъектам малого и среднего предпринимательства объектов муниципальной собственности, включенных в перечень муниципального имущества </w:t>
      </w:r>
      <w:r w:rsidR="005375EB">
        <w:rPr>
          <w:sz w:val="28"/>
          <w:szCs w:val="28"/>
        </w:rPr>
        <w:t>сельского поселения «Деревня Заболотье»</w:t>
      </w:r>
      <w:r>
        <w:rPr>
          <w:sz w:val="28"/>
          <w:szCs w:val="28"/>
        </w:rPr>
        <w:t>, предназначенного для передачи во владение и (или)</w:t>
      </w:r>
      <w:r w:rsidR="00A97B81">
        <w:rPr>
          <w:sz w:val="28"/>
          <w:szCs w:val="28"/>
        </w:rPr>
        <w:t xml:space="preserve"> в</w:t>
      </w:r>
      <w:r>
        <w:rPr>
          <w:sz w:val="28"/>
          <w:szCs w:val="28"/>
        </w:rPr>
        <w:t xml:space="preserve">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w:t>
      </w:r>
      <w:hyperlink r:id="rId9" w:anchor="/document/72113648/entry/0" w:history="1">
        <w:r>
          <w:rPr>
            <w:sz w:val="28"/>
            <w:szCs w:val="28"/>
          </w:rPr>
          <w:t>Налог на профессиональный доход</w:t>
        </w:r>
      </w:hyperlink>
      <w:r>
        <w:rPr>
          <w:sz w:val="28"/>
          <w:szCs w:val="28"/>
        </w:rPr>
        <w:t>»</w:t>
      </w:r>
      <w:r w:rsidR="00DB34B7">
        <w:rPr>
          <w:sz w:val="28"/>
          <w:szCs w:val="28"/>
        </w:rPr>
        <w:t>.</w:t>
      </w:r>
    </w:p>
    <w:p w:rsidR="007E565C" w:rsidRDefault="007E565C">
      <w:pPr>
        <w:pStyle w:val="s1"/>
        <w:spacing w:before="0" w:beforeAutospacing="0" w:after="0" w:afterAutospacing="0"/>
        <w:ind w:firstLine="709"/>
        <w:jc w:val="both"/>
        <w:rPr>
          <w:sz w:val="28"/>
          <w:szCs w:val="28"/>
        </w:rPr>
      </w:pPr>
      <w:r>
        <w:rPr>
          <w:sz w:val="28"/>
          <w:szCs w:val="28"/>
        </w:rPr>
        <w:t xml:space="preserve">1.2. Арендодателем муниципального имущества казны </w:t>
      </w:r>
      <w:r w:rsidR="005375EB">
        <w:rPr>
          <w:sz w:val="28"/>
          <w:szCs w:val="28"/>
        </w:rPr>
        <w:t>сельского поселения «Деревня Заболотье»</w:t>
      </w:r>
      <w:r>
        <w:rPr>
          <w:sz w:val="28"/>
          <w:szCs w:val="28"/>
        </w:rPr>
        <w:t xml:space="preserve">, включенного в Перечень муниципального имущества </w:t>
      </w:r>
      <w:r w:rsidR="005375EB">
        <w:rPr>
          <w:sz w:val="28"/>
          <w:szCs w:val="28"/>
        </w:rPr>
        <w:t>сельского поселения «Деревня Заболотье»</w:t>
      </w:r>
      <w:r>
        <w:rPr>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w:t>
      </w:r>
      <w:r>
        <w:rPr>
          <w:sz w:val="28"/>
          <w:szCs w:val="28"/>
        </w:rPr>
        <w:lastRenderedPageBreak/>
        <w:t xml:space="preserve">Российской Федерации» (далее – Перечень), является Администрация </w:t>
      </w:r>
      <w:r w:rsidR="005375EB">
        <w:rPr>
          <w:sz w:val="28"/>
          <w:szCs w:val="28"/>
        </w:rPr>
        <w:t>сельского поселения «Деревня Заболотье»</w:t>
      </w:r>
      <w:r w:rsidR="007812E5">
        <w:rPr>
          <w:sz w:val="28"/>
          <w:szCs w:val="28"/>
        </w:rPr>
        <w:t xml:space="preserve"> </w:t>
      </w:r>
      <w:r>
        <w:rPr>
          <w:sz w:val="28"/>
          <w:szCs w:val="28"/>
        </w:rPr>
        <w:t>(далее - Администрация).</w:t>
      </w:r>
    </w:p>
    <w:p w:rsidR="007E565C" w:rsidRDefault="007E565C">
      <w:pPr>
        <w:pStyle w:val="s1"/>
        <w:spacing w:before="0" w:beforeAutospacing="0" w:after="0" w:afterAutospacing="0"/>
        <w:ind w:firstLine="709"/>
        <w:jc w:val="both"/>
        <w:rPr>
          <w:sz w:val="28"/>
          <w:szCs w:val="28"/>
        </w:rPr>
      </w:pPr>
      <w:r>
        <w:rPr>
          <w:sz w:val="28"/>
          <w:szCs w:val="28"/>
        </w:rPr>
        <w:t>Арендодателем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7E565C" w:rsidRDefault="007E565C">
      <w:pPr>
        <w:pStyle w:val="s1"/>
        <w:spacing w:before="0" w:beforeAutospacing="0" w:after="0" w:afterAutospacing="0"/>
        <w:ind w:firstLine="709"/>
        <w:jc w:val="both"/>
        <w:rPr>
          <w:sz w:val="28"/>
          <w:szCs w:val="28"/>
        </w:rPr>
      </w:pPr>
      <w:r>
        <w:rPr>
          <w:sz w:val="28"/>
          <w:szCs w:val="28"/>
        </w:rPr>
        <w:t>1.3. Основными принципами предоставления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 субъекты МСП) и физическим лицам, применяющим специальный налоговый режим «</w:t>
      </w:r>
      <w:hyperlink r:id="rId10" w:anchor="/document/72113648/entry/0" w:history="1">
        <w:r>
          <w:rPr>
            <w:sz w:val="28"/>
            <w:szCs w:val="28"/>
          </w:rPr>
          <w:t>Налог на профессиональный доход</w:t>
        </w:r>
      </w:hyperlink>
      <w:r>
        <w:rPr>
          <w:sz w:val="28"/>
          <w:szCs w:val="28"/>
        </w:rPr>
        <w:t xml:space="preserve">» (далее - физические лица, применяющие НПД), объектов муниципальной собственности </w:t>
      </w:r>
      <w:r w:rsidR="005375EB">
        <w:rPr>
          <w:sz w:val="28"/>
          <w:szCs w:val="28"/>
        </w:rPr>
        <w:t>сельского поселения «Деревня Заболотье»</w:t>
      </w:r>
      <w:r>
        <w:rPr>
          <w:sz w:val="28"/>
          <w:szCs w:val="28"/>
        </w:rPr>
        <w:t>, включенных в Перечень являются:</w:t>
      </w:r>
    </w:p>
    <w:p w:rsidR="007E565C" w:rsidRDefault="007E565C">
      <w:pPr>
        <w:pStyle w:val="s1"/>
        <w:spacing w:before="0" w:beforeAutospacing="0" w:after="0" w:afterAutospacing="0"/>
        <w:ind w:firstLine="709"/>
        <w:jc w:val="both"/>
        <w:rPr>
          <w:sz w:val="28"/>
          <w:szCs w:val="28"/>
        </w:rPr>
      </w:pPr>
      <w:r>
        <w:rPr>
          <w:sz w:val="28"/>
          <w:szCs w:val="28"/>
        </w:rPr>
        <w:t>1) заявительный порядок обращения;</w:t>
      </w:r>
    </w:p>
    <w:p w:rsidR="007E565C" w:rsidRDefault="007E565C">
      <w:pPr>
        <w:pStyle w:val="s1"/>
        <w:spacing w:before="0" w:beforeAutospacing="0" w:after="0" w:afterAutospacing="0"/>
        <w:ind w:firstLine="709"/>
        <w:jc w:val="both"/>
        <w:rPr>
          <w:sz w:val="28"/>
          <w:szCs w:val="28"/>
          <w:highlight w:val="green"/>
        </w:rPr>
      </w:pPr>
      <w:r>
        <w:rPr>
          <w:sz w:val="28"/>
          <w:szCs w:val="28"/>
        </w:rPr>
        <w:t>2) доступность инфраструктуры поддержки субъектов МСП для всех субъектов МСП;</w:t>
      </w:r>
    </w:p>
    <w:p w:rsidR="007E565C" w:rsidRDefault="007E565C">
      <w:pPr>
        <w:pStyle w:val="s1"/>
        <w:spacing w:before="0" w:beforeAutospacing="0" w:after="0" w:afterAutospacing="0"/>
        <w:ind w:firstLine="709"/>
        <w:jc w:val="both"/>
        <w:rPr>
          <w:sz w:val="28"/>
          <w:szCs w:val="28"/>
        </w:rPr>
      </w:pPr>
      <w:r>
        <w:rPr>
          <w:sz w:val="28"/>
          <w:szCs w:val="28"/>
        </w:rPr>
        <w:t>3) равный доступ субъектов МСП, соответствующих критериям, предусмотренным муниципальной программой развития субъектов МСП к участию в соответствующей программе;</w:t>
      </w:r>
    </w:p>
    <w:p w:rsidR="007E565C" w:rsidRDefault="007E565C">
      <w:pPr>
        <w:pStyle w:val="s1"/>
        <w:spacing w:before="0" w:beforeAutospacing="0" w:after="0" w:afterAutospacing="0"/>
        <w:ind w:firstLine="709"/>
        <w:jc w:val="both"/>
        <w:rPr>
          <w:sz w:val="28"/>
          <w:szCs w:val="28"/>
        </w:rPr>
      </w:pPr>
      <w:r>
        <w:rPr>
          <w:sz w:val="28"/>
          <w:szCs w:val="28"/>
        </w:rPr>
        <w:t>4) оказание поддержки с соблюдением требований, установленных Федеральным законом от 26.07.2006 № 135-ФЗ «О защите конкуренции» и настоящим Порядком;</w:t>
      </w:r>
    </w:p>
    <w:p w:rsidR="007E565C" w:rsidRDefault="007E565C">
      <w:pPr>
        <w:pStyle w:val="s1"/>
        <w:spacing w:before="0" w:beforeAutospacing="0" w:after="0" w:afterAutospacing="0"/>
        <w:ind w:firstLine="709"/>
        <w:jc w:val="both"/>
        <w:rPr>
          <w:sz w:val="28"/>
          <w:szCs w:val="28"/>
        </w:rPr>
      </w:pPr>
      <w:r>
        <w:rPr>
          <w:sz w:val="28"/>
          <w:szCs w:val="28"/>
        </w:rPr>
        <w:t>5) открытость процедур оказания поддержки.</w:t>
      </w:r>
    </w:p>
    <w:p w:rsidR="007E565C" w:rsidRDefault="007E565C">
      <w:pPr>
        <w:pStyle w:val="s1"/>
        <w:spacing w:before="0" w:beforeAutospacing="0" w:after="0" w:afterAutospacing="0"/>
        <w:ind w:firstLine="709"/>
        <w:jc w:val="both"/>
        <w:rPr>
          <w:sz w:val="28"/>
          <w:szCs w:val="28"/>
        </w:rPr>
      </w:pPr>
      <w:r>
        <w:rPr>
          <w:sz w:val="28"/>
          <w:szCs w:val="28"/>
        </w:rPr>
        <w:t xml:space="preserve">1.4. Право на приобретение в аренду муниципального имущества </w:t>
      </w:r>
      <w:r w:rsidR="005375EB">
        <w:rPr>
          <w:sz w:val="28"/>
          <w:szCs w:val="28"/>
        </w:rPr>
        <w:t>сельского поселения «Деревня Заболотье»</w:t>
      </w:r>
      <w:r>
        <w:rPr>
          <w:sz w:val="28"/>
          <w:szCs w:val="28"/>
        </w:rPr>
        <w:t>, включенного в Перечень, имеют субъекты МСП и физические лица, применяющие НПД, отвечающие требованиям, установленным Федеральным законом от 24.07.2007 № 209-ФЗ «О развитии малого и среднего предпринимательства в Российской Федерации».</w:t>
      </w:r>
    </w:p>
    <w:p w:rsidR="007E565C" w:rsidRDefault="007E565C">
      <w:pPr>
        <w:pStyle w:val="s1"/>
        <w:spacing w:before="0" w:beforeAutospacing="0" w:after="0" w:afterAutospacing="0"/>
        <w:ind w:firstLine="709"/>
        <w:jc w:val="both"/>
        <w:rPr>
          <w:sz w:val="28"/>
          <w:szCs w:val="28"/>
        </w:rPr>
      </w:pPr>
      <w:r>
        <w:rPr>
          <w:sz w:val="28"/>
          <w:szCs w:val="28"/>
        </w:rPr>
        <w:t>1.5. Имущественная поддержка оказывается субъектам МСП и физическим лицам, применяющим НПД, при соблюдении следующих условий:</w:t>
      </w:r>
    </w:p>
    <w:p w:rsidR="007E565C" w:rsidRDefault="007E565C">
      <w:pPr>
        <w:pStyle w:val="s1"/>
        <w:spacing w:before="0" w:beforeAutospacing="0" w:after="0" w:afterAutospacing="0"/>
        <w:ind w:firstLine="709"/>
        <w:jc w:val="both"/>
        <w:rPr>
          <w:sz w:val="28"/>
          <w:szCs w:val="28"/>
        </w:rPr>
      </w:pPr>
      <w:r>
        <w:rPr>
          <w:sz w:val="28"/>
          <w:szCs w:val="28"/>
        </w:rPr>
        <w:t xml:space="preserve">- отсутствия у субъекта МСП задолженности по налоговым и иным обязательным платежам, в том числе по сборам, страховым взносам, пеням, штрафам, процентам в бюджет </w:t>
      </w:r>
      <w:r w:rsidR="005375EB">
        <w:rPr>
          <w:sz w:val="28"/>
          <w:szCs w:val="28"/>
        </w:rPr>
        <w:t>сельского поселения «Деревня Заболотье»</w:t>
      </w:r>
      <w:r>
        <w:rPr>
          <w:sz w:val="28"/>
          <w:szCs w:val="28"/>
        </w:rPr>
        <w:t>, на 01-е число месяца, предшествующего месяцу подачи заявления;</w:t>
      </w:r>
    </w:p>
    <w:p w:rsidR="007E565C" w:rsidRDefault="007E565C">
      <w:pPr>
        <w:pStyle w:val="s1"/>
        <w:spacing w:before="0" w:beforeAutospacing="0" w:after="0" w:afterAutospacing="0"/>
        <w:ind w:firstLine="709"/>
        <w:jc w:val="both"/>
        <w:rPr>
          <w:sz w:val="28"/>
          <w:szCs w:val="28"/>
        </w:rPr>
      </w:pPr>
      <w:r>
        <w:rPr>
          <w:sz w:val="28"/>
          <w:szCs w:val="28"/>
        </w:rPr>
        <w:t>- субъект МСП - юридическое лицо не должен находиться в процессе реорганизации, ликвидации, банкротства;</w:t>
      </w:r>
    </w:p>
    <w:p w:rsidR="007E565C" w:rsidRDefault="007E565C">
      <w:pPr>
        <w:pStyle w:val="s1"/>
        <w:spacing w:before="0" w:beforeAutospacing="0" w:after="0" w:afterAutospacing="0"/>
        <w:ind w:firstLine="709"/>
        <w:jc w:val="both"/>
        <w:rPr>
          <w:sz w:val="28"/>
          <w:szCs w:val="28"/>
        </w:rPr>
      </w:pPr>
      <w:r>
        <w:rPr>
          <w:sz w:val="28"/>
          <w:szCs w:val="28"/>
        </w:rPr>
        <w:t>- субъект МСП - физическое лицо не должен находиться в стадии банкротства, не должен прекратить деятельность в качестве индивидуального предпринимателя;</w:t>
      </w:r>
    </w:p>
    <w:p w:rsidR="007E565C" w:rsidRDefault="007E565C">
      <w:pPr>
        <w:pStyle w:val="s1"/>
        <w:spacing w:before="0" w:beforeAutospacing="0" w:after="0" w:afterAutospacing="0"/>
        <w:ind w:firstLine="709"/>
        <w:jc w:val="both"/>
        <w:rPr>
          <w:sz w:val="28"/>
          <w:szCs w:val="28"/>
        </w:rPr>
      </w:pPr>
      <w:r>
        <w:rPr>
          <w:sz w:val="28"/>
          <w:szCs w:val="28"/>
        </w:rPr>
        <w:lastRenderedPageBreak/>
        <w:t>-физическое лицо, применяющее НПД, не должно находиться в стадии банкротства;</w:t>
      </w:r>
    </w:p>
    <w:p w:rsidR="007E565C" w:rsidRDefault="007E565C">
      <w:pPr>
        <w:pStyle w:val="s1"/>
        <w:spacing w:before="0" w:beforeAutospacing="0" w:after="0" w:afterAutospacing="0"/>
        <w:ind w:firstLine="709"/>
        <w:jc w:val="both"/>
        <w:rPr>
          <w:sz w:val="28"/>
          <w:szCs w:val="28"/>
        </w:rPr>
      </w:pPr>
      <w:r>
        <w:rPr>
          <w:sz w:val="28"/>
          <w:szCs w:val="28"/>
        </w:rPr>
        <w:t>- субъект МСП или физическое лицо, применяющее НПД, не осуществляет деятельность, указанную в части 3 статьи 14 Федерального закона от 24.07.2007 № 209-ФЗ «О развитии малого и среднего предпринимательства в Российской Федерации»;</w:t>
      </w:r>
    </w:p>
    <w:p w:rsidR="007E565C" w:rsidRDefault="007E565C">
      <w:pPr>
        <w:pStyle w:val="s1"/>
        <w:spacing w:before="0" w:beforeAutospacing="0" w:after="0" w:afterAutospacing="0"/>
        <w:ind w:firstLine="709"/>
        <w:jc w:val="both"/>
        <w:rPr>
          <w:sz w:val="28"/>
          <w:szCs w:val="28"/>
        </w:rPr>
      </w:pPr>
      <w:r>
        <w:rPr>
          <w:sz w:val="28"/>
          <w:szCs w:val="28"/>
        </w:rPr>
        <w:t>- отсутствие оснований для отказа в предоставлении имущественной поддержки, указанных в части 5 статьи 14 Федерального закона от 24.07.2007 № 209-ФЗ «О развитии малого и среднего предпринимательства в Российской Федерации».</w:t>
      </w:r>
    </w:p>
    <w:p w:rsidR="007E565C" w:rsidRDefault="007E565C">
      <w:pPr>
        <w:pStyle w:val="s1"/>
        <w:spacing w:before="0" w:beforeAutospacing="0" w:after="0" w:afterAutospacing="0"/>
        <w:ind w:firstLine="709"/>
        <w:jc w:val="both"/>
        <w:rPr>
          <w:sz w:val="28"/>
          <w:szCs w:val="28"/>
        </w:rPr>
      </w:pPr>
      <w:r>
        <w:rPr>
          <w:sz w:val="28"/>
          <w:szCs w:val="28"/>
        </w:rPr>
        <w:t>1.6. Заключение договоров аренды имущества, включенного в перечень, осуществляется:</w:t>
      </w:r>
    </w:p>
    <w:p w:rsidR="007E565C" w:rsidRDefault="007E565C">
      <w:pPr>
        <w:pStyle w:val="s1"/>
        <w:spacing w:before="0" w:beforeAutospacing="0" w:after="0" w:afterAutospacing="0"/>
        <w:ind w:firstLine="709"/>
        <w:jc w:val="both"/>
        <w:rPr>
          <w:sz w:val="28"/>
          <w:szCs w:val="28"/>
        </w:rPr>
      </w:pPr>
      <w:r>
        <w:rPr>
          <w:sz w:val="28"/>
          <w:szCs w:val="28"/>
        </w:rPr>
        <w:t>а) по результатам проведения конкурсов или аукционов на право заключения договоров аренды имущества, включенного в перечень (далее - торги);</w:t>
      </w:r>
    </w:p>
    <w:p w:rsidR="007E565C" w:rsidRDefault="007E565C">
      <w:pPr>
        <w:pStyle w:val="s1"/>
        <w:spacing w:before="0" w:beforeAutospacing="0" w:after="0" w:afterAutospacing="0"/>
        <w:ind w:firstLine="709"/>
        <w:jc w:val="both"/>
        <w:rPr>
          <w:sz w:val="28"/>
          <w:szCs w:val="28"/>
        </w:rPr>
      </w:pPr>
      <w:r>
        <w:rPr>
          <w:sz w:val="28"/>
          <w:szCs w:val="28"/>
        </w:rPr>
        <w:t>б) без проведения торгов в случаях, предусмотренных действующим законодательством.</w:t>
      </w:r>
    </w:p>
    <w:p w:rsidR="007E565C" w:rsidRDefault="007E565C">
      <w:pPr>
        <w:pStyle w:val="s3"/>
        <w:spacing w:before="0" w:beforeAutospacing="0" w:after="0" w:afterAutospacing="0"/>
        <w:jc w:val="both"/>
        <w:rPr>
          <w:sz w:val="28"/>
          <w:szCs w:val="28"/>
        </w:rPr>
      </w:pPr>
    </w:p>
    <w:p w:rsidR="007E565C" w:rsidRDefault="007E565C">
      <w:pPr>
        <w:pStyle w:val="s3"/>
        <w:spacing w:before="0" w:beforeAutospacing="0" w:after="0" w:afterAutospacing="0"/>
        <w:jc w:val="center"/>
        <w:rPr>
          <w:b/>
          <w:sz w:val="28"/>
          <w:szCs w:val="28"/>
        </w:rPr>
      </w:pPr>
      <w:r>
        <w:rPr>
          <w:b/>
          <w:sz w:val="28"/>
          <w:szCs w:val="28"/>
        </w:rPr>
        <w:t>2. Предоставление в аренду муниципального имущества, включенного в Перечень</w:t>
      </w:r>
    </w:p>
    <w:p w:rsidR="007E565C" w:rsidRDefault="007E565C">
      <w:pPr>
        <w:pStyle w:val="s3"/>
        <w:spacing w:before="0" w:beforeAutospacing="0" w:after="0" w:afterAutospacing="0"/>
        <w:jc w:val="center"/>
        <w:rPr>
          <w:b/>
          <w:sz w:val="28"/>
          <w:szCs w:val="28"/>
        </w:rPr>
      </w:pPr>
    </w:p>
    <w:p w:rsidR="007E565C" w:rsidRDefault="007E565C">
      <w:pPr>
        <w:pStyle w:val="s1"/>
        <w:spacing w:before="0" w:beforeAutospacing="0" w:after="0" w:afterAutospacing="0"/>
        <w:ind w:firstLine="709"/>
        <w:jc w:val="both"/>
        <w:rPr>
          <w:sz w:val="28"/>
          <w:szCs w:val="28"/>
        </w:rPr>
      </w:pPr>
      <w:r>
        <w:rPr>
          <w:sz w:val="28"/>
          <w:szCs w:val="28"/>
        </w:rPr>
        <w:t>2.1. Предоставление муниципального имущества в аренду, включенного в Перечень, по результатам торгов или без их проведения осуществляется в соответствии с порядком, установленным Федеральным законом от 26.07.2006 № 135-ФЗ «О защите конкуренции».</w:t>
      </w:r>
    </w:p>
    <w:p w:rsidR="007E565C" w:rsidRDefault="007E565C">
      <w:pPr>
        <w:pStyle w:val="s1"/>
        <w:spacing w:before="0" w:beforeAutospacing="0" w:after="0" w:afterAutospacing="0"/>
        <w:ind w:firstLine="709"/>
        <w:jc w:val="both"/>
        <w:rPr>
          <w:sz w:val="28"/>
          <w:szCs w:val="28"/>
        </w:rPr>
      </w:pPr>
      <w:r>
        <w:rPr>
          <w:sz w:val="28"/>
          <w:szCs w:val="28"/>
        </w:rPr>
        <w:t>2.2. Процедура подачи заявок на участие в торгах субъектами МСП и физических лиц, применяющих НПД, требования к прилагаемым к заявке документам, основания для отказа в допуске субъектов МСП и физических лиц, применяющих НПД, к участию в торгах определяются положениями конкурсной документации или документации об аукционе с учетом требований, установленных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E565C" w:rsidRDefault="007E565C">
      <w:pPr>
        <w:pStyle w:val="s1"/>
        <w:spacing w:before="0" w:beforeAutospacing="0" w:after="0" w:afterAutospacing="0"/>
        <w:ind w:firstLine="709"/>
        <w:jc w:val="both"/>
        <w:rPr>
          <w:sz w:val="28"/>
          <w:szCs w:val="28"/>
        </w:rPr>
      </w:pPr>
      <w:r>
        <w:rPr>
          <w:sz w:val="28"/>
          <w:szCs w:val="28"/>
        </w:rPr>
        <w:t xml:space="preserve">2.3. К участию в конкурсах или аукционах на право заключения договоров аренды муниципального имущества </w:t>
      </w:r>
      <w:r w:rsidR="005375EB">
        <w:rPr>
          <w:sz w:val="28"/>
          <w:szCs w:val="28"/>
        </w:rPr>
        <w:t>сельского поселения «Деревня Заболотье»</w:t>
      </w:r>
      <w:r>
        <w:rPr>
          <w:sz w:val="28"/>
          <w:szCs w:val="28"/>
        </w:rPr>
        <w:t xml:space="preserve">, включенного в Перечень, допускаются исключительно субъекты малого и среднего предпринимательства и физические лица, </w:t>
      </w:r>
      <w:r>
        <w:rPr>
          <w:sz w:val="28"/>
          <w:szCs w:val="28"/>
        </w:rPr>
        <w:lastRenderedPageBreak/>
        <w:t>применяющие НПД, указание о чем подлежит обязательному включению в условия конкурсов или аукционов.</w:t>
      </w:r>
    </w:p>
    <w:p w:rsidR="007E565C" w:rsidRDefault="007E565C">
      <w:pPr>
        <w:pStyle w:val="s1"/>
        <w:spacing w:before="0" w:beforeAutospacing="0" w:after="0" w:afterAutospacing="0"/>
        <w:ind w:firstLine="709"/>
        <w:jc w:val="both"/>
        <w:rPr>
          <w:sz w:val="28"/>
          <w:szCs w:val="28"/>
        </w:rPr>
      </w:pPr>
      <w:r>
        <w:rPr>
          <w:sz w:val="28"/>
          <w:szCs w:val="28"/>
        </w:rPr>
        <w:t xml:space="preserve">2.4. Стартовый размер арендной платы при проведении конкурсов или аукционов на право заключения договора аренды муниципального имущества </w:t>
      </w:r>
      <w:r w:rsidR="005375EB">
        <w:rPr>
          <w:sz w:val="28"/>
          <w:szCs w:val="28"/>
        </w:rPr>
        <w:t>сельского поселения «Деревня Заболотье»</w:t>
      </w:r>
      <w:r>
        <w:rPr>
          <w:sz w:val="28"/>
          <w:szCs w:val="28"/>
        </w:rPr>
        <w:t>, внесенного в Перечень, определяются на основании отчета независимого оценщика, составленного в соответствии с Федеральным законом от 29.07.1998 № 135-ФЗ «Об оценочной деятельности в Российской Федерации».</w:t>
      </w:r>
    </w:p>
    <w:p w:rsidR="007E565C" w:rsidRDefault="007E565C" w:rsidP="00C11E30">
      <w:pPr>
        <w:pStyle w:val="s1"/>
        <w:spacing w:before="0" w:beforeAutospacing="0" w:after="0" w:afterAutospacing="0"/>
        <w:ind w:firstLine="709"/>
        <w:jc w:val="both"/>
        <w:rPr>
          <w:sz w:val="28"/>
          <w:szCs w:val="28"/>
        </w:rPr>
      </w:pPr>
      <w:r>
        <w:rPr>
          <w:sz w:val="28"/>
          <w:szCs w:val="28"/>
        </w:rPr>
        <w:t xml:space="preserve">2.5. Решение о проведении конкурсов или аукционов на право заключения договоров аренды муниципального имущества </w:t>
      </w:r>
      <w:r w:rsidR="005375EB">
        <w:rPr>
          <w:sz w:val="28"/>
          <w:szCs w:val="28"/>
        </w:rPr>
        <w:t>сельского поселения «Деревня Заболотье»</w:t>
      </w:r>
      <w:r>
        <w:rPr>
          <w:sz w:val="28"/>
          <w:szCs w:val="28"/>
        </w:rPr>
        <w:t xml:space="preserve">, включенного в Перечень, оформляется Постановлением Администрации и является основанием для проведения конкурса или аукциона. Организация и проведение таких конкурсов или аукционов, заключение, изменение, расторжение заключенных по результатам конкурсов или аукционов договоров аренды, контроль за использованием муниципального имущества </w:t>
      </w:r>
      <w:r w:rsidR="005375EB">
        <w:rPr>
          <w:sz w:val="28"/>
          <w:szCs w:val="28"/>
        </w:rPr>
        <w:t>сельского поселения «Деревня Заболотье»</w:t>
      </w:r>
      <w:r>
        <w:rPr>
          <w:sz w:val="28"/>
          <w:szCs w:val="28"/>
        </w:rPr>
        <w:t xml:space="preserve"> и поступлением </w:t>
      </w:r>
      <w:r>
        <w:rPr>
          <w:rStyle w:val="a3"/>
          <w:i w:val="0"/>
          <w:sz w:val="28"/>
          <w:szCs w:val="28"/>
        </w:rPr>
        <w:t>арендной</w:t>
      </w:r>
      <w:r>
        <w:rPr>
          <w:sz w:val="28"/>
          <w:szCs w:val="28"/>
        </w:rPr>
        <w:t xml:space="preserve"> платы в районный бюджет </w:t>
      </w:r>
      <w:r w:rsidRPr="00C11E30">
        <w:rPr>
          <w:sz w:val="28"/>
          <w:szCs w:val="28"/>
        </w:rPr>
        <w:t xml:space="preserve">обеспечиваются </w:t>
      </w:r>
      <w:r w:rsidR="00C11E30" w:rsidRPr="00C11E30">
        <w:rPr>
          <w:sz w:val="28"/>
          <w:szCs w:val="28"/>
        </w:rPr>
        <w:t>ведущими специалистами</w:t>
      </w:r>
      <w:r w:rsidR="00C11E30">
        <w:rPr>
          <w:sz w:val="28"/>
          <w:szCs w:val="28"/>
        </w:rPr>
        <w:t>.</w:t>
      </w:r>
    </w:p>
    <w:p w:rsidR="007E565C" w:rsidRDefault="007E565C" w:rsidP="00C11E30">
      <w:pPr>
        <w:pStyle w:val="s3"/>
        <w:spacing w:before="0" w:beforeAutospacing="0" w:after="0" w:afterAutospacing="0"/>
        <w:ind w:firstLine="709"/>
        <w:jc w:val="center"/>
        <w:rPr>
          <w:b/>
          <w:sz w:val="28"/>
          <w:szCs w:val="28"/>
        </w:rPr>
      </w:pPr>
      <w:r>
        <w:rPr>
          <w:b/>
          <w:sz w:val="28"/>
          <w:szCs w:val="28"/>
        </w:rPr>
        <w:t>3. Условия предоставления и использования имущества</w:t>
      </w:r>
    </w:p>
    <w:p w:rsidR="007E565C" w:rsidRDefault="007E565C">
      <w:pPr>
        <w:pStyle w:val="s1"/>
        <w:spacing w:before="0" w:beforeAutospacing="0" w:after="0" w:afterAutospacing="0"/>
        <w:ind w:firstLine="709"/>
        <w:jc w:val="both"/>
        <w:rPr>
          <w:sz w:val="28"/>
          <w:szCs w:val="28"/>
        </w:rPr>
      </w:pPr>
      <w:r>
        <w:rPr>
          <w:sz w:val="28"/>
          <w:szCs w:val="28"/>
        </w:rPr>
        <w:t xml:space="preserve">3.1. Муниципальное имущество </w:t>
      </w:r>
      <w:r w:rsidR="005375EB">
        <w:rPr>
          <w:sz w:val="28"/>
          <w:szCs w:val="28"/>
        </w:rPr>
        <w:t>сельского поселения «Деревня Заболотье»</w:t>
      </w:r>
      <w:r>
        <w:rPr>
          <w:sz w:val="28"/>
          <w:szCs w:val="28"/>
        </w:rPr>
        <w:t>, включенное в Перечень, предоставляется в аренду в соответствии с его целевым назначением. 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МСП или физического лица, применяющего НПД.</w:t>
      </w:r>
    </w:p>
    <w:p w:rsidR="007E565C" w:rsidRDefault="007E565C">
      <w:pPr>
        <w:pStyle w:val="s1"/>
        <w:spacing w:before="0" w:beforeAutospacing="0" w:after="0" w:afterAutospacing="0"/>
        <w:ind w:firstLine="709"/>
        <w:jc w:val="both"/>
        <w:rPr>
          <w:sz w:val="28"/>
          <w:szCs w:val="28"/>
        </w:rPr>
      </w:pPr>
      <w:r>
        <w:rPr>
          <w:sz w:val="28"/>
          <w:szCs w:val="28"/>
        </w:rPr>
        <w:t xml:space="preserve">3.2. Муниципальное имущество </w:t>
      </w:r>
      <w:r w:rsidR="005375EB">
        <w:rPr>
          <w:sz w:val="28"/>
          <w:szCs w:val="28"/>
        </w:rPr>
        <w:t>сельского поселения «Деревня Заболотье»</w:t>
      </w:r>
      <w:r>
        <w:rPr>
          <w:sz w:val="28"/>
          <w:szCs w:val="28"/>
        </w:rPr>
        <w:t>, включенное в Перечень, может быть предоставлено в аренду только на долгосрочной основе. Срок договора аренды муниципального имущества не может составлять менее пяти лет.</w:t>
      </w:r>
    </w:p>
    <w:p w:rsidR="007E565C" w:rsidRDefault="007E565C">
      <w:pPr>
        <w:pStyle w:val="s1"/>
        <w:spacing w:before="0" w:beforeAutospacing="0" w:after="0" w:afterAutospacing="0"/>
        <w:ind w:firstLine="709"/>
        <w:jc w:val="both"/>
        <w:rPr>
          <w:sz w:val="28"/>
          <w:szCs w:val="28"/>
        </w:rPr>
      </w:pPr>
      <w:r>
        <w:rPr>
          <w:sz w:val="28"/>
          <w:szCs w:val="28"/>
        </w:rPr>
        <w:t>3.3.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29.07.1998 № 135-ФЗ «Об оценочной деятельности в Российской Федерации».</w:t>
      </w:r>
    </w:p>
    <w:p w:rsidR="007E565C" w:rsidRDefault="007E565C">
      <w:pPr>
        <w:pStyle w:val="s1"/>
        <w:spacing w:before="0" w:beforeAutospacing="0" w:after="0" w:afterAutospacing="0"/>
        <w:ind w:firstLine="709"/>
        <w:jc w:val="both"/>
        <w:rPr>
          <w:sz w:val="28"/>
          <w:szCs w:val="28"/>
        </w:rPr>
      </w:pPr>
      <w:r>
        <w:rPr>
          <w:sz w:val="28"/>
          <w:szCs w:val="28"/>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7E565C" w:rsidRDefault="007E565C">
      <w:pPr>
        <w:pStyle w:val="s1"/>
        <w:spacing w:before="0" w:beforeAutospacing="0" w:after="0" w:afterAutospacing="0"/>
        <w:ind w:firstLine="709"/>
        <w:jc w:val="both"/>
        <w:rPr>
          <w:sz w:val="28"/>
          <w:szCs w:val="28"/>
        </w:rPr>
      </w:pPr>
      <w:r>
        <w:rPr>
          <w:sz w:val="28"/>
          <w:szCs w:val="28"/>
        </w:rPr>
        <w:t>3.4. Арендная плата вносится в следующем порядке:</w:t>
      </w:r>
    </w:p>
    <w:p w:rsidR="007E565C" w:rsidRDefault="007E565C">
      <w:pPr>
        <w:pStyle w:val="s1"/>
        <w:spacing w:before="0" w:beforeAutospacing="0" w:after="0" w:afterAutospacing="0"/>
        <w:ind w:firstLine="709"/>
        <w:jc w:val="both"/>
        <w:rPr>
          <w:sz w:val="28"/>
          <w:szCs w:val="28"/>
        </w:rPr>
      </w:pPr>
      <w:r>
        <w:rPr>
          <w:sz w:val="28"/>
          <w:szCs w:val="28"/>
        </w:rPr>
        <w:t>в первый год аренды - 40% размера арендной платы;</w:t>
      </w:r>
    </w:p>
    <w:p w:rsidR="007E565C" w:rsidRDefault="007E565C">
      <w:pPr>
        <w:pStyle w:val="s1"/>
        <w:spacing w:before="0" w:beforeAutospacing="0" w:after="0" w:afterAutospacing="0"/>
        <w:ind w:firstLine="709"/>
        <w:jc w:val="both"/>
        <w:rPr>
          <w:sz w:val="28"/>
          <w:szCs w:val="28"/>
        </w:rPr>
      </w:pPr>
      <w:r>
        <w:rPr>
          <w:sz w:val="28"/>
          <w:szCs w:val="28"/>
        </w:rPr>
        <w:t>во второй год аренды - 60% размера арендной платы;</w:t>
      </w:r>
    </w:p>
    <w:p w:rsidR="007E565C" w:rsidRDefault="007E565C">
      <w:pPr>
        <w:pStyle w:val="s1"/>
        <w:spacing w:before="0" w:beforeAutospacing="0" w:after="0" w:afterAutospacing="0"/>
        <w:ind w:firstLine="709"/>
        <w:jc w:val="both"/>
        <w:rPr>
          <w:sz w:val="28"/>
          <w:szCs w:val="28"/>
        </w:rPr>
      </w:pPr>
      <w:r>
        <w:rPr>
          <w:sz w:val="28"/>
          <w:szCs w:val="28"/>
        </w:rPr>
        <w:t>в третий год аренды - 80% размера арендной платы;</w:t>
      </w:r>
    </w:p>
    <w:p w:rsidR="007E565C" w:rsidRDefault="007E565C">
      <w:pPr>
        <w:pStyle w:val="s1"/>
        <w:spacing w:before="0" w:beforeAutospacing="0" w:after="0" w:afterAutospacing="0"/>
        <w:ind w:firstLine="709"/>
        <w:jc w:val="both"/>
        <w:rPr>
          <w:sz w:val="28"/>
          <w:szCs w:val="28"/>
        </w:rPr>
      </w:pPr>
      <w:r>
        <w:rPr>
          <w:sz w:val="28"/>
          <w:szCs w:val="28"/>
        </w:rPr>
        <w:t>в четвертый год аренды и далее - 100% размера арендной платы.</w:t>
      </w:r>
    </w:p>
    <w:p w:rsidR="007E565C" w:rsidRDefault="007E565C">
      <w:pPr>
        <w:pStyle w:val="ConsPlusNormal"/>
        <w:ind w:firstLine="709"/>
        <w:jc w:val="both"/>
        <w:rPr>
          <w:sz w:val="28"/>
          <w:szCs w:val="28"/>
        </w:rPr>
      </w:pPr>
      <w:r>
        <w:rPr>
          <w:sz w:val="28"/>
          <w:szCs w:val="28"/>
        </w:rPr>
        <w:t>3.5. Объект муниципального имущества передается арендодателем и принимается арендатором по акту приема-передачи, подписываемому сторонами и являющемуся неотъемлемой частью договора.</w:t>
      </w:r>
    </w:p>
    <w:p w:rsidR="007E565C" w:rsidRDefault="007E565C">
      <w:pPr>
        <w:pStyle w:val="ConsPlusNormal"/>
        <w:ind w:firstLine="709"/>
        <w:jc w:val="both"/>
        <w:rPr>
          <w:sz w:val="28"/>
          <w:szCs w:val="28"/>
        </w:rPr>
      </w:pPr>
      <w:r>
        <w:rPr>
          <w:sz w:val="28"/>
          <w:szCs w:val="28"/>
        </w:rPr>
        <w:lastRenderedPageBreak/>
        <w:t>Порядок предоставления арендатору дополнительных (коммунальных) услуг и оплата за их предоставление определяется отдельными договорами, которые арендатор обязан заключить с поставщиками услуг после заключения договора аренды.</w:t>
      </w:r>
    </w:p>
    <w:p w:rsidR="007E565C" w:rsidRDefault="007E565C">
      <w:pPr>
        <w:pStyle w:val="ConsPlusNormal"/>
        <w:ind w:firstLine="709"/>
        <w:jc w:val="both"/>
        <w:rPr>
          <w:sz w:val="28"/>
          <w:szCs w:val="28"/>
        </w:rPr>
      </w:pPr>
      <w:r>
        <w:rPr>
          <w:sz w:val="28"/>
          <w:szCs w:val="28"/>
        </w:rPr>
        <w:t>3.6. В целях контроля за целевым использованием муниципального имущества, переданного в аренду субъектам МСП и физическим лицам, применяющим НПД, Администрация осуществляет проверки его использования не реже одного раза в год.</w:t>
      </w:r>
    </w:p>
    <w:p w:rsidR="007E565C" w:rsidRDefault="007E565C">
      <w:pPr>
        <w:pStyle w:val="ConsPlusNormal"/>
        <w:ind w:firstLine="709"/>
        <w:jc w:val="both"/>
        <w:rPr>
          <w:sz w:val="28"/>
          <w:szCs w:val="28"/>
        </w:rPr>
      </w:pPr>
      <w:r>
        <w:rPr>
          <w:sz w:val="28"/>
          <w:szCs w:val="28"/>
        </w:rPr>
        <w:t>3.7. Договор аренды подлежит расторжению по требованию арендодателя в порядке, предусмотренном Гражданским кодексом Российской Федерации, при установлении фактов использования арендатором муниципального имущества не по целевому назначению, несвоевременного внесения им арендной платы и иным основаниям, предусмотренным договором аренды.</w:t>
      </w:r>
    </w:p>
    <w:p w:rsidR="007E565C" w:rsidRDefault="007E565C">
      <w:pPr>
        <w:pStyle w:val="s1"/>
        <w:spacing w:before="0" w:beforeAutospacing="0" w:after="0" w:afterAutospacing="0"/>
        <w:ind w:firstLine="709"/>
        <w:jc w:val="both"/>
        <w:rPr>
          <w:sz w:val="28"/>
          <w:szCs w:val="28"/>
        </w:rPr>
      </w:pPr>
      <w:r>
        <w:rPr>
          <w:sz w:val="28"/>
          <w:szCs w:val="28"/>
        </w:rPr>
        <w:t>3.8. Не допускается предоставление муниципального имущества в субаренду.</w:t>
      </w:r>
    </w:p>
    <w:p w:rsidR="007E565C" w:rsidRDefault="007E565C" w:rsidP="00C11E30">
      <w:pPr>
        <w:pStyle w:val="s1"/>
        <w:spacing w:before="0" w:beforeAutospacing="0" w:after="0" w:afterAutospacing="0"/>
        <w:ind w:firstLine="709"/>
        <w:jc w:val="both"/>
        <w:rPr>
          <w:sz w:val="28"/>
          <w:szCs w:val="28"/>
        </w:rPr>
      </w:pPr>
      <w:r>
        <w:rPr>
          <w:sz w:val="28"/>
          <w:szCs w:val="28"/>
        </w:rPr>
        <w:t>3.9. Муниципальное имущество, включенное в Перечень, не подлежит отчуждению в частную собственность, за исключением субъектов МСП и физических лиц, применяющих НПД, арендующих это имущество, согласно действующему законодательству.</w:t>
      </w:r>
    </w:p>
    <w:p w:rsidR="007E565C" w:rsidRPr="00C11E30" w:rsidRDefault="007E565C" w:rsidP="00C11E30">
      <w:pPr>
        <w:pStyle w:val="s3"/>
        <w:spacing w:before="0" w:beforeAutospacing="0" w:after="0" w:afterAutospacing="0"/>
        <w:jc w:val="center"/>
        <w:rPr>
          <w:b/>
          <w:sz w:val="28"/>
          <w:szCs w:val="28"/>
        </w:rPr>
      </w:pPr>
      <w:r>
        <w:rPr>
          <w:b/>
          <w:sz w:val="28"/>
          <w:szCs w:val="28"/>
        </w:rPr>
        <w:t>4. Порядок предоставления муниципального имущества при заключении договоров аренды имущества на новый срок</w:t>
      </w:r>
    </w:p>
    <w:p w:rsidR="007E565C" w:rsidRDefault="007E565C">
      <w:pPr>
        <w:pStyle w:val="s1"/>
        <w:spacing w:before="0" w:beforeAutospacing="0" w:after="0" w:afterAutospacing="0"/>
        <w:ind w:firstLine="709"/>
        <w:jc w:val="both"/>
        <w:rPr>
          <w:sz w:val="28"/>
          <w:szCs w:val="28"/>
        </w:rPr>
      </w:pPr>
      <w:r>
        <w:rPr>
          <w:sz w:val="28"/>
          <w:szCs w:val="28"/>
        </w:rPr>
        <w:t>4.1. Право заключить договор аренды имущества, включенного в перечень, без проведения торгов на новый срок имеют субъекты МСП и физические лица, применяющие НПД.</w:t>
      </w:r>
    </w:p>
    <w:p w:rsidR="007E565C" w:rsidRDefault="007E565C">
      <w:pPr>
        <w:pStyle w:val="s1"/>
        <w:spacing w:before="0" w:beforeAutospacing="0" w:after="0" w:afterAutospacing="0"/>
        <w:ind w:firstLine="709"/>
        <w:jc w:val="both"/>
        <w:rPr>
          <w:sz w:val="28"/>
          <w:szCs w:val="28"/>
        </w:rPr>
      </w:pPr>
      <w:r>
        <w:rPr>
          <w:sz w:val="28"/>
          <w:szCs w:val="28"/>
        </w:rPr>
        <w:t>4.2. Субъект МСП или физическое лицо, применяющее НПД, заинтересованные в заключении договора аренды имущества на новый срок, не позднее чем за один месяц до окончания срока договора аренды представляет в Администрацию заявление с указанием срока предоставления имущества в аренду.</w:t>
      </w:r>
    </w:p>
    <w:p w:rsidR="007E565C" w:rsidRDefault="007E565C">
      <w:pPr>
        <w:pStyle w:val="s1"/>
        <w:spacing w:before="0" w:beforeAutospacing="0" w:after="0" w:afterAutospacing="0"/>
        <w:ind w:firstLine="709"/>
        <w:jc w:val="both"/>
        <w:rPr>
          <w:sz w:val="28"/>
          <w:szCs w:val="28"/>
        </w:rPr>
      </w:pPr>
      <w:r>
        <w:rPr>
          <w:sz w:val="28"/>
          <w:szCs w:val="28"/>
        </w:rPr>
        <w:t>4.3. Заявление регистрируется в день поступления, на заявлении проставляется отметка о дате поступления заявления.</w:t>
      </w:r>
    </w:p>
    <w:p w:rsidR="007E565C" w:rsidRDefault="007E565C">
      <w:pPr>
        <w:pStyle w:val="s1"/>
        <w:spacing w:before="0" w:beforeAutospacing="0" w:after="0" w:afterAutospacing="0"/>
        <w:ind w:firstLine="709"/>
        <w:jc w:val="both"/>
        <w:rPr>
          <w:sz w:val="28"/>
          <w:szCs w:val="28"/>
        </w:rPr>
      </w:pPr>
      <w:r>
        <w:rPr>
          <w:sz w:val="28"/>
          <w:szCs w:val="28"/>
        </w:rPr>
        <w:t>4.4. Для принятия решения о предоставлении Субъекту МСП или физическому лицу, применяющему НПД,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w:t>
      </w:r>
    </w:p>
    <w:p w:rsidR="007E565C" w:rsidRDefault="007E565C">
      <w:pPr>
        <w:pStyle w:val="s1"/>
        <w:spacing w:before="0" w:beforeAutospacing="0" w:after="0" w:afterAutospacing="0"/>
        <w:ind w:firstLine="709"/>
        <w:jc w:val="both"/>
        <w:rPr>
          <w:sz w:val="28"/>
          <w:szCs w:val="28"/>
        </w:rPr>
      </w:pPr>
      <w:r>
        <w:rPr>
          <w:sz w:val="28"/>
          <w:szCs w:val="28"/>
        </w:rPr>
        <w:t>4.5. По результатам рассмотрения заявления, Администрация в течение 5 рабочих дней принимает решение о предоставлении имущества в аренду на новый срок и направляет Субъекту МСП или физическому лицу, применяющему НПД проект договора аренды для подписания либо решение об отказе в предоставлении имущества с указанием причин отказа.</w:t>
      </w:r>
    </w:p>
    <w:p w:rsidR="007E565C" w:rsidRDefault="007E565C">
      <w:pPr>
        <w:pStyle w:val="s1"/>
        <w:spacing w:before="0" w:beforeAutospacing="0" w:after="0" w:afterAutospacing="0"/>
        <w:ind w:firstLine="709"/>
        <w:jc w:val="both"/>
        <w:rPr>
          <w:sz w:val="28"/>
          <w:szCs w:val="28"/>
        </w:rPr>
      </w:pPr>
      <w:r>
        <w:rPr>
          <w:sz w:val="28"/>
          <w:szCs w:val="28"/>
        </w:rPr>
        <w:lastRenderedPageBreak/>
        <w:t>4.6. Решение об отказе в предоставлении имущества в аренду на новый срок принимается в случаях, предусмотренных Федеральным законом от 26.07.2006 № 135-ФЗ «О защите конкуренции».</w:t>
      </w:r>
    </w:p>
    <w:p w:rsidR="007E565C" w:rsidRDefault="007E565C" w:rsidP="00C11E30">
      <w:pPr>
        <w:pStyle w:val="s1"/>
        <w:spacing w:before="0" w:beforeAutospacing="0" w:after="0" w:afterAutospacing="0"/>
        <w:ind w:firstLine="709"/>
        <w:jc w:val="both"/>
        <w:rPr>
          <w:sz w:val="28"/>
          <w:szCs w:val="28"/>
        </w:rPr>
      </w:pPr>
      <w:r>
        <w:rPr>
          <w:sz w:val="28"/>
          <w:szCs w:val="28"/>
        </w:rPr>
        <w:t>4.7. Администрация в трехдневный срок с момента принятия решения об отказе в предоставлении имущества направляет заинтересованному Субъекту МСП или физическому лицу, применяющему НПД письменное извещение о принятом решении.</w:t>
      </w:r>
    </w:p>
    <w:sectPr w:rsidR="007E565C" w:rsidSect="0019696B">
      <w:footerReference w:type="default" r:id="rId11"/>
      <w:pgSz w:w="11906" w:h="16838"/>
      <w:pgMar w:top="1134" w:right="850" w:bottom="1134" w:left="1701" w:header="708"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D04" w:rsidRDefault="00F54D04">
      <w:pPr>
        <w:spacing w:after="0" w:line="240" w:lineRule="auto"/>
      </w:pPr>
      <w:r>
        <w:separator/>
      </w:r>
    </w:p>
  </w:endnote>
  <w:endnote w:type="continuationSeparator" w:id="1">
    <w:p w:rsidR="00F54D04" w:rsidRDefault="00F54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5C" w:rsidRDefault="0019696B">
    <w:pPr>
      <w:pStyle w:val="a8"/>
      <w:jc w:val="right"/>
    </w:pPr>
    <w:r>
      <w:rPr>
        <w:rFonts w:ascii="Times New Roman" w:hAnsi="Times New Roman"/>
      </w:rPr>
      <w:fldChar w:fldCharType="begin"/>
    </w:r>
    <w:r w:rsidR="007E565C">
      <w:rPr>
        <w:rFonts w:ascii="Times New Roman" w:hAnsi="Times New Roman"/>
      </w:rPr>
      <w:instrText>PAGE   \* MERGEFORMAT</w:instrText>
    </w:r>
    <w:r>
      <w:rPr>
        <w:rFonts w:ascii="Times New Roman" w:hAnsi="Times New Roman"/>
      </w:rPr>
      <w:fldChar w:fldCharType="separate"/>
    </w:r>
    <w:r w:rsidR="007C51A8">
      <w:rPr>
        <w:rFonts w:ascii="Times New Roman" w:hAnsi="Times New Roman"/>
        <w:noProof/>
        <w:lang w:eastAsia="ru-RU"/>
      </w:rPr>
      <w:t>4</w:t>
    </w:r>
    <w:r>
      <w:rPr>
        <w:rFonts w:ascii="Times New Roman" w:hAnsi="Times New Roman"/>
      </w:rPr>
      <w:fldChar w:fldCharType="end"/>
    </w:r>
  </w:p>
  <w:p w:rsidR="007E565C" w:rsidRDefault="007E565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D04" w:rsidRDefault="00F54D04">
      <w:pPr>
        <w:spacing w:after="0" w:line="240" w:lineRule="auto"/>
      </w:pPr>
      <w:r>
        <w:separator/>
      </w:r>
    </w:p>
  </w:footnote>
  <w:footnote w:type="continuationSeparator" w:id="1">
    <w:p w:rsidR="00F54D04" w:rsidRDefault="00F54D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979C0"/>
    <w:multiLevelType w:val="singleLevel"/>
    <w:tmpl w:val="ABB242A0"/>
    <w:lvl w:ilvl="0">
      <w:start w:val="1"/>
      <w:numFmt w:val="decimal"/>
      <w:suff w:val="space"/>
      <w:lvlText w:val="%1."/>
      <w:lvlJc w:val="left"/>
      <w:rPr>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noPunctuationKerning/>
  <w:characterSpacingControl w:val="doNotCompress"/>
  <w:footnotePr>
    <w:footnote w:id="0"/>
    <w:footnote w:id="1"/>
  </w:footnotePr>
  <w:endnotePr>
    <w:endnote w:id="0"/>
    <w:endnote w:id="1"/>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25B9"/>
    <w:rsid w:val="00003CB0"/>
    <w:rsid w:val="00052FB9"/>
    <w:rsid w:val="00057B0B"/>
    <w:rsid w:val="00155472"/>
    <w:rsid w:val="00162816"/>
    <w:rsid w:val="001943E2"/>
    <w:rsid w:val="0019696B"/>
    <w:rsid w:val="001C3492"/>
    <w:rsid w:val="00226684"/>
    <w:rsid w:val="00264B1E"/>
    <w:rsid w:val="002E344D"/>
    <w:rsid w:val="002E5DE5"/>
    <w:rsid w:val="003765DB"/>
    <w:rsid w:val="004768E8"/>
    <w:rsid w:val="005375EB"/>
    <w:rsid w:val="006025B9"/>
    <w:rsid w:val="00627E29"/>
    <w:rsid w:val="006E08F4"/>
    <w:rsid w:val="00716AEC"/>
    <w:rsid w:val="00740526"/>
    <w:rsid w:val="00775345"/>
    <w:rsid w:val="007812E5"/>
    <w:rsid w:val="007C51A8"/>
    <w:rsid w:val="007E565C"/>
    <w:rsid w:val="008073BD"/>
    <w:rsid w:val="00833E7B"/>
    <w:rsid w:val="00945C30"/>
    <w:rsid w:val="009E1E44"/>
    <w:rsid w:val="00A23764"/>
    <w:rsid w:val="00A31A56"/>
    <w:rsid w:val="00A538D9"/>
    <w:rsid w:val="00A97B81"/>
    <w:rsid w:val="00AC7CA3"/>
    <w:rsid w:val="00BF6F6A"/>
    <w:rsid w:val="00C11E30"/>
    <w:rsid w:val="00C76DB2"/>
    <w:rsid w:val="00C92C27"/>
    <w:rsid w:val="00D05773"/>
    <w:rsid w:val="00D611D3"/>
    <w:rsid w:val="00DB34B7"/>
    <w:rsid w:val="00F54D04"/>
    <w:rsid w:val="00F94A54"/>
    <w:rsid w:val="00FB0F50"/>
    <w:rsid w:val="00FC0089"/>
    <w:rsid w:val="0120621D"/>
    <w:rsid w:val="01DF4251"/>
    <w:rsid w:val="13120856"/>
    <w:rsid w:val="15EC5D84"/>
    <w:rsid w:val="1C643911"/>
    <w:rsid w:val="2E831E32"/>
    <w:rsid w:val="31544B42"/>
    <w:rsid w:val="337F7276"/>
    <w:rsid w:val="38763A61"/>
    <w:rsid w:val="3CD80E04"/>
    <w:rsid w:val="3D411F98"/>
    <w:rsid w:val="414A0D52"/>
    <w:rsid w:val="4E256227"/>
    <w:rsid w:val="508504E6"/>
    <w:rsid w:val="5611061C"/>
    <w:rsid w:val="57724FDB"/>
    <w:rsid w:val="58B92C48"/>
    <w:rsid w:val="5DF5535B"/>
    <w:rsid w:val="63F317AD"/>
    <w:rsid w:val="66C10F18"/>
    <w:rsid w:val="67791C04"/>
    <w:rsid w:val="6D591378"/>
    <w:rsid w:val="6EAD6E1A"/>
    <w:rsid w:val="6F2B0491"/>
    <w:rsid w:val="70520B60"/>
    <w:rsid w:val="7314772E"/>
    <w:rsid w:val="76E12F86"/>
    <w:rsid w:val="7B9418FC"/>
    <w:rsid w:val="7CAF4D87"/>
    <w:rsid w:val="7F806E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No Spacing" w:semiHidden="0" w:uiPriority="1"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96B"/>
    <w:pPr>
      <w:spacing w:after="160" w:line="259" w:lineRule="auto"/>
    </w:pPr>
    <w:rPr>
      <w:rFonts w:ascii="Calibri" w:eastAsia="Calibri" w:hAnsi="Calibri"/>
      <w:sz w:val="22"/>
      <w:szCs w:val="22"/>
      <w:lang w:eastAsia="en-US"/>
    </w:rPr>
  </w:style>
  <w:style w:type="paragraph" w:styleId="1">
    <w:name w:val="heading 1"/>
    <w:basedOn w:val="a"/>
    <w:next w:val="a"/>
    <w:link w:val="10"/>
    <w:uiPriority w:val="9"/>
    <w:qFormat/>
    <w:rsid w:val="0019696B"/>
    <w:pPr>
      <w:keepNext/>
      <w:spacing w:before="240" w:after="60"/>
      <w:outlineLvl w:val="0"/>
    </w:pPr>
    <w:rPr>
      <w:rFonts w:ascii="Cambria" w:eastAsia="Times New Roman"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9696B"/>
    <w:rPr>
      <w:rFonts w:ascii="Cambria" w:eastAsia="Times New Roman" w:hAnsi="Cambria" w:cs="Times New Roman"/>
      <w:b/>
      <w:bCs/>
      <w:kern w:val="32"/>
      <w:sz w:val="32"/>
      <w:szCs w:val="32"/>
      <w:lang w:eastAsia="en-US"/>
    </w:rPr>
  </w:style>
  <w:style w:type="character" w:styleId="a3">
    <w:name w:val="Emphasis"/>
    <w:uiPriority w:val="20"/>
    <w:qFormat/>
    <w:rsid w:val="0019696B"/>
    <w:rPr>
      <w:i/>
      <w:iCs/>
    </w:rPr>
  </w:style>
  <w:style w:type="character" w:styleId="a4">
    <w:name w:val="Hyperlink"/>
    <w:uiPriority w:val="99"/>
    <w:unhideWhenUsed/>
    <w:rsid w:val="0019696B"/>
    <w:rPr>
      <w:color w:val="0000FF"/>
      <w:u w:val="single"/>
    </w:rPr>
  </w:style>
  <w:style w:type="character" w:customStyle="1" w:styleId="a5">
    <w:name w:val="Верхний колонтитул Знак"/>
    <w:basedOn w:val="a0"/>
    <w:link w:val="a6"/>
    <w:uiPriority w:val="99"/>
    <w:rsid w:val="0019696B"/>
  </w:style>
  <w:style w:type="character" w:customStyle="1" w:styleId="a7">
    <w:name w:val="Нижний колонтитул Знак"/>
    <w:basedOn w:val="a0"/>
    <w:link w:val="a8"/>
    <w:uiPriority w:val="99"/>
    <w:rsid w:val="0019696B"/>
  </w:style>
  <w:style w:type="paragraph" w:styleId="a6">
    <w:name w:val="header"/>
    <w:basedOn w:val="a"/>
    <w:link w:val="a5"/>
    <w:uiPriority w:val="99"/>
    <w:unhideWhenUsed/>
    <w:rsid w:val="0019696B"/>
    <w:pPr>
      <w:tabs>
        <w:tab w:val="center" w:pos="4677"/>
        <w:tab w:val="right" w:pos="9355"/>
      </w:tabs>
      <w:spacing w:after="0" w:line="240" w:lineRule="auto"/>
    </w:pPr>
  </w:style>
  <w:style w:type="paragraph" w:customStyle="1" w:styleId="s9">
    <w:name w:val="s_9"/>
    <w:basedOn w:val="a"/>
    <w:rsid w:val="0019696B"/>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er"/>
    <w:basedOn w:val="a"/>
    <w:link w:val="a7"/>
    <w:uiPriority w:val="99"/>
    <w:unhideWhenUsed/>
    <w:rsid w:val="0019696B"/>
    <w:pPr>
      <w:tabs>
        <w:tab w:val="center" w:pos="4677"/>
        <w:tab w:val="right" w:pos="9355"/>
      </w:tabs>
      <w:spacing w:after="0" w:line="240" w:lineRule="auto"/>
    </w:pPr>
  </w:style>
  <w:style w:type="paragraph" w:styleId="a9">
    <w:name w:val="No Spacing"/>
    <w:uiPriority w:val="1"/>
    <w:qFormat/>
    <w:rsid w:val="0019696B"/>
    <w:rPr>
      <w:sz w:val="24"/>
      <w:szCs w:val="24"/>
    </w:rPr>
  </w:style>
  <w:style w:type="paragraph" w:customStyle="1" w:styleId="ConsPlusTitle">
    <w:name w:val="ConsPlusTitle"/>
    <w:rsid w:val="0019696B"/>
    <w:pPr>
      <w:widowControl w:val="0"/>
      <w:autoSpaceDE w:val="0"/>
      <w:autoSpaceDN w:val="0"/>
    </w:pPr>
    <w:rPr>
      <w:b/>
      <w:sz w:val="24"/>
    </w:rPr>
  </w:style>
  <w:style w:type="paragraph" w:customStyle="1" w:styleId="ConsPlusNormal">
    <w:name w:val="ConsPlusNormal"/>
    <w:rsid w:val="0019696B"/>
    <w:pPr>
      <w:widowControl w:val="0"/>
      <w:autoSpaceDE w:val="0"/>
      <w:autoSpaceDN w:val="0"/>
    </w:pPr>
    <w:rPr>
      <w:sz w:val="24"/>
    </w:rPr>
  </w:style>
  <w:style w:type="paragraph" w:customStyle="1" w:styleId="s3">
    <w:name w:val="s_3"/>
    <w:basedOn w:val="a"/>
    <w:rsid w:val="001969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19696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2348</Words>
  <Characters>13390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15707</CharactersWithSpaces>
  <SharedDoc>false</SharedDoc>
  <HLinks>
    <vt:vector size="42" baseType="variant">
      <vt:variant>
        <vt:i4>6160475</vt:i4>
      </vt:variant>
      <vt:variant>
        <vt:i4>18</vt:i4>
      </vt:variant>
      <vt:variant>
        <vt:i4>0</vt:i4>
      </vt:variant>
      <vt:variant>
        <vt:i4>5</vt:i4>
      </vt:variant>
      <vt:variant>
        <vt:lpwstr>https://internet.garant.ru/</vt:lpwstr>
      </vt:variant>
      <vt:variant>
        <vt:lpwstr>/document/72113648/entry/0</vt:lpwstr>
      </vt:variant>
      <vt:variant>
        <vt:i4>6160475</vt:i4>
      </vt:variant>
      <vt:variant>
        <vt:i4>15</vt:i4>
      </vt:variant>
      <vt:variant>
        <vt:i4>0</vt:i4>
      </vt:variant>
      <vt:variant>
        <vt:i4>5</vt:i4>
      </vt:variant>
      <vt:variant>
        <vt:lpwstr>https://internet.garant.ru/</vt:lpwstr>
      </vt:variant>
      <vt:variant>
        <vt:lpwstr>/document/72113648/entry/0</vt:lpwstr>
      </vt:variant>
      <vt:variant>
        <vt:i4>3407984</vt:i4>
      </vt:variant>
      <vt:variant>
        <vt:i4>12</vt:i4>
      </vt:variant>
      <vt:variant>
        <vt:i4>0</vt:i4>
      </vt:variant>
      <vt:variant>
        <vt:i4>5</vt:i4>
      </vt:variant>
      <vt:variant>
        <vt:lpwstr/>
      </vt:variant>
      <vt:variant>
        <vt:lpwstr>P42</vt:lpwstr>
      </vt:variant>
      <vt:variant>
        <vt:i4>6160475</vt:i4>
      </vt:variant>
      <vt:variant>
        <vt:i4>9</vt:i4>
      </vt:variant>
      <vt:variant>
        <vt:i4>0</vt:i4>
      </vt:variant>
      <vt:variant>
        <vt:i4>5</vt:i4>
      </vt:variant>
      <vt:variant>
        <vt:lpwstr>https://internet.garant.ru/</vt:lpwstr>
      </vt:variant>
      <vt:variant>
        <vt:lpwstr>/document/72113648/entry/0</vt:lpwstr>
      </vt:variant>
      <vt:variant>
        <vt:i4>3407984</vt:i4>
      </vt:variant>
      <vt:variant>
        <vt:i4>6</vt:i4>
      </vt:variant>
      <vt:variant>
        <vt:i4>0</vt:i4>
      </vt:variant>
      <vt:variant>
        <vt:i4>5</vt:i4>
      </vt:variant>
      <vt:variant>
        <vt:lpwstr/>
      </vt:variant>
      <vt:variant>
        <vt:lpwstr>P42</vt:lpwstr>
      </vt:variant>
      <vt:variant>
        <vt:i4>6160475</vt:i4>
      </vt:variant>
      <vt:variant>
        <vt:i4>3</vt:i4>
      </vt:variant>
      <vt:variant>
        <vt:i4>0</vt:i4>
      </vt:variant>
      <vt:variant>
        <vt:i4>5</vt:i4>
      </vt:variant>
      <vt:variant>
        <vt:lpwstr>https://internet.garant.ru/</vt:lpwstr>
      </vt:variant>
      <vt:variant>
        <vt:lpwstr>/document/72113648/entry/0</vt:lpwstr>
      </vt:variant>
      <vt:variant>
        <vt:i4>3407984</vt:i4>
      </vt:variant>
      <vt:variant>
        <vt:i4>0</vt:i4>
      </vt:variant>
      <vt:variant>
        <vt:i4>0</vt:i4>
      </vt:variant>
      <vt:variant>
        <vt:i4>5</vt:i4>
      </vt:variant>
      <vt:variant>
        <vt:lpwstr/>
      </vt:variant>
      <vt:variant>
        <vt:lpwstr>P42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3</cp:revision>
  <dcterms:created xsi:type="dcterms:W3CDTF">2020-10-20T06:24:00Z</dcterms:created>
  <dcterms:modified xsi:type="dcterms:W3CDTF">2020-10-20T07:25:00Z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1049-11.2.0.9684</vt:lpwstr>
  </property>
</Properties>
</file>