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FF" w:rsidRDefault="00993DFF" w:rsidP="00993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993DFF" w:rsidRDefault="00993DFF" w:rsidP="00993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993DFF" w:rsidRDefault="00993DFF" w:rsidP="00993D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993DFF" w:rsidRDefault="00993DFF" w:rsidP="00993DFF">
      <w:pPr>
        <w:jc w:val="center"/>
        <w:rPr>
          <w:b/>
          <w:bCs/>
          <w:sz w:val="28"/>
          <w:szCs w:val="28"/>
        </w:rPr>
      </w:pPr>
    </w:p>
    <w:p w:rsidR="00993DFF" w:rsidRDefault="00993DFF" w:rsidP="00993DFF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993DFF" w:rsidRDefault="00993DFF" w:rsidP="00993DFF">
      <w:pPr>
        <w:jc w:val="center"/>
        <w:rPr>
          <w:b/>
        </w:rPr>
      </w:pPr>
    </w:p>
    <w:p w:rsidR="00993DFF" w:rsidRDefault="00993DFF" w:rsidP="00993DFF">
      <w:pPr>
        <w:jc w:val="center"/>
        <w:rPr>
          <w:b/>
        </w:rPr>
      </w:pPr>
    </w:p>
    <w:p w:rsidR="00993DFF" w:rsidRDefault="00993DFF" w:rsidP="00993DFF">
      <w:pPr>
        <w:rPr>
          <w:u w:val="single"/>
        </w:rPr>
      </w:pPr>
      <w:r>
        <w:rPr>
          <w:u w:val="single"/>
        </w:rPr>
        <w:t xml:space="preserve">от </w:t>
      </w:r>
      <w:r w:rsidR="00BC5F72">
        <w:rPr>
          <w:u w:val="single"/>
        </w:rPr>
        <w:t>29</w:t>
      </w:r>
      <w:r>
        <w:rPr>
          <w:u w:val="single"/>
        </w:rPr>
        <w:t xml:space="preserve"> октября  2021 года</w:t>
      </w:r>
      <w:r>
        <w:t xml:space="preserve">                                                 </w:t>
      </w:r>
      <w:r w:rsidR="00BC5F72">
        <w:t xml:space="preserve">                              </w:t>
      </w:r>
      <w:r>
        <w:t xml:space="preserve">                          </w:t>
      </w:r>
      <w:r>
        <w:rPr>
          <w:u w:val="single"/>
        </w:rPr>
        <w:t xml:space="preserve">№ </w:t>
      </w:r>
      <w:r w:rsidR="00BC5F72">
        <w:rPr>
          <w:u w:val="single"/>
        </w:rPr>
        <w:t>37</w:t>
      </w:r>
      <w:r>
        <w:rPr>
          <w:u w:val="single"/>
        </w:rPr>
        <w:t xml:space="preserve">    </w:t>
      </w:r>
    </w:p>
    <w:p w:rsidR="00993DFF" w:rsidRDefault="00993DFF" w:rsidP="00993DFF">
      <w:pPr>
        <w:rPr>
          <w:b/>
          <w:bCs/>
        </w:rPr>
      </w:pPr>
    </w:p>
    <w:p w:rsidR="00993DFF" w:rsidRDefault="00993DFF" w:rsidP="00993DFF"/>
    <w:tbl>
      <w:tblPr>
        <w:tblStyle w:val="a3"/>
        <w:tblW w:w="2945" w:type="pct"/>
        <w:tblLook w:val="01E0"/>
      </w:tblPr>
      <w:tblGrid>
        <w:gridCol w:w="5637"/>
      </w:tblGrid>
      <w:tr w:rsidR="00993DFF" w:rsidTr="00993DF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3DFF" w:rsidRDefault="00993DFF" w:rsidP="00993DFF">
            <w:pPr>
              <w:ind w:left="240" w:hanging="240"/>
              <w:jc w:val="both"/>
              <w:rPr>
                <w:b/>
              </w:rPr>
            </w:pPr>
            <w:r>
              <w:rPr>
                <w:b/>
              </w:rPr>
              <w:t xml:space="preserve">    Об отмене решения Сельской Думы от 13.11.2020 № 16 «Об утверждении Положения о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</w:tr>
    </w:tbl>
    <w:p w:rsidR="00993DFF" w:rsidRDefault="00993DFF" w:rsidP="00993DFF"/>
    <w:p w:rsidR="00993DFF" w:rsidRDefault="00993DFF" w:rsidP="00993DFF"/>
    <w:p w:rsidR="00993DFF" w:rsidRDefault="00993DFF" w:rsidP="00993DFF"/>
    <w:p w:rsidR="00993DFF" w:rsidRDefault="00993DFF" w:rsidP="00993DFF">
      <w:pPr>
        <w:ind w:firstLine="720"/>
        <w:jc w:val="both"/>
      </w:pPr>
      <w:r>
        <w:t>В соответствии с Федеральным законом от 06.10.2003 № 131- ФЗ «Об общих принципах организации местного самоуправления в Российской Федерации», руководствуясь Уставом муниципального образования сельского поселения «Деревня Игнатовка», СЕЛЬСКАЯ ДУМА</w:t>
      </w:r>
    </w:p>
    <w:p w:rsidR="00993DFF" w:rsidRDefault="00993DFF" w:rsidP="00993DFF">
      <w:pPr>
        <w:ind w:firstLine="720"/>
      </w:pPr>
    </w:p>
    <w:p w:rsidR="00993DFF" w:rsidRDefault="00993DFF" w:rsidP="00993DFF">
      <w:pPr>
        <w:ind w:firstLine="720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А:</w:t>
      </w:r>
    </w:p>
    <w:p w:rsidR="00993DFF" w:rsidRDefault="00993DFF" w:rsidP="00993DFF">
      <w:pPr>
        <w:autoSpaceDE w:val="0"/>
        <w:autoSpaceDN w:val="0"/>
        <w:adjustRightInd w:val="0"/>
        <w:jc w:val="both"/>
      </w:pPr>
    </w:p>
    <w:p w:rsidR="00993DFF" w:rsidRPr="00993DFF" w:rsidRDefault="00993DFF" w:rsidP="00993DFF">
      <w:pPr>
        <w:autoSpaceDE w:val="0"/>
        <w:autoSpaceDN w:val="0"/>
        <w:jc w:val="both"/>
        <w:rPr>
          <w:b/>
          <w:bCs/>
        </w:rPr>
      </w:pPr>
      <w:r>
        <w:t xml:space="preserve">         1. Отменить решение Сельской Думы </w:t>
      </w:r>
      <w:r w:rsidRPr="00993DFF">
        <w:t>от 13.11.2020 № 16 «Об утверждении Положения о комиссии по соблюдению требований к служебному поведению муниципальных служащих и урегулированию конфликта интересов</w:t>
      </w:r>
      <w:r>
        <w:t>».</w:t>
      </w:r>
    </w:p>
    <w:p w:rsidR="00993DFF" w:rsidRDefault="00993DFF" w:rsidP="00993DFF">
      <w:pPr>
        <w:widowControl w:val="0"/>
        <w:autoSpaceDE w:val="0"/>
        <w:jc w:val="both"/>
      </w:pPr>
      <w:r>
        <w:t xml:space="preserve">         2. Настоящее Решение вступает в силу с момента его подписания и подлежит официальному опубликованию на официальном сайте администрации сельского поселения «Деревня Игнатовка» и в газете «Людиновский рабочий».</w:t>
      </w:r>
    </w:p>
    <w:p w:rsidR="00993DFF" w:rsidRDefault="00993DFF" w:rsidP="00993DFF">
      <w:pPr>
        <w:widowControl w:val="0"/>
        <w:autoSpaceDE w:val="0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исполнением настоящего решения</w:t>
      </w:r>
      <w:bookmarkStart w:id="0" w:name="_GoBack"/>
      <w:bookmarkEnd w:id="0"/>
      <w:r>
        <w:t xml:space="preserve"> оставляю за собой. </w:t>
      </w:r>
    </w:p>
    <w:p w:rsidR="00993DFF" w:rsidRDefault="00993DFF" w:rsidP="00993DFF">
      <w:pPr>
        <w:jc w:val="both"/>
      </w:pPr>
    </w:p>
    <w:p w:rsidR="00993DFF" w:rsidRDefault="00993DFF" w:rsidP="00993DFF">
      <w:pPr>
        <w:jc w:val="both"/>
      </w:pPr>
    </w:p>
    <w:p w:rsidR="00993DFF" w:rsidRDefault="00993DFF" w:rsidP="00993DFF">
      <w:pPr>
        <w:jc w:val="both"/>
      </w:pPr>
    </w:p>
    <w:p w:rsidR="00993DFF" w:rsidRDefault="00993DFF" w:rsidP="00993DFF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993DFF" w:rsidRDefault="00993DFF" w:rsidP="00993DFF">
      <w:pPr>
        <w:jc w:val="both"/>
        <w:rPr>
          <w:b/>
        </w:rPr>
      </w:pPr>
      <w:r>
        <w:rPr>
          <w:b/>
        </w:rPr>
        <w:t>«Деревня Игнатовка»                                                                                         Г.С. Сафронов</w:t>
      </w:r>
    </w:p>
    <w:p w:rsidR="00013BCC" w:rsidRDefault="00013BCC"/>
    <w:sectPr w:rsidR="00013BCC" w:rsidSect="0001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DFF"/>
    <w:rsid w:val="00013BCC"/>
    <w:rsid w:val="00423D43"/>
    <w:rsid w:val="005F7A8A"/>
    <w:rsid w:val="00993DFF"/>
    <w:rsid w:val="00BC5F72"/>
    <w:rsid w:val="00E26E21"/>
    <w:rsid w:val="00F556EE"/>
    <w:rsid w:val="00F9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Колонтитул + 12"/>
    <w:aliases w:val="5 pt"/>
    <w:basedOn w:val="a0"/>
    <w:rsid w:val="00993DF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table" w:styleId="a3">
    <w:name w:val="Table Grid"/>
    <w:basedOn w:val="a1"/>
    <w:rsid w:val="00993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2021-10-29T10:46:00Z</cp:lastPrinted>
  <dcterms:created xsi:type="dcterms:W3CDTF">2021-10-04T08:19:00Z</dcterms:created>
  <dcterms:modified xsi:type="dcterms:W3CDTF">2021-10-29T10:46:00Z</dcterms:modified>
</cp:coreProperties>
</file>