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18" w:rsidRDefault="00E96518" w:rsidP="00E96518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E96518" w:rsidRDefault="00E96518" w:rsidP="00E96518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E96518" w:rsidRDefault="00E96518" w:rsidP="00E96518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«СЕЛО БУКАНЬ»</w:t>
      </w:r>
    </w:p>
    <w:p w:rsidR="00E96518" w:rsidRDefault="00E96518" w:rsidP="00E96518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E96518" w:rsidRPr="00E96518" w:rsidRDefault="00E96518" w:rsidP="00E96518">
      <w:pPr>
        <w:jc w:val="center"/>
        <w:rPr>
          <w:b/>
          <w:sz w:val="28"/>
          <w:szCs w:val="28"/>
        </w:rPr>
      </w:pPr>
    </w:p>
    <w:p w:rsidR="00E96518" w:rsidRDefault="00E96518" w:rsidP="00E965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96518" w:rsidRDefault="00E96518" w:rsidP="00E96518">
      <w:pPr>
        <w:rPr>
          <w:b/>
          <w:sz w:val="28"/>
          <w:szCs w:val="28"/>
        </w:rPr>
      </w:pPr>
    </w:p>
    <w:p w:rsidR="00E96518" w:rsidRDefault="00E96518" w:rsidP="00E96518">
      <w:pPr>
        <w:rPr>
          <w:sz w:val="24"/>
          <w:szCs w:val="24"/>
          <w:u w:val="single"/>
        </w:rPr>
      </w:pPr>
      <w:r>
        <w:rPr>
          <w:u w:val="single"/>
        </w:rPr>
        <w:t>от  20 июня  2023 года</w:t>
      </w:r>
      <w:r>
        <w:t xml:space="preserve">                                                                                                            </w:t>
      </w:r>
      <w:r>
        <w:rPr>
          <w:u w:val="single"/>
        </w:rPr>
        <w:t>№ 20</w:t>
      </w:r>
    </w:p>
    <w:p w:rsidR="00E96518" w:rsidRDefault="00E96518" w:rsidP="00E96518"/>
    <w:p w:rsidR="00E96518" w:rsidRDefault="00E96518" w:rsidP="00E96518">
      <w:pPr>
        <w:tabs>
          <w:tab w:val="left" w:pos="3855"/>
        </w:tabs>
        <w:ind w:right="3401"/>
        <w:jc w:val="both"/>
        <w:rPr>
          <w:b/>
        </w:rPr>
      </w:pPr>
      <w:r>
        <w:rPr>
          <w:b/>
        </w:rPr>
        <w:t>Об утверждении перечня мест, на которые запрещается возвращать животных без владельцев на территории сельского  поселения « Село Букань»</w:t>
      </w:r>
    </w:p>
    <w:p w:rsidR="00E96518" w:rsidRPr="00E96518" w:rsidRDefault="00E96518" w:rsidP="00E9651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lang w:val="ru-RU"/>
        </w:rPr>
      </w:pPr>
    </w:p>
    <w:p w:rsidR="00E96518" w:rsidRDefault="00E96518" w:rsidP="00E9651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lang w:val="ru-RU"/>
        </w:rPr>
      </w:pPr>
    </w:p>
    <w:p w:rsidR="00E96518" w:rsidRDefault="00E96518" w:rsidP="00E96518">
      <w:pPr>
        <w:shd w:val="clear" w:color="auto" w:fill="FFFFFF"/>
        <w:ind w:left="6" w:right="6" w:firstLine="913"/>
        <w:jc w:val="both"/>
      </w:pPr>
      <w:r>
        <w:rPr>
          <w:lang w:eastAsia="zh-CN"/>
        </w:rPr>
        <w:t xml:space="preserve">В соответствии с частью 6.1 статьи 18 Федерального закона от 27 декабря 2018 года  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t>Уставом муниципального образования сельского поселения "Село Букань"</w:t>
      </w:r>
      <w:proofErr w:type="gramStart"/>
      <w:r>
        <w:t xml:space="preserve"> ,</w:t>
      </w:r>
      <w:proofErr w:type="gramEnd"/>
      <w:r>
        <w:t xml:space="preserve"> администрация сельского поселения "Село Букань" </w:t>
      </w:r>
    </w:p>
    <w:p w:rsidR="00E96518" w:rsidRDefault="00E96518" w:rsidP="00E96518">
      <w:pPr>
        <w:shd w:val="clear" w:color="auto" w:fill="FFFFFF"/>
        <w:ind w:left="6" w:right="6" w:firstLine="913"/>
        <w:jc w:val="both"/>
      </w:pPr>
    </w:p>
    <w:p w:rsidR="00E96518" w:rsidRDefault="00E96518" w:rsidP="00E96518">
      <w:pPr>
        <w:shd w:val="clear" w:color="auto" w:fill="FFFFFF"/>
        <w:ind w:left="6" w:right="6" w:firstLine="913"/>
        <w:jc w:val="center"/>
        <w:rPr>
          <w:b/>
          <w:lang w:eastAsia="zh-CN"/>
        </w:rPr>
      </w:pPr>
      <w:proofErr w:type="gramStart"/>
      <w:r>
        <w:rPr>
          <w:b/>
          <w:lang w:eastAsia="zh-CN"/>
        </w:rPr>
        <w:t>П</w:t>
      </w:r>
      <w:proofErr w:type="gramEnd"/>
      <w:r>
        <w:rPr>
          <w:b/>
          <w:lang w:eastAsia="zh-CN"/>
        </w:rPr>
        <w:t xml:space="preserve"> О С Т А Н О В Л Я Е Т:</w:t>
      </w:r>
    </w:p>
    <w:p w:rsidR="00E96518" w:rsidRDefault="00E96518" w:rsidP="00E96518">
      <w:pPr>
        <w:shd w:val="clear" w:color="auto" w:fill="FFFFFF"/>
        <w:ind w:firstLine="709"/>
        <w:jc w:val="both"/>
        <w:rPr>
          <w:lang w:eastAsia="en-US"/>
        </w:rPr>
      </w:pPr>
    </w:p>
    <w:p w:rsidR="00E96518" w:rsidRDefault="00E96518" w:rsidP="00E96518">
      <w:pPr>
        <w:shd w:val="clear" w:color="auto" w:fill="FFFFFF"/>
        <w:ind w:firstLine="709"/>
        <w:jc w:val="both"/>
      </w:pPr>
      <w:r>
        <w:t>1. Утвердить перечень мест, на которые запрещается возвращать животных без владельцев на территории сельского поселения "Село Букань" согласно приложению</w:t>
      </w:r>
      <w:r>
        <w:rPr>
          <w:bCs/>
          <w:caps/>
        </w:rPr>
        <w:t>.</w:t>
      </w:r>
    </w:p>
    <w:p w:rsidR="00E96518" w:rsidRDefault="00E96518" w:rsidP="00E96518">
      <w:pPr>
        <w:shd w:val="clear" w:color="auto" w:fill="FFFFFF"/>
        <w:ind w:firstLine="709"/>
        <w:jc w:val="both"/>
        <w:rPr>
          <w:lang w:eastAsia="ar-SA"/>
        </w:rPr>
      </w:pPr>
      <w:r>
        <w:t>2. Решение  о возврате животных без владельцев на прежние места их обитания с территории  сельского поселения "Село Букань"  принимает   глава администрации.</w:t>
      </w:r>
    </w:p>
    <w:p w:rsidR="00E96518" w:rsidRDefault="00E96518" w:rsidP="00E96518">
      <w:pPr>
        <w:shd w:val="clear" w:color="auto" w:fill="FFFFFF"/>
        <w:ind w:firstLine="709"/>
        <w:jc w:val="both"/>
        <w:rPr>
          <w:lang w:eastAsia="en-US"/>
        </w:rPr>
      </w:pPr>
      <w:r>
        <w:t>3. Настоящее постановление вступает в силу со дня его официального опубликования (обнародования) и подлежит  размещению на официальном сайте администрации сельского поселения "Село Букань" в информационно-телекоммуникационной сети «Интернет».</w:t>
      </w:r>
    </w:p>
    <w:p w:rsidR="00E96518" w:rsidRDefault="00E96518" w:rsidP="00E96518">
      <w:pPr>
        <w:shd w:val="clear" w:color="auto" w:fill="FFFFFF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 оставляю  за собой.</w:t>
      </w:r>
    </w:p>
    <w:p w:rsidR="00E96518" w:rsidRDefault="00E96518" w:rsidP="00E96518">
      <w:pPr>
        <w:shd w:val="clear" w:color="auto" w:fill="FFFFFF"/>
        <w:ind w:firstLine="709"/>
        <w:jc w:val="both"/>
      </w:pPr>
    </w:p>
    <w:p w:rsidR="00E96518" w:rsidRDefault="00E96518" w:rsidP="00E96518">
      <w:pPr>
        <w:jc w:val="both"/>
        <w:rPr>
          <w:b/>
          <w:bCs/>
        </w:rPr>
      </w:pPr>
      <w:r>
        <w:rPr>
          <w:b/>
          <w:bCs/>
        </w:rPr>
        <w:t xml:space="preserve">Глава администрации </w:t>
      </w:r>
      <w:proofErr w:type="gramStart"/>
      <w:r>
        <w:rPr>
          <w:b/>
          <w:bCs/>
        </w:rPr>
        <w:t>сельского</w:t>
      </w:r>
      <w:proofErr w:type="gramEnd"/>
    </w:p>
    <w:p w:rsidR="00E96518" w:rsidRDefault="00E96518" w:rsidP="00E96518">
      <w:pPr>
        <w:jc w:val="both"/>
        <w:rPr>
          <w:b/>
          <w:bCs/>
        </w:rPr>
      </w:pPr>
      <w:r>
        <w:rPr>
          <w:b/>
          <w:bCs/>
        </w:rPr>
        <w:t>поселения "Село Букань"                                                                А.П.Воротнев</w:t>
      </w:r>
    </w:p>
    <w:p w:rsidR="00E96518" w:rsidRDefault="00E96518" w:rsidP="00E9651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E96518" w:rsidRDefault="00E96518" w:rsidP="00E96518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lastRenderedPageBreak/>
        <w:t xml:space="preserve">Приложение </w:t>
      </w:r>
    </w:p>
    <w:p w:rsidR="00E96518" w:rsidRDefault="00E96518" w:rsidP="00E9651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ind w:left="382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постановлению администрации</w:t>
      </w:r>
    </w:p>
    <w:p w:rsidR="00E96518" w:rsidRDefault="00E96518" w:rsidP="00E96518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сельского поселения "Село Букань" </w:t>
      </w:r>
    </w:p>
    <w:p w:rsidR="00E96518" w:rsidRDefault="00E96518" w:rsidP="00E96518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от 20.06.2023 № 20 </w:t>
      </w:r>
    </w:p>
    <w:p w:rsidR="00E96518" w:rsidRDefault="00E96518" w:rsidP="00E96518">
      <w:pPr>
        <w:jc w:val="both"/>
        <w:rPr>
          <w:rFonts w:ascii="Arial" w:hAnsi="Arial" w:cs="Arial"/>
        </w:rPr>
      </w:pPr>
    </w:p>
    <w:p w:rsidR="00E96518" w:rsidRDefault="00E96518" w:rsidP="00E96518">
      <w:pPr>
        <w:jc w:val="both"/>
        <w:rPr>
          <w:rFonts w:ascii="Arial" w:hAnsi="Arial" w:cs="Arial"/>
        </w:rPr>
      </w:pPr>
    </w:p>
    <w:p w:rsidR="00E96518" w:rsidRDefault="00E96518" w:rsidP="00E96518">
      <w:pPr>
        <w:jc w:val="both"/>
        <w:rPr>
          <w:rFonts w:ascii="Arial" w:hAnsi="Arial" w:cs="Arial"/>
        </w:rPr>
      </w:pPr>
    </w:p>
    <w:p w:rsidR="00E96518" w:rsidRDefault="00E96518" w:rsidP="00E96518">
      <w:pPr>
        <w:jc w:val="both"/>
        <w:rPr>
          <w:rFonts w:ascii="Arial" w:hAnsi="Arial" w:cs="Arial"/>
        </w:rPr>
      </w:pPr>
    </w:p>
    <w:p w:rsidR="00E96518" w:rsidRDefault="00E96518" w:rsidP="00E9651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Перечень мест, на которые запрещается возвращать животных без владельцев на территории сельского поселения "Село Букань" </w:t>
      </w:r>
    </w:p>
    <w:p w:rsidR="00E96518" w:rsidRDefault="00E96518" w:rsidP="00E96518">
      <w:pPr>
        <w:shd w:val="clear" w:color="auto" w:fill="FFFFFF"/>
        <w:ind w:firstLine="709"/>
        <w:rPr>
          <w:rFonts w:asciiTheme="majorHAnsi" w:hAnsiTheme="majorHAnsi" w:cstheme="majorBidi"/>
        </w:rPr>
      </w:pPr>
    </w:p>
    <w:p w:rsidR="00E96518" w:rsidRDefault="00E96518" w:rsidP="00E96518">
      <w:pPr>
        <w:shd w:val="clear" w:color="auto" w:fill="FFFFFF"/>
        <w:ind w:firstLine="709"/>
      </w:pPr>
    </w:p>
    <w:p w:rsidR="00E96518" w:rsidRDefault="00E96518" w:rsidP="00E96518">
      <w:pPr>
        <w:shd w:val="clear" w:color="auto" w:fill="FFFFFF"/>
        <w:ind w:left="142"/>
        <w:jc w:val="both"/>
      </w:pPr>
      <w:r>
        <w:t>1) Территории парков, скверов.</w:t>
      </w:r>
    </w:p>
    <w:p w:rsidR="00E96518" w:rsidRDefault="00E96518" w:rsidP="00E96518">
      <w:pPr>
        <w:shd w:val="clear" w:color="auto" w:fill="FFFFFF"/>
        <w:ind w:left="142"/>
        <w:jc w:val="both"/>
      </w:pPr>
      <w:r>
        <w:t>2) Детские игровые площадки.</w:t>
      </w:r>
    </w:p>
    <w:p w:rsidR="00E96518" w:rsidRDefault="00E96518" w:rsidP="00E96518">
      <w:pPr>
        <w:shd w:val="clear" w:color="auto" w:fill="FFFFFF"/>
        <w:ind w:left="142"/>
        <w:jc w:val="both"/>
      </w:pPr>
      <w:r>
        <w:t>3) Спортивные площадки и территории спортивных объектов.</w:t>
      </w:r>
    </w:p>
    <w:p w:rsidR="00E96518" w:rsidRDefault="00E96518" w:rsidP="00E96518">
      <w:pPr>
        <w:shd w:val="clear" w:color="auto" w:fill="FFFFFF"/>
        <w:ind w:left="142"/>
        <w:jc w:val="both"/>
      </w:pPr>
      <w:r>
        <w:t>4) Площадки для проведения массовых мероприятий.</w:t>
      </w:r>
    </w:p>
    <w:p w:rsidR="00E96518" w:rsidRDefault="00E96518" w:rsidP="00E96518">
      <w:pPr>
        <w:shd w:val="clear" w:color="auto" w:fill="FFFFFF"/>
        <w:ind w:left="142"/>
        <w:jc w:val="both"/>
        <w:rPr>
          <w:bCs/>
          <w:lang w:eastAsia="ar-SA"/>
        </w:rPr>
      </w:pPr>
      <w:r>
        <w:t>5) Т</w:t>
      </w:r>
      <w:r>
        <w:rPr>
          <w:bCs/>
        </w:rPr>
        <w:t>ерритории детских, образовательных и лечебных учреждений.</w:t>
      </w:r>
    </w:p>
    <w:p w:rsidR="00E96518" w:rsidRDefault="00E96518" w:rsidP="00E96518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lang w:eastAsia="en-US"/>
        </w:rPr>
      </w:pPr>
      <w:r>
        <w:rPr>
          <w:bCs/>
        </w:rPr>
        <w:t>6) Территории, прилегающие к объектам культуры.</w:t>
      </w:r>
    </w:p>
    <w:p w:rsidR="00E96518" w:rsidRDefault="00E96518" w:rsidP="00E96518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</w:rPr>
      </w:pPr>
      <w:r>
        <w:rPr>
          <w:bCs/>
        </w:rPr>
        <w:t>7) М</w:t>
      </w:r>
      <w:r>
        <w:t>еста, предназначенные для выгула домашних животных.</w:t>
      </w:r>
    </w:p>
    <w:p w:rsidR="00E96518" w:rsidRDefault="00E96518" w:rsidP="00E96518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</w:pPr>
      <w:r>
        <w:t xml:space="preserve">8) Территории, прилегающие к объектам размещения и мест (площадок) накопления отходов. </w:t>
      </w:r>
    </w:p>
    <w:p w:rsidR="00E96518" w:rsidRDefault="00E96518" w:rsidP="00E96518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</w:pPr>
      <w:r>
        <w:t>9) Кладбища и мемориальные зоны.</w:t>
      </w:r>
    </w:p>
    <w:p w:rsidR="00E96518" w:rsidRDefault="00E96518" w:rsidP="00E96518">
      <w:pPr>
        <w:jc w:val="both"/>
        <w:rPr>
          <w:bCs/>
          <w:lang w:eastAsia="ar-SA"/>
        </w:rPr>
      </w:pPr>
    </w:p>
    <w:p w:rsidR="00E96518" w:rsidRDefault="00E96518" w:rsidP="00E96518">
      <w:pPr>
        <w:jc w:val="both"/>
        <w:rPr>
          <w:bCs/>
          <w:lang w:eastAsia="en-US"/>
        </w:rPr>
      </w:pPr>
    </w:p>
    <w:p w:rsidR="00E96518" w:rsidRDefault="00E96518" w:rsidP="00E96518">
      <w:pPr>
        <w:jc w:val="both"/>
        <w:rPr>
          <w:bCs/>
        </w:rPr>
      </w:pPr>
    </w:p>
    <w:p w:rsidR="00E96518" w:rsidRDefault="00E96518" w:rsidP="00E96518"/>
    <w:p w:rsidR="00186B78" w:rsidRDefault="00186B78"/>
    <w:sectPr w:rsidR="0018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518"/>
    <w:rsid w:val="00186B78"/>
    <w:rsid w:val="00E9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E96518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styleId="a5">
    <w:name w:val="Strong"/>
    <w:basedOn w:val="a0"/>
    <w:uiPriority w:val="22"/>
    <w:qFormat/>
    <w:rsid w:val="00E96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2023-06-28T11:20:00Z</dcterms:created>
  <dcterms:modified xsi:type="dcterms:W3CDTF">2023-06-28T11:20:00Z</dcterms:modified>
</cp:coreProperties>
</file>