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B2719D">
        <w:rPr>
          <w:rFonts w:ascii="Times New Roman" w:hAnsi="Times New Roman" w:cs="Times New Roman"/>
          <w:b/>
          <w:sz w:val="32"/>
          <w:szCs w:val="32"/>
        </w:rPr>
        <w:t xml:space="preserve">Деревня </w:t>
      </w:r>
      <w:proofErr w:type="gramStart"/>
      <w:r w:rsidR="00B2719D">
        <w:rPr>
          <w:rFonts w:ascii="Times New Roman" w:hAnsi="Times New Roman" w:cs="Times New Roman"/>
          <w:b/>
          <w:sz w:val="32"/>
          <w:szCs w:val="32"/>
        </w:rPr>
        <w:t>Манино</w:t>
      </w:r>
      <w:proofErr w:type="gramEnd"/>
      <w:r w:rsidRPr="001340C0">
        <w:rPr>
          <w:rFonts w:ascii="Times New Roman" w:hAnsi="Times New Roman" w:cs="Times New Roman"/>
          <w:b/>
          <w:sz w:val="32"/>
          <w:szCs w:val="32"/>
        </w:rPr>
        <w:t>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Default="000C318F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D1DD1" w:rsidRDefault="00AD1DD1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DD1" w:rsidRPr="001340C0" w:rsidRDefault="00AD1DD1" w:rsidP="000C318F">
      <w:pPr>
        <w:jc w:val="center"/>
        <w:outlineLvl w:val="0"/>
        <w:rPr>
          <w:rFonts w:ascii="Times New Roman" w:hAnsi="Times New Roman" w:cs="Times New Roman"/>
        </w:rPr>
      </w:pPr>
    </w:p>
    <w:p w:rsidR="00EF5DFC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F2E23">
        <w:rPr>
          <w:rFonts w:ascii="Times New Roman" w:hAnsi="Times New Roman" w:cs="Times New Roman"/>
          <w:b/>
          <w:sz w:val="24"/>
          <w:szCs w:val="24"/>
        </w:rPr>
        <w:t>1</w:t>
      </w:r>
      <w:r w:rsidR="00B2719D">
        <w:rPr>
          <w:rFonts w:ascii="Times New Roman" w:hAnsi="Times New Roman" w:cs="Times New Roman"/>
          <w:b/>
          <w:sz w:val="24"/>
          <w:szCs w:val="24"/>
        </w:rPr>
        <w:t>1</w:t>
      </w:r>
      <w:r w:rsidR="00CD2E7F">
        <w:rPr>
          <w:rFonts w:ascii="Times New Roman" w:hAnsi="Times New Roman" w:cs="Times New Roman"/>
          <w:b/>
          <w:sz w:val="24"/>
          <w:szCs w:val="24"/>
        </w:rPr>
        <w:t>.</w:t>
      </w:r>
      <w:r w:rsidR="009F2E23">
        <w:rPr>
          <w:rFonts w:ascii="Times New Roman" w:hAnsi="Times New Roman" w:cs="Times New Roman"/>
          <w:b/>
          <w:sz w:val="24"/>
          <w:szCs w:val="24"/>
        </w:rPr>
        <w:t>07</w:t>
      </w:r>
      <w:r w:rsidR="00832C71">
        <w:rPr>
          <w:rFonts w:ascii="Times New Roman" w:hAnsi="Times New Roman" w:cs="Times New Roman"/>
          <w:b/>
          <w:sz w:val="24"/>
          <w:szCs w:val="24"/>
        </w:rPr>
        <w:t>.2023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D1DD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9F2E23">
        <w:rPr>
          <w:rFonts w:ascii="Times New Roman" w:hAnsi="Times New Roman" w:cs="Times New Roman"/>
          <w:b/>
          <w:sz w:val="24"/>
          <w:szCs w:val="24"/>
        </w:rPr>
        <w:t>2</w:t>
      </w:r>
      <w:r w:rsidR="00F33DE7">
        <w:rPr>
          <w:rFonts w:ascii="Times New Roman" w:hAnsi="Times New Roman" w:cs="Times New Roman"/>
          <w:b/>
          <w:sz w:val="24"/>
          <w:szCs w:val="24"/>
        </w:rPr>
        <w:t>4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«Об исполнении бюджета                                                                                                                                                            сельского поселения «</w:t>
      </w:r>
      <w:r w:rsidR="00B2719D">
        <w:rPr>
          <w:rFonts w:ascii="Times New Roman" w:hAnsi="Times New Roman" w:cs="Times New Roman"/>
          <w:b/>
          <w:sz w:val="24"/>
          <w:szCs w:val="24"/>
        </w:rPr>
        <w:t>Деревня Манино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за </w:t>
      </w:r>
      <w:r w:rsidR="005F4D6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F2E2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0373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b/>
          <w:sz w:val="24"/>
          <w:szCs w:val="24"/>
        </w:rPr>
        <w:t>3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г.»      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</w:t>
      </w:r>
      <w:r w:rsidR="00B2719D">
        <w:rPr>
          <w:rFonts w:ascii="Times New Roman" w:hAnsi="Times New Roman" w:cs="Times New Roman"/>
          <w:sz w:val="24"/>
          <w:szCs w:val="24"/>
        </w:rPr>
        <w:t>Деревня Манино</w:t>
      </w:r>
      <w:r w:rsidRPr="00EF5DFC">
        <w:rPr>
          <w:rFonts w:ascii="Times New Roman" w:hAnsi="Times New Roman" w:cs="Times New Roman"/>
          <w:sz w:val="24"/>
          <w:szCs w:val="24"/>
        </w:rPr>
        <w:t>», утвержденном                   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</w:t>
      </w:r>
      <w:r w:rsidR="00B2719D">
        <w:rPr>
          <w:rFonts w:ascii="Times New Roman" w:hAnsi="Times New Roman" w:cs="Times New Roman"/>
          <w:sz w:val="24"/>
          <w:szCs w:val="24"/>
        </w:rPr>
        <w:t>Деревня Манино</w:t>
      </w:r>
      <w:r w:rsidRPr="00EF5DFC">
        <w:rPr>
          <w:rFonts w:ascii="Times New Roman" w:hAnsi="Times New Roman" w:cs="Times New Roman"/>
          <w:sz w:val="24"/>
          <w:szCs w:val="24"/>
        </w:rPr>
        <w:t>»</w:t>
      </w:r>
    </w:p>
    <w:p w:rsidR="000C318F" w:rsidRPr="00037312" w:rsidRDefault="000C318F" w:rsidP="00EF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318F" w:rsidRPr="00EF5DFC" w:rsidRDefault="00037312" w:rsidP="0003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318F" w:rsidRPr="00EF5DFC">
        <w:rPr>
          <w:rFonts w:ascii="Times New Roman" w:hAnsi="Times New Roman" w:cs="Times New Roman"/>
          <w:sz w:val="24"/>
          <w:szCs w:val="24"/>
        </w:rPr>
        <w:t>Утвердить отчет об исполнении бюджета администрации сельского поселения «</w:t>
      </w:r>
      <w:r w:rsidR="00B2719D">
        <w:rPr>
          <w:rFonts w:ascii="Times New Roman" w:hAnsi="Times New Roman" w:cs="Times New Roman"/>
          <w:sz w:val="24"/>
          <w:szCs w:val="24"/>
        </w:rPr>
        <w:t>Деревня Манино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»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</w:t>
      </w:r>
      <w:r w:rsidR="009F2E23">
        <w:rPr>
          <w:rFonts w:ascii="Times New Roman" w:hAnsi="Times New Roman" w:cs="Times New Roman"/>
          <w:sz w:val="24"/>
          <w:szCs w:val="24"/>
        </w:rPr>
        <w:t>полугодие</w:t>
      </w:r>
      <w:r w:rsidR="005F4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18F"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1340C0" w:rsidRPr="00EF5DFC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B2719D">
        <w:rPr>
          <w:rFonts w:ascii="Times New Roman" w:hAnsi="Times New Roman" w:cs="Times New Roman"/>
          <w:sz w:val="24"/>
          <w:szCs w:val="24"/>
        </w:rPr>
        <w:t>5 927</w:t>
      </w:r>
      <w:r w:rsidR="00076266">
        <w:rPr>
          <w:rFonts w:ascii="Times New Roman" w:hAnsi="Times New Roman" w:cs="Times New Roman"/>
          <w:sz w:val="24"/>
          <w:szCs w:val="24"/>
        </w:rPr>
        <w:t> </w:t>
      </w:r>
      <w:r w:rsidR="00B2719D">
        <w:rPr>
          <w:rFonts w:ascii="Times New Roman" w:hAnsi="Times New Roman" w:cs="Times New Roman"/>
          <w:sz w:val="24"/>
          <w:szCs w:val="24"/>
        </w:rPr>
        <w:t>903</w:t>
      </w:r>
      <w:r w:rsidR="00076266">
        <w:rPr>
          <w:rFonts w:ascii="Times New Roman" w:hAnsi="Times New Roman" w:cs="Times New Roman"/>
          <w:sz w:val="24"/>
          <w:szCs w:val="24"/>
        </w:rPr>
        <w:t>,</w:t>
      </w:r>
      <w:r w:rsidR="00B2719D">
        <w:rPr>
          <w:rFonts w:ascii="Times New Roman" w:hAnsi="Times New Roman" w:cs="Times New Roman"/>
          <w:sz w:val="24"/>
          <w:szCs w:val="24"/>
        </w:rPr>
        <w:t>76</w:t>
      </w:r>
      <w:r w:rsidRPr="00EF5DFC">
        <w:rPr>
          <w:rFonts w:ascii="Times New Roman" w:hAnsi="Times New Roman" w:cs="Times New Roman"/>
          <w:sz w:val="24"/>
          <w:szCs w:val="24"/>
        </w:rPr>
        <w:t xml:space="preserve">, в том числе безвозмездные поступления: </w:t>
      </w:r>
      <w:r w:rsidR="00CD2E7F">
        <w:rPr>
          <w:rFonts w:ascii="Times New Roman" w:hAnsi="Times New Roman" w:cs="Times New Roman"/>
          <w:sz w:val="24"/>
          <w:szCs w:val="24"/>
        </w:rPr>
        <w:t xml:space="preserve"> </w:t>
      </w:r>
      <w:r w:rsidR="00B2719D">
        <w:rPr>
          <w:rFonts w:ascii="Times New Roman" w:hAnsi="Times New Roman" w:cs="Times New Roman"/>
          <w:sz w:val="24"/>
          <w:szCs w:val="24"/>
        </w:rPr>
        <w:t>5 900 564,96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  <w:r w:rsidR="000373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DD8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B2719D">
        <w:rPr>
          <w:rFonts w:ascii="Times New Roman" w:hAnsi="Times New Roman" w:cs="Times New Roman"/>
          <w:sz w:val="24"/>
          <w:szCs w:val="24"/>
        </w:rPr>
        <w:t>5</w:t>
      </w:r>
      <w:r w:rsidR="009F2E23">
        <w:rPr>
          <w:rFonts w:ascii="Times New Roman" w:hAnsi="Times New Roman" w:cs="Times New Roman"/>
          <w:sz w:val="24"/>
          <w:szCs w:val="24"/>
        </w:rPr>
        <w:t> </w:t>
      </w:r>
      <w:r w:rsidR="00B2719D">
        <w:rPr>
          <w:rFonts w:ascii="Times New Roman" w:hAnsi="Times New Roman" w:cs="Times New Roman"/>
          <w:sz w:val="24"/>
          <w:szCs w:val="24"/>
        </w:rPr>
        <w:t>52</w:t>
      </w:r>
      <w:r w:rsidR="009F2E23">
        <w:rPr>
          <w:rFonts w:ascii="Times New Roman" w:hAnsi="Times New Roman" w:cs="Times New Roman"/>
          <w:sz w:val="24"/>
          <w:szCs w:val="24"/>
        </w:rPr>
        <w:t>8 4</w:t>
      </w:r>
      <w:r w:rsidR="00B2719D">
        <w:rPr>
          <w:rFonts w:ascii="Times New Roman" w:hAnsi="Times New Roman" w:cs="Times New Roman"/>
          <w:sz w:val="24"/>
          <w:szCs w:val="24"/>
        </w:rPr>
        <w:t>22</w:t>
      </w:r>
      <w:r w:rsidR="009F2E23">
        <w:rPr>
          <w:rFonts w:ascii="Times New Roman" w:hAnsi="Times New Roman" w:cs="Times New Roman"/>
          <w:sz w:val="24"/>
          <w:szCs w:val="24"/>
        </w:rPr>
        <w:t>,</w:t>
      </w:r>
      <w:r w:rsidR="00B2719D">
        <w:rPr>
          <w:rFonts w:ascii="Times New Roman" w:hAnsi="Times New Roman" w:cs="Times New Roman"/>
          <w:sz w:val="24"/>
          <w:szCs w:val="24"/>
        </w:rPr>
        <w:t>72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  <w:r w:rsidR="00037312">
        <w:rPr>
          <w:rFonts w:ascii="Times New Roman" w:hAnsi="Times New Roman" w:cs="Times New Roman"/>
          <w:sz w:val="24"/>
          <w:szCs w:val="24"/>
        </w:rPr>
        <w:t>;</w:t>
      </w:r>
    </w:p>
    <w:p w:rsidR="000D6707" w:rsidRPr="00EF5DFC" w:rsidRDefault="0062400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C7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D6707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B2719D">
        <w:rPr>
          <w:rFonts w:ascii="Times New Roman" w:hAnsi="Times New Roman" w:cs="Times New Roman"/>
          <w:sz w:val="24"/>
          <w:szCs w:val="24"/>
        </w:rPr>
        <w:t>399</w:t>
      </w:r>
      <w:r w:rsidR="009F2E23">
        <w:rPr>
          <w:rFonts w:ascii="Times New Roman" w:hAnsi="Times New Roman" w:cs="Times New Roman"/>
          <w:sz w:val="24"/>
          <w:szCs w:val="24"/>
        </w:rPr>
        <w:t xml:space="preserve"> </w:t>
      </w:r>
      <w:r w:rsidR="00B2719D">
        <w:rPr>
          <w:rFonts w:ascii="Times New Roman" w:hAnsi="Times New Roman" w:cs="Times New Roman"/>
          <w:sz w:val="24"/>
          <w:szCs w:val="24"/>
        </w:rPr>
        <w:t>481</w:t>
      </w:r>
      <w:r w:rsidR="009F2E23">
        <w:rPr>
          <w:rFonts w:ascii="Times New Roman" w:hAnsi="Times New Roman" w:cs="Times New Roman"/>
          <w:sz w:val="24"/>
          <w:szCs w:val="24"/>
        </w:rPr>
        <w:t>,</w:t>
      </w:r>
      <w:r w:rsidR="00B2719D">
        <w:rPr>
          <w:rFonts w:ascii="Times New Roman" w:hAnsi="Times New Roman" w:cs="Times New Roman"/>
          <w:sz w:val="24"/>
          <w:szCs w:val="24"/>
        </w:rPr>
        <w:t>04</w:t>
      </w:r>
      <w:r w:rsidR="000D670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C3D3E" w:rsidRPr="00EF5DFC" w:rsidRDefault="009C3D3E" w:rsidP="0003731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</w:t>
      </w:r>
      <w:r w:rsidR="009F2E23">
        <w:rPr>
          <w:rFonts w:ascii="Times New Roman" w:hAnsi="Times New Roman" w:cs="Times New Roman"/>
          <w:sz w:val="24"/>
          <w:szCs w:val="24"/>
        </w:rPr>
        <w:t>полугодие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>г</w:t>
      </w:r>
      <w:r w:rsidRPr="00EF5DFC">
        <w:rPr>
          <w:rFonts w:ascii="Times New Roman" w:hAnsi="Times New Roman" w:cs="Times New Roman"/>
          <w:sz w:val="24"/>
          <w:szCs w:val="24"/>
        </w:rPr>
        <w:t>ода, согласно приложению № 1 настоящего постановления.</w:t>
      </w:r>
      <w:r w:rsidR="000D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5DFC">
        <w:rPr>
          <w:rFonts w:ascii="Times New Roman" w:hAnsi="Times New Roman" w:cs="Times New Roman"/>
          <w:sz w:val="24"/>
          <w:szCs w:val="24"/>
        </w:rPr>
        <w:t xml:space="preserve">3.  Утвердить исполнение  расходов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</w:t>
      </w:r>
      <w:r w:rsidR="009F2E23">
        <w:rPr>
          <w:rFonts w:ascii="Times New Roman" w:hAnsi="Times New Roman" w:cs="Times New Roman"/>
          <w:sz w:val="24"/>
          <w:szCs w:val="24"/>
        </w:rPr>
        <w:t>полугодие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F2E23">
        <w:rPr>
          <w:rFonts w:ascii="Times New Roman" w:hAnsi="Times New Roman" w:cs="Times New Roman"/>
          <w:sz w:val="24"/>
          <w:szCs w:val="24"/>
        </w:rPr>
        <w:t>года, согласно приложению № 2</w:t>
      </w:r>
      <w:r w:rsidRPr="00EF5DFC">
        <w:rPr>
          <w:rFonts w:ascii="Times New Roman" w:hAnsi="Times New Roman" w:cs="Times New Roman"/>
          <w:sz w:val="24"/>
          <w:szCs w:val="24"/>
        </w:rPr>
        <w:t xml:space="preserve"> настоящего постановления. 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076266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ВРИО Главы</w:t>
      </w:r>
      <w:r w:rsidR="009C3D3E" w:rsidRPr="001340C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B2719D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B2719D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1340C0">
        <w:rPr>
          <w:rFonts w:ascii="Times New Roman" w:hAnsi="Times New Roman" w:cs="Times New Roman"/>
          <w:b/>
          <w:sz w:val="24"/>
          <w:szCs w:val="24"/>
        </w:rPr>
        <w:t xml:space="preserve">»                             </w:t>
      </w:r>
      <w:r w:rsidR="004466E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76266">
        <w:rPr>
          <w:rFonts w:ascii="Times New Roman" w:hAnsi="Times New Roman" w:cs="Times New Roman"/>
          <w:b/>
          <w:sz w:val="24"/>
          <w:szCs w:val="24"/>
        </w:rPr>
        <w:t>Ю.Ю.Беляева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76266"/>
    <w:rsid w:val="000C318F"/>
    <w:rsid w:val="000D6707"/>
    <w:rsid w:val="00126B36"/>
    <w:rsid w:val="001340C0"/>
    <w:rsid w:val="001534C1"/>
    <w:rsid w:val="00212CC7"/>
    <w:rsid w:val="00233DDE"/>
    <w:rsid w:val="002A0D34"/>
    <w:rsid w:val="00337CCB"/>
    <w:rsid w:val="00375013"/>
    <w:rsid w:val="00386965"/>
    <w:rsid w:val="00415CA3"/>
    <w:rsid w:val="004466E4"/>
    <w:rsid w:val="004C5DD6"/>
    <w:rsid w:val="00525919"/>
    <w:rsid w:val="00551B2E"/>
    <w:rsid w:val="005574D6"/>
    <w:rsid w:val="005A0DD8"/>
    <w:rsid w:val="005F4D67"/>
    <w:rsid w:val="005F6F28"/>
    <w:rsid w:val="00624001"/>
    <w:rsid w:val="0074193D"/>
    <w:rsid w:val="007C03BD"/>
    <w:rsid w:val="00832C71"/>
    <w:rsid w:val="008605D8"/>
    <w:rsid w:val="00884E1E"/>
    <w:rsid w:val="00887D1E"/>
    <w:rsid w:val="008B1451"/>
    <w:rsid w:val="008F3FA4"/>
    <w:rsid w:val="00912EE7"/>
    <w:rsid w:val="00923B5C"/>
    <w:rsid w:val="009C3D3E"/>
    <w:rsid w:val="009E3617"/>
    <w:rsid w:val="009F2E23"/>
    <w:rsid w:val="00A0101D"/>
    <w:rsid w:val="00A87CEC"/>
    <w:rsid w:val="00AD1DD1"/>
    <w:rsid w:val="00B2719D"/>
    <w:rsid w:val="00B5626E"/>
    <w:rsid w:val="00C60F39"/>
    <w:rsid w:val="00C76520"/>
    <w:rsid w:val="00CB48CF"/>
    <w:rsid w:val="00CD2E7F"/>
    <w:rsid w:val="00CF2657"/>
    <w:rsid w:val="00D143C7"/>
    <w:rsid w:val="00DF72B6"/>
    <w:rsid w:val="00E77BFD"/>
    <w:rsid w:val="00E94578"/>
    <w:rsid w:val="00EE049E"/>
    <w:rsid w:val="00EF5DFC"/>
    <w:rsid w:val="00F16A84"/>
    <w:rsid w:val="00F33DE7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2023-07-17T11:13:00Z</cp:lastPrinted>
  <dcterms:created xsi:type="dcterms:W3CDTF">2023-07-17T10:32:00Z</dcterms:created>
  <dcterms:modified xsi:type="dcterms:W3CDTF">2023-07-18T07:06:00Z</dcterms:modified>
</cp:coreProperties>
</file>