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98" w:rsidRDefault="009B4498" w:rsidP="009B4498">
      <w:pPr>
        <w:jc w:val="center"/>
        <w:rPr>
          <w:b/>
          <w:bCs/>
          <w:sz w:val="30"/>
          <w:szCs w:val="30"/>
        </w:rPr>
      </w:pPr>
      <w:r w:rsidRPr="009B4498">
        <w:rPr>
          <w:b/>
          <w:bCs/>
          <w:noProof/>
          <w:sz w:val="30"/>
          <w:szCs w:val="3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29210</wp:posOffset>
            </wp:positionV>
            <wp:extent cx="654050" cy="787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4498" w:rsidRDefault="009B4498" w:rsidP="009B4498">
      <w:pPr>
        <w:jc w:val="center"/>
        <w:rPr>
          <w:b/>
          <w:bCs/>
          <w:sz w:val="30"/>
          <w:szCs w:val="30"/>
        </w:rPr>
      </w:pPr>
    </w:p>
    <w:p w:rsidR="009B4498" w:rsidRDefault="009B4498" w:rsidP="009B4498">
      <w:pPr>
        <w:jc w:val="center"/>
        <w:rPr>
          <w:b/>
          <w:bCs/>
          <w:sz w:val="30"/>
          <w:szCs w:val="30"/>
        </w:rPr>
      </w:pPr>
    </w:p>
    <w:p w:rsidR="009B4498" w:rsidRDefault="009B4498" w:rsidP="009B4498">
      <w:pPr>
        <w:jc w:val="center"/>
        <w:rPr>
          <w:b/>
          <w:bCs/>
          <w:sz w:val="30"/>
          <w:szCs w:val="30"/>
        </w:rPr>
      </w:pPr>
    </w:p>
    <w:p w:rsidR="009B4498" w:rsidRPr="00A1598D" w:rsidRDefault="009B4498" w:rsidP="009B4498">
      <w:pPr>
        <w:jc w:val="center"/>
        <w:rPr>
          <w:b/>
          <w:bCs/>
          <w:sz w:val="30"/>
          <w:szCs w:val="30"/>
        </w:rPr>
      </w:pPr>
      <w:proofErr w:type="gramStart"/>
      <w:r w:rsidRPr="00A1598D">
        <w:rPr>
          <w:b/>
          <w:bCs/>
          <w:sz w:val="30"/>
          <w:szCs w:val="30"/>
        </w:rPr>
        <w:t>К</w:t>
      </w:r>
      <w:proofErr w:type="gramEnd"/>
      <w:r w:rsidRPr="00A1598D">
        <w:rPr>
          <w:b/>
          <w:bCs/>
          <w:sz w:val="30"/>
          <w:szCs w:val="30"/>
        </w:rPr>
        <w:t xml:space="preserve"> а л у ж с к а я   о б л а с т ь</w:t>
      </w:r>
    </w:p>
    <w:p w:rsidR="009B4498" w:rsidRPr="00A1598D" w:rsidRDefault="009B4498" w:rsidP="009B4498">
      <w:pPr>
        <w:pStyle w:val="1"/>
        <w:tabs>
          <w:tab w:val="left" w:pos="0"/>
        </w:tabs>
        <w:jc w:val="center"/>
        <w:rPr>
          <w:sz w:val="30"/>
          <w:szCs w:val="30"/>
        </w:rPr>
      </w:pPr>
    </w:p>
    <w:p w:rsidR="009B4498" w:rsidRPr="00A1598D" w:rsidRDefault="009B4498" w:rsidP="009B4498">
      <w:pPr>
        <w:pStyle w:val="1"/>
        <w:tabs>
          <w:tab w:val="left" w:pos="0"/>
        </w:tabs>
        <w:jc w:val="center"/>
        <w:rPr>
          <w:b/>
          <w:bCs/>
          <w:sz w:val="30"/>
          <w:szCs w:val="30"/>
        </w:rPr>
      </w:pPr>
      <w:r w:rsidRPr="00A1598D">
        <w:rPr>
          <w:b/>
          <w:bCs/>
          <w:sz w:val="30"/>
          <w:szCs w:val="30"/>
        </w:rPr>
        <w:t xml:space="preserve">А д м и н и с т </w:t>
      </w:r>
      <w:proofErr w:type="gramStart"/>
      <w:r w:rsidRPr="00A1598D">
        <w:rPr>
          <w:b/>
          <w:bCs/>
          <w:sz w:val="30"/>
          <w:szCs w:val="30"/>
        </w:rPr>
        <w:t>р</w:t>
      </w:r>
      <w:proofErr w:type="gramEnd"/>
      <w:r w:rsidRPr="00A1598D">
        <w:rPr>
          <w:b/>
          <w:bCs/>
          <w:sz w:val="30"/>
          <w:szCs w:val="30"/>
        </w:rPr>
        <w:t xml:space="preserve"> а ц и я    м у н и ц и п а л ь н о г о    р а й о н а</w:t>
      </w:r>
    </w:p>
    <w:p w:rsidR="009B4498" w:rsidRPr="00A1598D" w:rsidRDefault="009B4498" w:rsidP="009B4498">
      <w:pPr>
        <w:jc w:val="center"/>
        <w:rPr>
          <w:b/>
          <w:bCs/>
          <w:sz w:val="30"/>
          <w:szCs w:val="30"/>
        </w:rPr>
      </w:pPr>
      <w:r w:rsidRPr="00A1598D">
        <w:rPr>
          <w:b/>
          <w:bCs/>
          <w:sz w:val="30"/>
          <w:szCs w:val="30"/>
        </w:rPr>
        <w:t xml:space="preserve">«Г о </w:t>
      </w:r>
      <w:proofErr w:type="gramStart"/>
      <w:r w:rsidRPr="00A1598D">
        <w:rPr>
          <w:b/>
          <w:bCs/>
          <w:sz w:val="30"/>
          <w:szCs w:val="30"/>
        </w:rPr>
        <w:t>р</w:t>
      </w:r>
      <w:proofErr w:type="gramEnd"/>
      <w:r w:rsidRPr="00A1598D">
        <w:rPr>
          <w:b/>
          <w:bCs/>
          <w:sz w:val="30"/>
          <w:szCs w:val="30"/>
        </w:rPr>
        <w:t xml:space="preserve"> о д   Л ю д и н о в о  и  Л ю д и н о в с к и й   р а й о н»</w:t>
      </w:r>
    </w:p>
    <w:p w:rsidR="009B4498" w:rsidRPr="00A1598D" w:rsidRDefault="009B4498" w:rsidP="009B4498">
      <w:pPr>
        <w:jc w:val="center"/>
        <w:rPr>
          <w:b/>
          <w:bCs/>
          <w:sz w:val="30"/>
          <w:szCs w:val="30"/>
        </w:rPr>
      </w:pPr>
    </w:p>
    <w:p w:rsidR="009B4498" w:rsidRPr="00B016B3" w:rsidRDefault="009B4498" w:rsidP="009B4498">
      <w:pPr>
        <w:pStyle w:val="2"/>
        <w:tabs>
          <w:tab w:val="left" w:pos="0"/>
        </w:tabs>
        <w:jc w:val="center"/>
        <w:rPr>
          <w:b/>
          <w:sz w:val="34"/>
          <w:szCs w:val="34"/>
        </w:rPr>
      </w:pPr>
      <w:r w:rsidRPr="00A1598D">
        <w:rPr>
          <w:b/>
          <w:sz w:val="34"/>
          <w:szCs w:val="34"/>
        </w:rPr>
        <w:t>П О С Т А Н О В Л Е Н И Е</w:t>
      </w:r>
    </w:p>
    <w:p w:rsidR="009B4498" w:rsidRDefault="009B4498" w:rsidP="009B4498"/>
    <w:p w:rsidR="009B4498" w:rsidRDefault="009B4498" w:rsidP="009B4498"/>
    <w:p w:rsidR="009B4498" w:rsidRDefault="009B4498" w:rsidP="009B4498">
      <w:r>
        <w:t xml:space="preserve">от </w:t>
      </w:r>
      <w:r w:rsidR="002168AA">
        <w:t xml:space="preserve"> 24.08.2023 </w:t>
      </w:r>
      <w:r w:rsidR="002168AA">
        <w:tab/>
      </w:r>
      <w:r w:rsidR="002168AA">
        <w:tab/>
      </w:r>
      <w:r w:rsidR="002168AA">
        <w:tab/>
      </w:r>
      <w:r w:rsidR="002168AA">
        <w:tab/>
      </w:r>
      <w:r w:rsidR="002168AA">
        <w:tab/>
      </w:r>
      <w:r w:rsidR="002168AA">
        <w:tab/>
      </w:r>
      <w:r w:rsidR="002168AA">
        <w:tab/>
      </w:r>
      <w:r w:rsidR="002168AA">
        <w:tab/>
      </w:r>
      <w:r w:rsidR="002168AA">
        <w:tab/>
      </w:r>
      <w:r w:rsidR="002168AA">
        <w:tab/>
        <w:t>№ 1001</w:t>
      </w:r>
    </w:p>
    <w:p w:rsidR="009B4498" w:rsidRDefault="009B4498" w:rsidP="009B4498"/>
    <w:p w:rsidR="009B4498" w:rsidRPr="004356EA" w:rsidRDefault="009B4498" w:rsidP="009B4498"/>
    <w:p w:rsidR="009B4498" w:rsidRPr="00B7577F" w:rsidRDefault="009B4498" w:rsidP="009B4498">
      <w:pPr>
        <w:rPr>
          <w:b/>
        </w:rPr>
      </w:pPr>
      <w:r>
        <w:rPr>
          <w:b/>
        </w:rPr>
        <w:t>О внесении</w:t>
      </w:r>
      <w:r w:rsidRPr="00B7577F">
        <w:rPr>
          <w:b/>
        </w:rPr>
        <w:t xml:space="preserve"> дополнений </w:t>
      </w:r>
      <w:r>
        <w:rPr>
          <w:b/>
        </w:rPr>
        <w:t xml:space="preserve">и изменений </w:t>
      </w:r>
      <w:r w:rsidRPr="00B7577F">
        <w:rPr>
          <w:b/>
        </w:rPr>
        <w:t xml:space="preserve">в постановление </w:t>
      </w:r>
    </w:p>
    <w:p w:rsidR="009B4498" w:rsidRPr="00B7577F" w:rsidRDefault="009B4498" w:rsidP="009B4498">
      <w:pPr>
        <w:rPr>
          <w:b/>
        </w:rPr>
      </w:pPr>
      <w:r w:rsidRPr="00B7577F">
        <w:rPr>
          <w:b/>
        </w:rPr>
        <w:t xml:space="preserve">администрации муниципального района «Город Людиново и </w:t>
      </w:r>
    </w:p>
    <w:p w:rsidR="00123DA3" w:rsidRDefault="009B4498" w:rsidP="009B4498">
      <w:pPr>
        <w:rPr>
          <w:b/>
        </w:rPr>
      </w:pPr>
      <w:r>
        <w:rPr>
          <w:b/>
        </w:rPr>
        <w:t>Людиновский район» от</w:t>
      </w:r>
      <w:r w:rsidR="00A76250">
        <w:rPr>
          <w:b/>
        </w:rPr>
        <w:t xml:space="preserve"> 11.08.2021</w:t>
      </w:r>
      <w:r w:rsidR="00A3240A">
        <w:rPr>
          <w:b/>
        </w:rPr>
        <w:t xml:space="preserve"> г.</w:t>
      </w:r>
      <w:r w:rsidR="00A76250">
        <w:rPr>
          <w:b/>
        </w:rPr>
        <w:t xml:space="preserve"> </w:t>
      </w:r>
      <w:r w:rsidR="00123DA3">
        <w:rPr>
          <w:b/>
        </w:rPr>
        <w:t xml:space="preserve"> № 952</w:t>
      </w:r>
      <w:r>
        <w:rPr>
          <w:b/>
        </w:rPr>
        <w:t xml:space="preserve"> </w:t>
      </w:r>
      <w:r w:rsidRPr="00B7577F">
        <w:rPr>
          <w:b/>
        </w:rPr>
        <w:t>«О</w:t>
      </w:r>
      <w:r w:rsidR="00123DA3">
        <w:rPr>
          <w:b/>
        </w:rPr>
        <w:t xml:space="preserve">б утверждении </w:t>
      </w:r>
    </w:p>
    <w:p w:rsidR="00123DA3" w:rsidRDefault="00123DA3" w:rsidP="009B4498">
      <w:pPr>
        <w:rPr>
          <w:b/>
        </w:rPr>
      </w:pPr>
      <w:r>
        <w:rPr>
          <w:b/>
        </w:rPr>
        <w:t xml:space="preserve">административного регламента государственной услуги </w:t>
      </w:r>
    </w:p>
    <w:p w:rsidR="00123DA3" w:rsidRDefault="00123DA3" w:rsidP="009B4498">
      <w:pPr>
        <w:rPr>
          <w:b/>
        </w:rPr>
      </w:pPr>
      <w:r>
        <w:rPr>
          <w:b/>
        </w:rPr>
        <w:t>«Предоставление компенсации на оплату расходов по договорам</w:t>
      </w:r>
    </w:p>
    <w:p w:rsidR="00123DA3" w:rsidRDefault="00123DA3" w:rsidP="009B4498">
      <w:pPr>
        <w:rPr>
          <w:b/>
        </w:rPr>
      </w:pPr>
      <w:r>
        <w:rPr>
          <w:b/>
        </w:rPr>
        <w:t xml:space="preserve"> найма (поднайма) жилых помещений детям – сиротам и детям, </w:t>
      </w:r>
    </w:p>
    <w:p w:rsidR="009B4498" w:rsidRDefault="00123DA3" w:rsidP="009B4498">
      <w:pPr>
        <w:rPr>
          <w:b/>
        </w:rPr>
      </w:pPr>
      <w:r>
        <w:rPr>
          <w:b/>
        </w:rPr>
        <w:t>оставшимся без попечения родителей, а также лицам из их числа</w:t>
      </w:r>
      <w:r w:rsidR="009B4498" w:rsidRPr="00B7577F">
        <w:rPr>
          <w:b/>
        </w:rPr>
        <w:t>»</w:t>
      </w:r>
      <w:r w:rsidR="002A7772">
        <w:rPr>
          <w:b/>
        </w:rPr>
        <w:t>»</w:t>
      </w:r>
    </w:p>
    <w:p w:rsidR="00AA3208" w:rsidRPr="00B7577F" w:rsidRDefault="00AA3208" w:rsidP="009B4498">
      <w:pPr>
        <w:pStyle w:val="a3"/>
        <w:tabs>
          <w:tab w:val="left" w:pos="4035"/>
        </w:tabs>
        <w:rPr>
          <w:rFonts w:ascii="Times New Roman" w:hAnsi="Times New Roman"/>
          <w:b/>
          <w:szCs w:val="24"/>
        </w:rPr>
      </w:pPr>
    </w:p>
    <w:p w:rsidR="009B4498" w:rsidRPr="005C0D80" w:rsidRDefault="009B4498" w:rsidP="009B4498">
      <w:pPr>
        <w:pStyle w:val="a3"/>
        <w:tabs>
          <w:tab w:val="left" w:pos="2115"/>
        </w:tabs>
        <w:rPr>
          <w:rFonts w:ascii="Times New Roman" w:hAnsi="Times New Roman"/>
          <w:b/>
          <w:szCs w:val="24"/>
        </w:rPr>
      </w:pPr>
    </w:p>
    <w:p w:rsidR="009B4498" w:rsidRDefault="00005A6B" w:rsidP="009B4498">
      <w:pPr>
        <w:ind w:firstLine="709"/>
        <w:jc w:val="both"/>
      </w:pPr>
      <w:r>
        <w:t xml:space="preserve">В целях приведения в соответствие с действующим законодательством административного регламента администрации муниципального района «Город Людиново и Людиновский район» </w:t>
      </w:r>
      <w:r w:rsidR="0031372F">
        <w:t>о предоставлении</w:t>
      </w:r>
      <w:r>
        <w:t xml:space="preserve"> государственной  услуги «Предоставление компенсации на оплату расходов по договорам найма (поднайма) жилых помещений детям </w:t>
      </w:r>
      <w:proofErr w:type="gramStart"/>
      <w:r w:rsidR="00A76250">
        <w:t>-</w:t>
      </w:r>
      <w:r>
        <w:t>с</w:t>
      </w:r>
      <w:proofErr w:type="gramEnd"/>
      <w:r>
        <w:t>иротам и детям, оставшимся без попечения родителей, а также лицам из их числа», утвержденного постановлением администрации муниципального района «Город Людиново и Людиновский район»</w:t>
      </w:r>
      <w:r w:rsidR="00A76250">
        <w:t xml:space="preserve"> от 11.08.2021 </w:t>
      </w:r>
      <w:r w:rsidR="00A3240A">
        <w:t>г.</w:t>
      </w:r>
      <w:r>
        <w:t xml:space="preserve"> № 952 «Об утверждении административного регламента предоставления государственной услуги «Предоставление компенсации на оплату расходов по договорам найма (поднайма) жилых помещений детям – сиротам и детям, оставшимся без попечения родителей, а также лицам из их числа»</w:t>
      </w:r>
      <w:r w:rsidR="008B453F">
        <w:t xml:space="preserve">, </w:t>
      </w:r>
      <w:r w:rsidR="009B4498" w:rsidRPr="007D649A">
        <w:t xml:space="preserve"> руководствуясь</w:t>
      </w:r>
      <w:r w:rsidR="008B453F">
        <w:t xml:space="preserve"> изменениями от 01.06.2023 внесенными в  Закон Калужской области от 25.10.2012 № 338 – </w:t>
      </w:r>
      <w:proofErr w:type="gramStart"/>
      <w:r w:rsidR="008B453F">
        <w:t>ОЗ</w:t>
      </w:r>
      <w:proofErr w:type="gramEnd"/>
      <w:r w:rsidR="008B453F">
        <w:t xml:space="preserve"> «О реализации прав детей -сирот и детей, оставшихся  без попечения родителей, а также лиц из их числа на жилое помещение»</w:t>
      </w:r>
      <w:r w:rsidR="00AB36CE">
        <w:t>,</w:t>
      </w:r>
      <w:r w:rsidR="008B453F">
        <w:t xml:space="preserve"> в соответствии с Законом Калужской области </w:t>
      </w:r>
      <w:r w:rsidR="00945EAB">
        <w:t xml:space="preserve"> от 28.12.2022 № 320 – </w:t>
      </w:r>
      <w:proofErr w:type="gramStart"/>
      <w:r w:rsidR="00945EAB">
        <w:t>ОЗ</w:t>
      </w:r>
      <w:proofErr w:type="gramEnd"/>
      <w:r w:rsidR="00945EAB">
        <w:t xml:space="preserve"> </w:t>
      </w:r>
      <w:r w:rsidR="008B453F">
        <w:t>«О реализации прав детей-сирот и детей, оставшихся без попечения родителей, а также лиц из их числа на жилое помещение»</w:t>
      </w:r>
      <w:r w:rsidR="009B4498" w:rsidRPr="007D649A">
        <w:t>, администрация муниципального района «Горо</w:t>
      </w:r>
      <w:r w:rsidR="009B4498">
        <w:t>д Людиново и Людиновский район»</w:t>
      </w:r>
    </w:p>
    <w:p w:rsidR="009B4498" w:rsidRPr="007D649A" w:rsidRDefault="009B4498" w:rsidP="009B4498">
      <w:pPr>
        <w:ind w:firstLine="709"/>
        <w:jc w:val="both"/>
      </w:pPr>
    </w:p>
    <w:p w:rsidR="009B4498" w:rsidRDefault="009B4498" w:rsidP="009B4498">
      <w:pPr>
        <w:ind w:firstLine="709"/>
        <w:jc w:val="both"/>
      </w:pPr>
      <w:r>
        <w:t>постановление:</w:t>
      </w:r>
    </w:p>
    <w:p w:rsidR="009B4498" w:rsidRDefault="009B4498" w:rsidP="009B4498">
      <w:pPr>
        <w:ind w:firstLine="709"/>
        <w:jc w:val="both"/>
      </w:pPr>
    </w:p>
    <w:p w:rsidR="009B4498" w:rsidRDefault="009B4498" w:rsidP="009B4498">
      <w:pPr>
        <w:ind w:firstLine="709"/>
        <w:jc w:val="both"/>
      </w:pPr>
      <w:r>
        <w:t xml:space="preserve">1.1. </w:t>
      </w:r>
      <w:proofErr w:type="gramStart"/>
      <w:r>
        <w:t>Внести следующие дополнения и изменения в</w:t>
      </w:r>
      <w:r w:rsidR="00A5208F">
        <w:t xml:space="preserve">  постановление</w:t>
      </w:r>
      <w:r>
        <w:t xml:space="preserve"> администрации муниципального района «Город Людиново и Людиновский район» от </w:t>
      </w:r>
      <w:r w:rsidR="00A3240A">
        <w:t>11.08.2021</w:t>
      </w:r>
      <w:r>
        <w:t xml:space="preserve"> г. №</w:t>
      </w:r>
      <w:r w:rsidR="00A3240A">
        <w:t xml:space="preserve"> 952</w:t>
      </w:r>
      <w:r w:rsidR="00A3240A" w:rsidRPr="00A3240A">
        <w:t xml:space="preserve"> </w:t>
      </w:r>
      <w:r w:rsidR="00A3240A">
        <w:t>«Об утверждении административного регламента предоставления государственной услуги «Предоставление компенсации на оплату расходов по договорам найма (поднайма) жилых помещений детям – сиротам и детям, оставшимся без попечения родителей, а также лицам из их числа»</w:t>
      </w:r>
      <w:r>
        <w:t>:</w:t>
      </w:r>
      <w:proofErr w:type="gramEnd"/>
    </w:p>
    <w:p w:rsidR="007A4940" w:rsidRDefault="007A4940" w:rsidP="00486AE1">
      <w:pPr>
        <w:ind w:firstLine="709"/>
        <w:jc w:val="both"/>
      </w:pPr>
    </w:p>
    <w:p w:rsidR="007A4940" w:rsidRDefault="00480B67" w:rsidP="00ED69AC">
      <w:pPr>
        <w:ind w:firstLine="709"/>
        <w:jc w:val="both"/>
      </w:pPr>
      <w:r>
        <w:lastRenderedPageBreak/>
        <w:t>1.2. Р</w:t>
      </w:r>
      <w:r w:rsidR="007A4940">
        <w:t>аздел 1 Приложения №1 к постановлению дополнить пунктом 1.2.2 следующего содержания:  «1.2.2. От имени заявителя вправе выступать представители при представлении доверенности, оформленной в соответствии с гражданским законодательством Российской Федерации</w:t>
      </w:r>
      <w:proofErr w:type="gramStart"/>
      <w:r w:rsidR="007A4940">
        <w:t>.».</w:t>
      </w:r>
      <w:proofErr w:type="gramEnd"/>
    </w:p>
    <w:p w:rsidR="00486AE1" w:rsidRDefault="00ED69AC" w:rsidP="00486AE1">
      <w:pPr>
        <w:ind w:firstLine="709"/>
        <w:jc w:val="both"/>
        <w:rPr>
          <w:rStyle w:val="11"/>
          <w:color w:val="000000"/>
          <w:lang w:eastAsia="ru-RU"/>
        </w:rPr>
      </w:pPr>
      <w:r>
        <w:t>1.3</w:t>
      </w:r>
      <w:r w:rsidR="009B4498">
        <w:t>. Пунк</w:t>
      </w:r>
      <w:r>
        <w:t xml:space="preserve">т 1.3. </w:t>
      </w:r>
      <w:r w:rsidR="005373E3">
        <w:t xml:space="preserve"> Приложения №1 </w:t>
      </w:r>
      <w:r>
        <w:t>к постановлению изложить в новой редакции</w:t>
      </w:r>
      <w:r w:rsidR="009B4498">
        <w:t>:</w:t>
      </w:r>
      <w:r w:rsidR="005373E3">
        <w:t xml:space="preserve"> «</w:t>
      </w:r>
      <w:r w:rsidR="00AB36CE">
        <w:t>1.3.</w:t>
      </w:r>
      <w:r w:rsidR="00CC69ED">
        <w:t xml:space="preserve"> </w:t>
      </w:r>
      <w:r w:rsidR="00486AE1">
        <w:rPr>
          <w:rStyle w:val="11"/>
          <w:color w:val="000000"/>
          <w:lang w:eastAsia="ru-RU"/>
        </w:rPr>
        <w:t xml:space="preserve">Информация о порядке предоставления государственной услуги может быть получена: </w:t>
      </w:r>
      <w:r w:rsidR="00486AE1">
        <w:rPr>
          <w:rStyle w:val="11"/>
          <w:color w:val="000000"/>
          <w:lang w:eastAsia="ru-RU"/>
        </w:rPr>
        <w:tab/>
      </w:r>
    </w:p>
    <w:p w:rsidR="00486AE1" w:rsidRPr="003F1A74" w:rsidRDefault="00486AE1" w:rsidP="00486AE1">
      <w:pPr>
        <w:ind w:firstLine="709"/>
        <w:jc w:val="both"/>
        <w:rPr>
          <w:rStyle w:val="11"/>
          <w:color w:val="FF0000"/>
        </w:rPr>
      </w:pPr>
      <w:r>
        <w:rPr>
          <w:rStyle w:val="11"/>
          <w:color w:val="000000"/>
          <w:lang w:eastAsia="ru-RU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r>
        <w:t>pravadetei</w:t>
      </w:r>
      <w:r w:rsidRPr="00576B1E">
        <w:t>_</w:t>
      </w:r>
      <w:r>
        <w:t>lud</w:t>
      </w:r>
      <w:r w:rsidRPr="00576B1E">
        <w:t>@</w:t>
      </w:r>
      <w:r>
        <w:t>mail</w:t>
      </w:r>
      <w:r w:rsidRPr="00576B1E">
        <w:t>.</w:t>
      </w:r>
      <w:r>
        <w:t>ru</w:t>
      </w:r>
      <w:r w:rsidRPr="00576B1E">
        <w:rPr>
          <w:rStyle w:val="11"/>
          <w:lang w:eastAsia="ru-RU"/>
        </w:rPr>
        <w:t>;</w:t>
      </w:r>
    </w:p>
    <w:p w:rsidR="00486AE1" w:rsidRDefault="00486AE1" w:rsidP="00486AE1">
      <w:pPr>
        <w:ind w:firstLine="709"/>
        <w:jc w:val="both"/>
        <w:rPr>
          <w:rStyle w:val="11"/>
        </w:rPr>
      </w:pPr>
      <w:r>
        <w:rPr>
          <w:rStyle w:val="11"/>
        </w:rPr>
        <w:t>- на официальном сайте администрации муниципального района «Город Людиново и Людиновский район» в сети Интернет (</w:t>
      </w:r>
      <w:r w:rsidRPr="003D5156">
        <w:t>http://адмлюдиново</w:t>
      </w:r>
      <w:proofErr w:type="gramStart"/>
      <w:r w:rsidRPr="003D5156">
        <w:t>.р</w:t>
      </w:r>
      <w:proofErr w:type="gramEnd"/>
      <w:r w:rsidRPr="003D5156">
        <w:t>ф/</w:t>
      </w:r>
      <w:r>
        <w:rPr>
          <w:rStyle w:val="11"/>
        </w:rPr>
        <w:t xml:space="preserve">) </w:t>
      </w:r>
      <w:r w:rsidRPr="003D5156">
        <w:rPr>
          <w:rStyle w:val="11"/>
        </w:rPr>
        <w:t>в разделе «Актуальная информация» (далее – Сайт);</w:t>
      </w:r>
    </w:p>
    <w:p w:rsidR="00486AE1" w:rsidRDefault="00486AE1" w:rsidP="00486AE1">
      <w:pPr>
        <w:ind w:firstLine="709"/>
        <w:jc w:val="both"/>
        <w:rPr>
          <w:rStyle w:val="11"/>
        </w:rPr>
      </w:pPr>
      <w:r>
        <w:rPr>
          <w:rStyle w:val="11"/>
        </w:rPr>
        <w:t>- на официальном сайте отдела образования администрации муниципального района «Город Людиново и Людиновский район» (</w:t>
      </w:r>
      <w:hyperlink r:id="rId5" w:history="1">
        <w:r w:rsidRPr="00486AE1">
          <w:rPr>
            <w:rStyle w:val="a4"/>
            <w:color w:val="auto"/>
            <w:u w:val="none"/>
          </w:rPr>
          <w:t>https://40423s007.edusite.ru/</w:t>
        </w:r>
      </w:hyperlink>
      <w:r>
        <w:rPr>
          <w:rStyle w:val="11"/>
        </w:rPr>
        <w:t>) в разделе «Отдел охраны прав детства» (далее - Сайт отдела образования);</w:t>
      </w:r>
    </w:p>
    <w:p w:rsidR="00486AE1" w:rsidRDefault="00486AE1" w:rsidP="00486AE1">
      <w:pPr>
        <w:ind w:firstLine="709"/>
        <w:jc w:val="both"/>
      </w:pPr>
      <w:r>
        <w:rPr>
          <w:rStyle w:val="11"/>
        </w:rPr>
        <w:t xml:space="preserve">- </w:t>
      </w:r>
      <w:r>
        <w:t>непосредственно при личном приеме заявителя специалистами органов местного самоуправления, предоставляющих государственную услугу, или специалистами государственного бюджетного учреждения Калужской области «Многофункциональный центр предоставления государственных и муниципальных услуг Калужской области».</w:t>
      </w:r>
    </w:p>
    <w:p w:rsidR="00486AE1" w:rsidRPr="00C0689C" w:rsidRDefault="00486AE1" w:rsidP="00486AE1">
      <w:pPr>
        <w:ind w:firstLine="709"/>
        <w:jc w:val="both"/>
        <w:rPr>
          <w:color w:val="000000"/>
          <w:lang w:eastAsia="ru-RU"/>
        </w:rPr>
      </w:pPr>
      <w:r>
        <w:t>- на официальном сайте ГБУ КО «</w:t>
      </w:r>
      <w:r>
        <w:rPr>
          <w:color w:val="000000" w:themeColor="text1"/>
        </w:rPr>
        <w:t>Многофункциональный центр</w:t>
      </w:r>
      <w:r w:rsidRPr="008851EA">
        <w:t xml:space="preserve"> </w:t>
      </w:r>
      <w:r>
        <w:t>предоставления государственных и муниципальных услуг</w:t>
      </w:r>
      <w:r>
        <w:rPr>
          <w:color w:val="000000" w:themeColor="text1"/>
        </w:rPr>
        <w:t xml:space="preserve"> Калужской области»: </w:t>
      </w:r>
      <w:hyperlink r:id="rId6" w:history="1">
        <w:r w:rsidRPr="00FE6681">
          <w:rPr>
            <w:rStyle w:val="a4"/>
            <w:color w:val="auto"/>
            <w:u w:val="none"/>
            <w:lang w:val="en-US"/>
          </w:rPr>
          <w:t>http</w:t>
        </w:r>
        <w:r w:rsidRPr="00FE6681">
          <w:rPr>
            <w:rStyle w:val="a4"/>
            <w:color w:val="auto"/>
            <w:u w:val="none"/>
          </w:rPr>
          <w:t>://</w:t>
        </w:r>
        <w:r w:rsidRPr="00FE6681">
          <w:rPr>
            <w:rStyle w:val="a4"/>
            <w:color w:val="auto"/>
            <w:u w:val="none"/>
            <w:lang w:val="en-US"/>
          </w:rPr>
          <w:t>www</w:t>
        </w:r>
        <w:r w:rsidRPr="00FE6681">
          <w:rPr>
            <w:rStyle w:val="a4"/>
            <w:color w:val="auto"/>
            <w:u w:val="none"/>
          </w:rPr>
          <w:t>.</w:t>
        </w:r>
        <w:r w:rsidRPr="00FE6681">
          <w:rPr>
            <w:rStyle w:val="a4"/>
            <w:color w:val="auto"/>
            <w:u w:val="none"/>
            <w:lang w:val="en-US"/>
          </w:rPr>
          <w:t>kmfc</w:t>
        </w:r>
        <w:r w:rsidRPr="00FE6681">
          <w:rPr>
            <w:rStyle w:val="a4"/>
            <w:color w:val="auto"/>
            <w:u w:val="none"/>
          </w:rPr>
          <w:t>40.</w:t>
        </w:r>
        <w:r w:rsidRPr="00FE6681">
          <w:rPr>
            <w:rStyle w:val="a4"/>
            <w:color w:val="auto"/>
            <w:u w:val="none"/>
            <w:lang w:val="en-US"/>
          </w:rPr>
          <w:t>ru</w:t>
        </w:r>
        <w:r w:rsidRPr="00FE6681">
          <w:rPr>
            <w:rStyle w:val="a4"/>
            <w:color w:val="auto"/>
            <w:u w:val="none"/>
          </w:rPr>
          <w:t>.</w:t>
        </w:r>
      </w:hyperlink>
    </w:p>
    <w:p w:rsidR="00486AE1" w:rsidRDefault="00486AE1" w:rsidP="00486AE1">
      <w:pPr>
        <w:ind w:firstLine="709"/>
        <w:jc w:val="both"/>
        <w:rPr>
          <w:color w:val="000000"/>
          <w:lang w:eastAsia="ru-RU"/>
        </w:rPr>
      </w:pPr>
      <w:r w:rsidRPr="003D5156">
        <w:rPr>
          <w:color w:val="000000"/>
          <w:lang w:eastAsia="ru-RU"/>
        </w:rPr>
        <w:t>На Сайте и Сайте отдела образования размещена следующая информация: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1) расписание работы уполномоченного органа;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3) круг заявителей;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4) срок предоставления государственной услуги;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5) результат предоставления государственной услуги;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6) исчерпывающий перечень оснований для отказа в предоставлении государственной услуги;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8) примерная форма заявления на предоставление государственной услуги.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Информация о порядке и сроках предоставления государственной услуги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86AE1" w:rsidRDefault="00486AE1" w:rsidP="00486AE1">
      <w:pPr>
        <w:tabs>
          <w:tab w:val="left" w:pos="1134"/>
        </w:tabs>
        <w:ind w:firstLine="709"/>
        <w:jc w:val="both"/>
        <w:rPr>
          <w:rStyle w:val="11"/>
          <w:color w:val="000000"/>
          <w:lang w:eastAsia="ru-RU"/>
        </w:rPr>
      </w:pPr>
      <w:r>
        <w:rPr>
          <w:color w:val="000000"/>
          <w:lang w:eastAsia="ru-RU"/>
        </w:rPr>
        <w:t>На информационном стенде уполномоченного органа размещена информация                         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486AE1" w:rsidRDefault="00486AE1" w:rsidP="00486AE1">
      <w:pPr>
        <w:tabs>
          <w:tab w:val="left" w:pos="1134"/>
        </w:tabs>
        <w:ind w:firstLine="709"/>
        <w:jc w:val="both"/>
      </w:pPr>
      <w:r>
        <w:rPr>
          <w:rStyle w:val="11"/>
          <w:color w:val="000000"/>
          <w:lang w:eastAsia="ru-RU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>
        <w:rPr>
          <w:rStyle w:val="11"/>
        </w:rPr>
        <w:t xml:space="preserve">Калужская область, </w:t>
      </w:r>
      <w:r w:rsidR="008270B0">
        <w:rPr>
          <w:rStyle w:val="11"/>
        </w:rPr>
        <w:t xml:space="preserve">           </w:t>
      </w:r>
      <w:r>
        <w:rPr>
          <w:rStyle w:val="11"/>
        </w:rPr>
        <w:t>г. Людиново, ул. Чугунова, д. 3, второй этаж</w:t>
      </w:r>
      <w:r>
        <w:rPr>
          <w:rStyle w:val="11"/>
          <w:color w:val="000000"/>
          <w:lang w:eastAsia="ru-RU"/>
        </w:rPr>
        <w:t xml:space="preserve">, кабинет отдела охраны прав детства. Контактные телефоны: </w:t>
      </w:r>
      <w:r>
        <w:rPr>
          <w:rStyle w:val="11"/>
          <w:color w:val="000000"/>
        </w:rPr>
        <w:t xml:space="preserve">(48444)5-41-91 </w:t>
      </w:r>
      <w:r>
        <w:rPr>
          <w:rStyle w:val="11"/>
          <w:color w:val="000000"/>
          <w:lang w:eastAsia="ru-RU"/>
        </w:rPr>
        <w:t xml:space="preserve">(специалист </w:t>
      </w:r>
      <w:r>
        <w:rPr>
          <w:rStyle w:val="11"/>
        </w:rPr>
        <w:t>отдела охраны прав детства</w:t>
      </w:r>
      <w:r>
        <w:rPr>
          <w:rStyle w:val="11"/>
          <w:color w:val="000000"/>
          <w:lang w:eastAsia="ru-RU"/>
        </w:rPr>
        <w:t>), 6-47-32 (приемная).</w:t>
      </w:r>
    </w:p>
    <w:p w:rsidR="00486AE1" w:rsidRDefault="00486AE1" w:rsidP="00486AE1">
      <w:pPr>
        <w:ind w:firstLine="709"/>
        <w:jc w:val="both"/>
        <w:rPr>
          <w:color w:val="000000"/>
        </w:rPr>
      </w:pPr>
      <w:r>
        <w:t>Специалисты уполномоченного органа осуществляют прием заявителей по вопросам предоставления государственной услуги по следующему графику:</w:t>
      </w:r>
    </w:p>
    <w:p w:rsidR="00486AE1" w:rsidRDefault="00486AE1" w:rsidP="00486AE1">
      <w:pPr>
        <w:ind w:firstLine="709"/>
        <w:jc w:val="both"/>
        <w:rPr>
          <w:color w:val="000000"/>
        </w:rPr>
      </w:pPr>
      <w:r>
        <w:rPr>
          <w:color w:val="000000"/>
        </w:rPr>
        <w:t>- понедельник - с 8.00 час. до 17.00 час</w:t>
      </w:r>
      <w:proofErr w:type="gramStart"/>
      <w:r>
        <w:rPr>
          <w:color w:val="000000"/>
        </w:rPr>
        <w:t>.;</w:t>
      </w:r>
      <w:proofErr w:type="gramEnd"/>
    </w:p>
    <w:p w:rsidR="00486AE1" w:rsidRDefault="00486AE1" w:rsidP="00486AE1">
      <w:pPr>
        <w:ind w:firstLine="709"/>
        <w:jc w:val="both"/>
        <w:rPr>
          <w:color w:val="000000"/>
        </w:rPr>
      </w:pPr>
      <w:r>
        <w:rPr>
          <w:color w:val="000000"/>
        </w:rPr>
        <w:t>- среда – с 14.00 час. до 17.00 час</w:t>
      </w:r>
      <w:proofErr w:type="gramStart"/>
      <w:r>
        <w:rPr>
          <w:color w:val="000000"/>
        </w:rPr>
        <w:t>.;</w:t>
      </w:r>
      <w:proofErr w:type="gramEnd"/>
    </w:p>
    <w:p w:rsidR="00486AE1" w:rsidRDefault="00486AE1" w:rsidP="00486AE1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пятница – с 8.00 час. до 13.00 час</w:t>
      </w:r>
      <w:proofErr w:type="gramStart"/>
      <w:r>
        <w:rPr>
          <w:color w:val="000000"/>
        </w:rPr>
        <w:t>.;</w:t>
      </w:r>
      <w:proofErr w:type="gramEnd"/>
    </w:p>
    <w:p w:rsidR="00486AE1" w:rsidRDefault="00486AE1" w:rsidP="00486AE1">
      <w:pPr>
        <w:ind w:firstLine="709"/>
        <w:jc w:val="both"/>
        <w:rPr>
          <w:color w:val="000000"/>
        </w:rPr>
      </w:pPr>
      <w:r>
        <w:rPr>
          <w:color w:val="000000"/>
        </w:rPr>
        <w:t>- перерыв на обед -  с 13.00 час. до 14.00 час</w:t>
      </w:r>
      <w:proofErr w:type="gramStart"/>
      <w:r>
        <w:rPr>
          <w:color w:val="000000"/>
        </w:rPr>
        <w:t>.;</w:t>
      </w:r>
      <w:proofErr w:type="gramEnd"/>
    </w:p>
    <w:p w:rsidR="00486AE1" w:rsidRDefault="00486AE1" w:rsidP="00486AE1">
      <w:pPr>
        <w:ind w:firstLine="709"/>
        <w:jc w:val="both"/>
        <w:rPr>
          <w:color w:val="000000"/>
        </w:rPr>
      </w:pPr>
      <w:r>
        <w:rPr>
          <w:color w:val="000000"/>
        </w:rPr>
        <w:t>- вторник, четверг – не приемные дни;</w:t>
      </w:r>
    </w:p>
    <w:p w:rsidR="00486AE1" w:rsidRDefault="00486AE1" w:rsidP="00486AE1">
      <w:pPr>
        <w:ind w:firstLine="709"/>
        <w:jc w:val="both"/>
        <w:rPr>
          <w:color w:val="000000"/>
        </w:rPr>
      </w:pPr>
      <w:r>
        <w:rPr>
          <w:color w:val="000000"/>
        </w:rPr>
        <w:t>- суббота, воскресенье – выходные дни.</w:t>
      </w:r>
    </w:p>
    <w:p w:rsidR="00486AE1" w:rsidRDefault="00486AE1" w:rsidP="00486AE1">
      <w:pPr>
        <w:ind w:firstLine="709"/>
        <w:jc w:val="both"/>
        <w:rPr>
          <w:color w:val="000000"/>
        </w:rPr>
      </w:pPr>
      <w:r>
        <w:rPr>
          <w:color w:val="000000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516B7B" w:rsidRDefault="00516B7B" w:rsidP="00E012FE">
      <w:pPr>
        <w:tabs>
          <w:tab w:val="left" w:pos="993"/>
        </w:tabs>
        <w:ind w:firstLine="567"/>
        <w:jc w:val="both"/>
      </w:pPr>
      <w:r w:rsidRPr="004A0AB6">
        <w:t xml:space="preserve">График работы специалистов </w:t>
      </w:r>
      <w:r w:rsidRPr="004A0AB6">
        <w:rPr>
          <w:color w:val="000000" w:themeColor="text1"/>
        </w:rPr>
        <w:t>ГБУ КО «Многофункциональный центр</w:t>
      </w:r>
      <w:r w:rsidRPr="004A0AB6">
        <w:t xml:space="preserve"> предоставления государственных и муниципальных услуг</w:t>
      </w:r>
      <w:r w:rsidRPr="004A0AB6">
        <w:rPr>
          <w:color w:val="000000" w:themeColor="text1"/>
        </w:rPr>
        <w:t xml:space="preserve"> Калужской области»</w:t>
      </w:r>
      <w:r>
        <w:t xml:space="preserve">, расположенного по адресу: Калужская область, г. Людиново, ул. Крупской, д.26. </w:t>
      </w:r>
      <w:r w:rsidR="00E012FE">
        <w:t>Телефон для связи: 8-800-450-11-60</w:t>
      </w:r>
      <w:r w:rsidR="008270B0">
        <w:t>.</w:t>
      </w:r>
    </w:p>
    <w:p w:rsidR="00E012FE" w:rsidRDefault="00516B7B" w:rsidP="004A0AB6">
      <w:pPr>
        <w:tabs>
          <w:tab w:val="left" w:pos="993"/>
        </w:tabs>
        <w:ind w:firstLine="567"/>
        <w:jc w:val="both"/>
      </w:pPr>
      <w:r w:rsidRPr="004A0AB6">
        <w:t xml:space="preserve">Приёмные дни: </w:t>
      </w:r>
    </w:p>
    <w:p w:rsidR="00516B7B" w:rsidRDefault="00516B7B" w:rsidP="004A0AB6">
      <w:pPr>
        <w:tabs>
          <w:tab w:val="left" w:pos="993"/>
        </w:tabs>
        <w:ind w:firstLine="567"/>
        <w:jc w:val="both"/>
      </w:pPr>
      <w:r>
        <w:t xml:space="preserve">Понедельник – с 09 ч. 00 мин. до 18 ч. 00 мин; </w:t>
      </w:r>
    </w:p>
    <w:p w:rsidR="00516B7B" w:rsidRDefault="00516B7B" w:rsidP="004A0AB6">
      <w:pPr>
        <w:tabs>
          <w:tab w:val="left" w:pos="993"/>
        </w:tabs>
        <w:ind w:firstLine="567"/>
        <w:jc w:val="both"/>
      </w:pPr>
      <w:r>
        <w:t>Вторник – с 09 ч. 00 мин. до 18 ч. 00 мин.;</w:t>
      </w:r>
    </w:p>
    <w:p w:rsidR="00516B7B" w:rsidRDefault="00516B7B" w:rsidP="004A0AB6">
      <w:pPr>
        <w:tabs>
          <w:tab w:val="left" w:pos="993"/>
        </w:tabs>
        <w:ind w:firstLine="567"/>
        <w:jc w:val="both"/>
      </w:pPr>
      <w:r>
        <w:t>Среда – с 10 ч. 00 мин.  до 20 ч. 00 мин.;</w:t>
      </w:r>
    </w:p>
    <w:p w:rsidR="00516B7B" w:rsidRDefault="00516B7B" w:rsidP="004A0AB6">
      <w:pPr>
        <w:tabs>
          <w:tab w:val="left" w:pos="993"/>
        </w:tabs>
        <w:ind w:firstLine="567"/>
        <w:jc w:val="both"/>
      </w:pPr>
      <w:r>
        <w:t xml:space="preserve">Четверг – с 09 ч. 00 мин. до 18 ч. 00 мин.; </w:t>
      </w:r>
    </w:p>
    <w:p w:rsidR="00516B7B" w:rsidRDefault="00516B7B" w:rsidP="004A0AB6">
      <w:pPr>
        <w:tabs>
          <w:tab w:val="left" w:pos="993"/>
        </w:tabs>
        <w:ind w:firstLine="567"/>
        <w:jc w:val="both"/>
      </w:pPr>
      <w:r>
        <w:t xml:space="preserve">Пятница – с 09 ч. 00 мин.  до 18 ч.00 мин.; </w:t>
      </w:r>
    </w:p>
    <w:p w:rsidR="00516B7B" w:rsidRDefault="00516B7B" w:rsidP="004A0AB6">
      <w:pPr>
        <w:tabs>
          <w:tab w:val="left" w:pos="993"/>
        </w:tabs>
        <w:ind w:firstLine="567"/>
        <w:jc w:val="both"/>
      </w:pPr>
      <w:r>
        <w:t xml:space="preserve">Суббота – с 09 ч. 00 мин.  до 15 ч.00 мин.; </w:t>
      </w:r>
    </w:p>
    <w:p w:rsidR="00486AE1" w:rsidRDefault="00516B7B" w:rsidP="004A0AB6">
      <w:pPr>
        <w:tabs>
          <w:tab w:val="left" w:pos="993"/>
        </w:tabs>
        <w:ind w:firstLine="567"/>
        <w:jc w:val="both"/>
      </w:pPr>
      <w:r w:rsidRPr="00FE6681">
        <w:t xml:space="preserve">Выходные дни: </w:t>
      </w:r>
      <w:r>
        <w:t xml:space="preserve"> Воскресенье. </w:t>
      </w:r>
    </w:p>
    <w:p w:rsidR="00D3134B" w:rsidRDefault="00ED69AC" w:rsidP="00D3134B">
      <w:pPr>
        <w:pStyle w:val="12"/>
        <w:ind w:firstLine="709"/>
        <w:jc w:val="both"/>
        <w:rPr>
          <w:rStyle w:val="11"/>
          <w:lang w:val="ru-RU"/>
        </w:rPr>
      </w:pPr>
      <w:r>
        <w:rPr>
          <w:lang w:val="ru-RU"/>
        </w:rPr>
        <w:t>1.4</w:t>
      </w:r>
      <w:r w:rsidR="00123DA3" w:rsidRPr="00D3134B">
        <w:rPr>
          <w:lang w:val="ru-RU"/>
        </w:rPr>
        <w:t xml:space="preserve">. </w:t>
      </w:r>
      <w:r>
        <w:rPr>
          <w:lang w:val="ru-RU"/>
        </w:rPr>
        <w:t xml:space="preserve">Пункт 2.11.3. </w:t>
      </w:r>
      <w:r w:rsidR="00CC69ED">
        <w:rPr>
          <w:lang w:val="ru-RU"/>
        </w:rPr>
        <w:t xml:space="preserve"> Приложения №1 </w:t>
      </w:r>
      <w:r>
        <w:rPr>
          <w:lang w:val="ru-RU"/>
        </w:rPr>
        <w:t xml:space="preserve">к постановлению  изложить в новой </w:t>
      </w:r>
      <w:r w:rsidR="008A7A17" w:rsidRPr="00D3134B">
        <w:rPr>
          <w:lang w:val="ru-RU"/>
        </w:rPr>
        <w:t xml:space="preserve"> редакции: «</w:t>
      </w:r>
      <w:r w:rsidR="00D3134B">
        <w:rPr>
          <w:lang w:val="ru-RU"/>
        </w:rPr>
        <w:t>2.11.3. Предоставление компенсации прекращается по решению уполномоченного органа при условии:</w:t>
      </w:r>
    </w:p>
    <w:p w:rsidR="00D3134B" w:rsidRDefault="00D3134B" w:rsidP="00D3134B">
      <w:pPr>
        <w:pStyle w:val="12"/>
        <w:ind w:firstLine="709"/>
        <w:jc w:val="both"/>
        <w:rPr>
          <w:lang w:val="ru-RU"/>
        </w:rPr>
      </w:pPr>
      <w:r>
        <w:rPr>
          <w:rStyle w:val="11"/>
          <w:lang w:val="ru-RU"/>
        </w:rPr>
        <w:t xml:space="preserve">1) непредставления в уполномоченный орган документов, указанных в </w:t>
      </w:r>
      <w:r>
        <w:rPr>
          <w:rStyle w:val="11"/>
          <w:rFonts w:cs="Times New Roman"/>
          <w:lang w:val="ru-RU"/>
        </w:rPr>
        <w:t>абзаце 4 подпункта 3 пункта 2.6 настоящего Административного регламента</w:t>
      </w:r>
      <w:r>
        <w:rPr>
          <w:rStyle w:val="11"/>
          <w:lang w:val="ru-RU"/>
        </w:rPr>
        <w:t>, в течение трех месяцев подряд, за исключением нижеследующего случая:</w:t>
      </w:r>
    </w:p>
    <w:p w:rsidR="00D3134B" w:rsidRDefault="00D3134B" w:rsidP="00D3134B">
      <w:pPr>
        <w:pStyle w:val="12"/>
        <w:ind w:firstLine="709"/>
        <w:jc w:val="both"/>
        <w:rPr>
          <w:lang w:val="ru-RU"/>
        </w:rPr>
      </w:pPr>
      <w:r>
        <w:rPr>
          <w:lang w:val="ru-RU"/>
        </w:rPr>
        <w:t>2) окончания срока действия договора найма (поднайма) жилого помещения или расторжения договора найма (поднайма) жилого помещения, или непредставления договора найма (поднайма) жилого помещения, заключенного на новый срок;</w:t>
      </w:r>
    </w:p>
    <w:p w:rsidR="00D3134B" w:rsidRDefault="00D3134B" w:rsidP="00D3134B">
      <w:pPr>
        <w:pStyle w:val="12"/>
        <w:ind w:firstLine="709"/>
        <w:jc w:val="both"/>
        <w:rPr>
          <w:lang w:val="ru-RU"/>
        </w:rPr>
      </w:pPr>
      <w:r>
        <w:rPr>
          <w:lang w:val="ru-RU"/>
        </w:rPr>
        <w:t>3) возникновения на территории Калужской области права собственности на жилое помещение или предоставления в пользование (по договору социального найма или договору найма специализированного жилого помещения) жилого помещения;</w:t>
      </w:r>
    </w:p>
    <w:p w:rsidR="00D3134B" w:rsidRDefault="00D3134B" w:rsidP="00D3134B">
      <w:pPr>
        <w:pStyle w:val="12"/>
        <w:ind w:firstLine="709"/>
        <w:jc w:val="both"/>
        <w:rPr>
          <w:lang w:val="ru-RU"/>
        </w:rPr>
      </w:pPr>
      <w:r>
        <w:rPr>
          <w:lang w:val="ru-RU"/>
        </w:rPr>
        <w:t>4) предоставления заявителем или доверенным лицом заведомо ложных сведений;</w:t>
      </w:r>
    </w:p>
    <w:p w:rsidR="00D3134B" w:rsidRDefault="00D3134B" w:rsidP="00D3134B">
      <w:pPr>
        <w:pStyle w:val="12"/>
        <w:ind w:firstLine="709"/>
        <w:jc w:val="both"/>
        <w:rPr>
          <w:rStyle w:val="11"/>
          <w:lang w:val="ru-RU"/>
        </w:rPr>
      </w:pPr>
      <w:r>
        <w:rPr>
          <w:lang w:val="ru-RU"/>
        </w:rPr>
        <w:t>5) смерти заявителя.</w:t>
      </w:r>
    </w:p>
    <w:p w:rsidR="00123DA3" w:rsidRDefault="00D3134B" w:rsidP="00516B7B">
      <w:pPr>
        <w:ind w:firstLine="709"/>
        <w:jc w:val="both"/>
      </w:pPr>
      <w:r>
        <w:t xml:space="preserve">6)  </w:t>
      </w:r>
      <w:r w:rsidR="00B949AD">
        <w:t>принятия министерством труда и социальной защиты Калужской области решения о предоставлении детям –</w:t>
      </w:r>
      <w:r w:rsidR="00556EB0">
        <w:t xml:space="preserve"> </w:t>
      </w:r>
      <w:r w:rsidR="00B949AD">
        <w:t>сиротам специализированного жилого помещения на территории Калужской области».</w:t>
      </w:r>
    </w:p>
    <w:p w:rsidR="009B4498" w:rsidRDefault="009B4498" w:rsidP="009B4498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 исполнением </w:t>
      </w:r>
      <w:r w:rsidRPr="007D649A">
        <w:t xml:space="preserve"> настоящего постановления  воз</w:t>
      </w:r>
      <w:r w:rsidR="00C176E1">
        <w:t xml:space="preserve">ложить  на заместителя главы </w:t>
      </w:r>
      <w:r>
        <w:t xml:space="preserve"> администрации муниципального района «Город Людиново </w:t>
      </w:r>
      <w:r w:rsidRPr="007D649A">
        <w:t>и  Лю</w:t>
      </w:r>
      <w:r w:rsidR="00C176E1">
        <w:t>диновский  район» Е.В. Фоменко</w:t>
      </w:r>
      <w:r w:rsidRPr="007D649A">
        <w:t>.</w:t>
      </w:r>
    </w:p>
    <w:p w:rsidR="009B4498" w:rsidRDefault="009B4498" w:rsidP="009B4498">
      <w:pPr>
        <w:ind w:firstLine="709"/>
        <w:jc w:val="both"/>
      </w:pPr>
      <w:r>
        <w:t>3. Настоящее постановление вступает в силу с момента подписания</w:t>
      </w:r>
      <w:r w:rsidR="00BB0EB2">
        <w:t xml:space="preserve"> и подлежит официальному </w:t>
      </w:r>
      <w:r w:rsidR="00680363">
        <w:t>опубликованию</w:t>
      </w:r>
      <w:r>
        <w:t>.</w:t>
      </w:r>
    </w:p>
    <w:p w:rsidR="009B4498" w:rsidRDefault="009B4498" w:rsidP="009B4498">
      <w:pPr>
        <w:jc w:val="both"/>
      </w:pPr>
    </w:p>
    <w:p w:rsidR="009B4498" w:rsidRDefault="009B4498" w:rsidP="009B4498">
      <w:pPr>
        <w:jc w:val="both"/>
      </w:pPr>
    </w:p>
    <w:p w:rsidR="009B4498" w:rsidRPr="000D7F2F" w:rsidRDefault="00123DA3" w:rsidP="009B4498">
      <w:pPr>
        <w:jc w:val="both"/>
        <w:rPr>
          <w:sz w:val="36"/>
          <w:szCs w:val="36"/>
        </w:rPr>
      </w:pPr>
      <w:r>
        <w:t>Глава</w:t>
      </w:r>
      <w:r w:rsidR="009B4498" w:rsidRPr="00AE5101">
        <w:t xml:space="preserve"> администрации </w:t>
      </w:r>
    </w:p>
    <w:p w:rsidR="009B4498" w:rsidRPr="00AE5101" w:rsidRDefault="009B4498" w:rsidP="009B4498">
      <w:r w:rsidRPr="00AE5101">
        <w:t xml:space="preserve">муниципального района                         </w:t>
      </w:r>
      <w:r>
        <w:t xml:space="preserve">        </w:t>
      </w:r>
      <w:r w:rsidRPr="00AE5101">
        <w:t xml:space="preserve">                                            </w:t>
      </w:r>
      <w:r>
        <w:t xml:space="preserve">                    С.В. Перевалов</w:t>
      </w:r>
    </w:p>
    <w:p w:rsidR="009B4498" w:rsidRDefault="009B4498" w:rsidP="009B4498"/>
    <w:p w:rsidR="009B4498" w:rsidRDefault="009B4498" w:rsidP="009B4498"/>
    <w:p w:rsidR="009B4498" w:rsidRDefault="009B4498" w:rsidP="009B4498"/>
    <w:p w:rsidR="009B4498" w:rsidRDefault="009B4498" w:rsidP="009B4498"/>
    <w:p w:rsidR="0007679E" w:rsidRDefault="0007679E"/>
    <w:sectPr w:rsidR="0007679E" w:rsidSect="002168A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4498"/>
    <w:rsid w:val="00005A6B"/>
    <w:rsid w:val="0007679E"/>
    <w:rsid w:val="000A1E55"/>
    <w:rsid w:val="00123DA3"/>
    <w:rsid w:val="00135DA0"/>
    <w:rsid w:val="001E5E04"/>
    <w:rsid w:val="002168AA"/>
    <w:rsid w:val="0029511C"/>
    <w:rsid w:val="002A1A3A"/>
    <w:rsid w:val="002A7772"/>
    <w:rsid w:val="0031372F"/>
    <w:rsid w:val="00480B67"/>
    <w:rsid w:val="00486AE1"/>
    <w:rsid w:val="00494F93"/>
    <w:rsid w:val="004A0AB6"/>
    <w:rsid w:val="00507F73"/>
    <w:rsid w:val="00516B7B"/>
    <w:rsid w:val="00527A42"/>
    <w:rsid w:val="005373E3"/>
    <w:rsid w:val="00556EB0"/>
    <w:rsid w:val="00680363"/>
    <w:rsid w:val="006B68A2"/>
    <w:rsid w:val="007A4940"/>
    <w:rsid w:val="007E225B"/>
    <w:rsid w:val="008270B0"/>
    <w:rsid w:val="00860A00"/>
    <w:rsid w:val="008A7A17"/>
    <w:rsid w:val="008B453F"/>
    <w:rsid w:val="008D4B52"/>
    <w:rsid w:val="00945EAB"/>
    <w:rsid w:val="009B4498"/>
    <w:rsid w:val="00A156E5"/>
    <w:rsid w:val="00A3240A"/>
    <w:rsid w:val="00A5208F"/>
    <w:rsid w:val="00A76250"/>
    <w:rsid w:val="00AA3208"/>
    <w:rsid w:val="00AB36CE"/>
    <w:rsid w:val="00AB40D6"/>
    <w:rsid w:val="00B33B6A"/>
    <w:rsid w:val="00B949AD"/>
    <w:rsid w:val="00BB0EB2"/>
    <w:rsid w:val="00BC7206"/>
    <w:rsid w:val="00C0689C"/>
    <w:rsid w:val="00C176E1"/>
    <w:rsid w:val="00C73AE2"/>
    <w:rsid w:val="00CC69ED"/>
    <w:rsid w:val="00D3134B"/>
    <w:rsid w:val="00DB3BC3"/>
    <w:rsid w:val="00E012FE"/>
    <w:rsid w:val="00E45810"/>
    <w:rsid w:val="00E50B24"/>
    <w:rsid w:val="00ED69AC"/>
    <w:rsid w:val="00FC6F5D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4498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4498"/>
    <w:pPr>
      <w:keepNext/>
      <w:tabs>
        <w:tab w:val="num" w:pos="0"/>
        <w:tab w:val="center" w:pos="4677"/>
      </w:tabs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9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B4498"/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customStyle="1" w:styleId="a3">
    <w:name w:val="Машинопись"/>
    <w:rsid w:val="009B4498"/>
    <w:pPr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unhideWhenUsed/>
    <w:rsid w:val="004A0AB6"/>
    <w:rPr>
      <w:color w:val="0000FF" w:themeColor="hyperlink"/>
      <w:u w:val="single"/>
    </w:rPr>
  </w:style>
  <w:style w:type="character" w:customStyle="1" w:styleId="11">
    <w:name w:val="Основной шрифт абзаца1"/>
    <w:rsid w:val="00486AE1"/>
  </w:style>
  <w:style w:type="paragraph" w:customStyle="1" w:styleId="12">
    <w:name w:val="Обычный1"/>
    <w:rsid w:val="00D3134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fc40.ru." TargetMode="External"/><Relationship Id="rId5" Type="http://schemas.openxmlformats.org/officeDocument/2006/relationships/hyperlink" Target="https://40423s007.edusit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Пользователь Windows</cp:lastModifiedBy>
  <cp:revision>2</cp:revision>
  <cp:lastPrinted>2023-08-23T11:14:00Z</cp:lastPrinted>
  <dcterms:created xsi:type="dcterms:W3CDTF">2023-08-30T07:58:00Z</dcterms:created>
  <dcterms:modified xsi:type="dcterms:W3CDTF">2023-08-30T07:58:00Z</dcterms:modified>
</cp:coreProperties>
</file>