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Default="009266D2" w:rsidP="00FE77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A61EB">
        <w:rPr>
          <w:sz w:val="26"/>
          <w:szCs w:val="26"/>
        </w:rPr>
        <w:t>от 03.10.</w:t>
      </w:r>
      <w:r>
        <w:rPr>
          <w:sz w:val="26"/>
          <w:szCs w:val="26"/>
        </w:rPr>
        <w:t>202</w:t>
      </w:r>
      <w:r w:rsidR="003F7E0E">
        <w:rPr>
          <w:sz w:val="26"/>
          <w:szCs w:val="26"/>
        </w:rPr>
        <w:t>3</w:t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 xml:space="preserve"> </w:t>
      </w:r>
      <w:r w:rsidR="00EA61EB">
        <w:rPr>
          <w:sz w:val="26"/>
          <w:szCs w:val="26"/>
        </w:rPr>
        <w:t xml:space="preserve">                             </w:t>
      </w:r>
      <w:r w:rsidR="0040335F" w:rsidRPr="00971638">
        <w:rPr>
          <w:sz w:val="26"/>
          <w:szCs w:val="26"/>
        </w:rPr>
        <w:t xml:space="preserve">№ </w:t>
      </w:r>
      <w:r w:rsidR="00EA61EB">
        <w:rPr>
          <w:sz w:val="26"/>
          <w:szCs w:val="26"/>
        </w:rPr>
        <w:t>200</w:t>
      </w:r>
    </w:p>
    <w:p w:rsidR="00FE7780" w:rsidRDefault="00FE7780" w:rsidP="00FE7780">
      <w:pPr>
        <w:spacing w:after="0" w:line="240" w:lineRule="auto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3F048C" w:rsidP="00D84D15">
            <w:pPr>
              <w:pStyle w:val="ConsPlusTitle"/>
              <w:jc w:val="both"/>
              <w:rPr>
                <w:b w:val="0"/>
                <w:szCs w:val="24"/>
              </w:rPr>
            </w:pPr>
            <w:r w:rsidRPr="004C179F">
              <w:rPr>
                <w:rStyle w:val="a9"/>
                <w:b/>
                <w:color w:val="000000"/>
                <w:szCs w:val="24"/>
              </w:rPr>
              <w:t>Об индексации базовых окладов работников</w:t>
            </w:r>
            <w:r w:rsidR="00876865">
              <w:rPr>
                <w:rStyle w:val="a9"/>
                <w:b/>
                <w:color w:val="000000"/>
                <w:szCs w:val="24"/>
              </w:rPr>
              <w:t xml:space="preserve"> органов местного самоуправления и</w:t>
            </w:r>
            <w:r w:rsidRPr="004C179F">
              <w:rPr>
                <w:rStyle w:val="a9"/>
                <w:b/>
                <w:color w:val="000000"/>
                <w:szCs w:val="24"/>
              </w:rPr>
              <w:t xml:space="preserve"> муниципальных учреждений </w:t>
            </w:r>
            <w:r w:rsidRPr="004C179F">
              <w:rPr>
                <w:color w:val="000000"/>
                <w:szCs w:val="24"/>
              </w:rPr>
              <w:t xml:space="preserve">муниципального района </w:t>
            </w:r>
            <w:r w:rsidR="00D84D15">
              <w:rPr>
                <w:color w:val="000000"/>
                <w:szCs w:val="24"/>
              </w:rPr>
              <w:t>«</w:t>
            </w:r>
            <w:r w:rsidRPr="004C179F">
              <w:rPr>
                <w:color w:val="000000"/>
                <w:szCs w:val="24"/>
              </w:rPr>
              <w:t>Город Людиново и Людиновский район</w:t>
            </w:r>
            <w:r w:rsidR="00D84D15">
              <w:rPr>
                <w:color w:val="000000"/>
                <w:szCs w:val="24"/>
              </w:rPr>
              <w:t>»</w:t>
            </w:r>
          </w:p>
        </w:tc>
      </w:tr>
    </w:tbl>
    <w:p w:rsidR="00FE7780" w:rsidRDefault="00FE7780" w:rsidP="003627B7">
      <w:pPr>
        <w:autoSpaceDE w:val="0"/>
        <w:autoSpaceDN w:val="0"/>
        <w:adjustRightInd w:val="0"/>
        <w:spacing w:after="0" w:line="240" w:lineRule="auto"/>
        <w:jc w:val="both"/>
      </w:pPr>
    </w:p>
    <w:p w:rsidR="00FE7780" w:rsidRDefault="00FE7780" w:rsidP="003627B7">
      <w:pPr>
        <w:autoSpaceDE w:val="0"/>
        <w:autoSpaceDN w:val="0"/>
        <w:adjustRightInd w:val="0"/>
        <w:spacing w:after="0" w:line="240" w:lineRule="auto"/>
        <w:jc w:val="both"/>
      </w:pPr>
    </w:p>
    <w:p w:rsidR="003627B7" w:rsidRPr="004C179F" w:rsidRDefault="003627B7" w:rsidP="00EA14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C179F">
        <w:rPr>
          <w:color w:val="000000"/>
        </w:rPr>
        <w:t>Руководствуясь статьёй 134 Трудового кодекса Российской Федерации, Устав</w:t>
      </w:r>
      <w:r w:rsidR="007B67EA">
        <w:rPr>
          <w:color w:val="000000"/>
        </w:rPr>
        <w:t>ом</w:t>
      </w:r>
      <w:r w:rsidRPr="004C179F">
        <w:rPr>
          <w:color w:val="000000"/>
        </w:rPr>
        <w:t xml:space="preserve"> муниципального района </w:t>
      </w:r>
      <w:r w:rsidR="00D84D15">
        <w:rPr>
          <w:color w:val="000000"/>
        </w:rPr>
        <w:t>«</w:t>
      </w:r>
      <w:r w:rsidRPr="004C179F">
        <w:rPr>
          <w:color w:val="000000"/>
        </w:rPr>
        <w:t>Город Людиново и Людиновский район</w:t>
      </w:r>
      <w:r w:rsidR="00D84D15">
        <w:rPr>
          <w:color w:val="000000"/>
        </w:rPr>
        <w:t>»,</w:t>
      </w:r>
      <w:r w:rsidRPr="004C179F">
        <w:t xml:space="preserve">Людиновское Районное Собрание </w:t>
      </w:r>
    </w:p>
    <w:p w:rsidR="003627B7" w:rsidRPr="004C179F" w:rsidRDefault="003627B7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  <w:t>РЕШИЛО:</w:t>
      </w:r>
    </w:p>
    <w:p w:rsidR="003627B7" w:rsidRPr="004C179F" w:rsidRDefault="009266D2" w:rsidP="0029769E">
      <w:pPr>
        <w:pStyle w:val="a3"/>
        <w:numPr>
          <w:ilvl w:val="0"/>
          <w:numId w:val="9"/>
        </w:numPr>
        <w:jc w:val="both"/>
      </w:pPr>
      <w:r>
        <w:t>Проиндексировать с 1 октября 202</w:t>
      </w:r>
      <w:r w:rsidR="003F7E0E">
        <w:t>3</w:t>
      </w:r>
      <w:r w:rsidR="003627B7" w:rsidRPr="004C179F">
        <w:t xml:space="preserve"> года на </w:t>
      </w:r>
      <w:r w:rsidR="003F7E0E">
        <w:t>5</w:t>
      </w:r>
      <w:r>
        <w:t>,</w:t>
      </w:r>
      <w:r w:rsidR="003F7E0E">
        <w:t>5</w:t>
      </w:r>
      <w:r w:rsidR="003627B7" w:rsidRPr="004C179F">
        <w:t xml:space="preserve"> процент</w:t>
      </w:r>
      <w:r w:rsidR="00F63061">
        <w:t>ов</w:t>
      </w:r>
      <w:r w:rsidR="003627B7" w:rsidRPr="004C179F">
        <w:t>:</w:t>
      </w:r>
    </w:p>
    <w:p w:rsidR="00526D05" w:rsidRPr="004C179F" w:rsidRDefault="003627B7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7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окладов, установленные в </w:t>
      </w:r>
      <w:r w:rsidRPr="00384353">
        <w:t>приложении</w:t>
      </w:r>
      <w:r w:rsidR="008361FD">
        <w:t xml:space="preserve"> </w:t>
      </w:r>
      <w:r w:rsidR="0067120B" w:rsidRPr="004C179F">
        <w:t>1</w:t>
      </w:r>
      <w:r w:rsidRPr="004C179F">
        <w:t xml:space="preserve"> к решению </w:t>
      </w:r>
      <w:r w:rsidR="0067120B" w:rsidRPr="004C179F">
        <w:t>Людиновского Рай</w:t>
      </w:r>
      <w:r w:rsidR="008361FD">
        <w:t xml:space="preserve">онного Собрания от 11.05.2018 N </w:t>
      </w:r>
      <w:r w:rsidR="0067120B" w:rsidRPr="00FE3717">
        <w:t xml:space="preserve">20 </w:t>
      </w:r>
      <w:r w:rsidR="005F38F7" w:rsidRPr="00FE3717">
        <w:t>(</w:t>
      </w:r>
      <w:r w:rsidR="005F38F7">
        <w:t>в редакции решения Люди</w:t>
      </w:r>
      <w:r w:rsidR="006D7634">
        <w:t xml:space="preserve">новского </w:t>
      </w:r>
      <w:r w:rsidR="008361FD">
        <w:t>Р</w:t>
      </w:r>
      <w:r w:rsidR="006D7634">
        <w:t xml:space="preserve">айонного </w:t>
      </w:r>
      <w:r w:rsidR="008361FD">
        <w:t>С</w:t>
      </w:r>
      <w:r w:rsidR="006D7634">
        <w:t>обрания от 23</w:t>
      </w:r>
      <w:r w:rsidR="005F38F7">
        <w:t>.1</w:t>
      </w:r>
      <w:r w:rsidR="006D7634">
        <w:t>2</w:t>
      </w:r>
      <w:r w:rsidR="005F38F7">
        <w:t>.202</w:t>
      </w:r>
      <w:r w:rsidR="006D7634">
        <w:t>2</w:t>
      </w:r>
      <w:r w:rsidR="005F38F7">
        <w:t xml:space="preserve"> №</w:t>
      </w:r>
      <w:r w:rsidR="006D7634">
        <w:t>149</w:t>
      </w:r>
      <w:r w:rsidR="005F38F7">
        <w:t xml:space="preserve">) </w:t>
      </w:r>
      <w:r w:rsidR="00D84D15">
        <w:t>«</w:t>
      </w:r>
      <w:r w:rsidR="0067120B" w:rsidRPr="00384353">
        <w:t xml:space="preserve">Об утверждении Положения </w:t>
      </w:r>
      <w:r w:rsidR="00D84D15" w:rsidRPr="00384353">
        <w:t>«</w:t>
      </w:r>
      <w:r w:rsidR="0067120B" w:rsidRPr="00384353">
        <w:t>Об</w:t>
      </w:r>
      <w:r w:rsidR="0067120B" w:rsidRPr="004C179F">
        <w:t xml:space="preserve"> установлении </w:t>
      </w:r>
      <w:proofErr w:type="gramStart"/>
      <w:r w:rsidR="0067120B" w:rsidRPr="004C179F">
        <w:t>системы оплаты труда работников отдела образования</w:t>
      </w:r>
      <w:proofErr w:type="gramEnd"/>
      <w:r w:rsidR="0067120B" w:rsidRPr="004C179F">
        <w:t xml:space="preserve"> и отдела культуры администрации </w:t>
      </w:r>
      <w:proofErr w:type="gramStart"/>
      <w:r w:rsidR="0067120B" w:rsidRPr="004C179F">
        <w:t>муниципального</w:t>
      </w:r>
      <w:proofErr w:type="gramEnd"/>
      <w:r w:rsidR="0067120B" w:rsidRPr="004C179F">
        <w:t xml:space="preserve"> района </w:t>
      </w:r>
      <w:r w:rsidR="00D84D15">
        <w:t>«</w:t>
      </w:r>
      <w:r w:rsidR="0067120B" w:rsidRPr="004C179F">
        <w:t>Город Людиново и Людиновский район</w:t>
      </w:r>
      <w:r w:rsidR="00D84D15">
        <w:t>»</w:t>
      </w:r>
      <w:r w:rsidR="0067120B" w:rsidRPr="004C179F">
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</w:t>
      </w:r>
      <w:r w:rsidR="00D84D15">
        <w:t>»</w:t>
      </w:r>
      <w:r w:rsidR="00526D05" w:rsidRPr="004C179F">
        <w:t>;</w:t>
      </w:r>
    </w:p>
    <w:p w:rsidR="00777D75" w:rsidRDefault="00526D05" w:rsidP="00771D9B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8" w:history="1">
        <w:r w:rsidR="00703770" w:rsidRPr="004C179F">
          <w:rPr>
            <w:rStyle w:val="a8"/>
            <w:color w:val="auto"/>
            <w:u w:val="none"/>
          </w:rPr>
          <w:t>размеры</w:t>
        </w:r>
      </w:hyperlink>
      <w:r w:rsidR="00703770" w:rsidRPr="004C179F">
        <w:t xml:space="preserve"> базовых оклад</w:t>
      </w:r>
      <w:r w:rsidR="00777D75">
        <w:t xml:space="preserve">ов, установленные </w:t>
      </w:r>
      <w:r w:rsidR="00703770" w:rsidRPr="004C179F">
        <w:t>решени</w:t>
      </w:r>
      <w:r w:rsidR="00777D75">
        <w:t>ем</w:t>
      </w:r>
      <w:r w:rsidR="00703770" w:rsidRPr="004C179F">
        <w:t xml:space="preserve"> Людиновского Районного Собрания от 18.</w:t>
      </w:r>
      <w:r w:rsidR="008B27B6">
        <w:t>0</w:t>
      </w:r>
      <w:r w:rsidR="00703770" w:rsidRPr="004C179F">
        <w:t>2.20</w:t>
      </w:r>
      <w:r w:rsidR="008B27B6">
        <w:t>20</w:t>
      </w:r>
      <w:r w:rsidR="008361FD">
        <w:t xml:space="preserve"> N </w:t>
      </w:r>
      <w:r w:rsidR="008B27B6" w:rsidRPr="00FE3717">
        <w:t>05</w:t>
      </w:r>
      <w:r w:rsidR="008361FD">
        <w:t xml:space="preserve"> </w:t>
      </w:r>
      <w:r w:rsidR="00D84D15">
        <w:t>«</w:t>
      </w:r>
      <w:r w:rsidR="00703770" w:rsidRPr="004C179F">
        <w:t xml:space="preserve">Об утверждении </w:t>
      </w:r>
      <w:r w:rsidR="00F87EFD">
        <w:t>размеров базовых окладов (должностных окладов)</w:t>
      </w:r>
      <w:r w:rsidR="008361FD">
        <w:t xml:space="preserve"> по профессионально-</w:t>
      </w:r>
      <w:r w:rsidR="00F87EFD">
        <w:t xml:space="preserve">квалификационным группам работников </w:t>
      </w:r>
      <w:r w:rsidR="00703770" w:rsidRPr="004C179F">
        <w:t xml:space="preserve"> муниципальных учреждений</w:t>
      </w:r>
      <w:r w:rsidR="00F87EFD">
        <w:t xml:space="preserve"> муниципального района </w:t>
      </w:r>
      <w:r w:rsidR="00D84D15">
        <w:t>«</w:t>
      </w:r>
      <w:r w:rsidR="00703770" w:rsidRPr="004C179F">
        <w:t>Город Людиново и Людиновский район</w:t>
      </w:r>
      <w:r w:rsidR="00D84D15">
        <w:t>»</w:t>
      </w:r>
      <w:r w:rsidR="00777D75">
        <w:t>;</w:t>
      </w:r>
    </w:p>
    <w:p w:rsidR="0029769E" w:rsidRDefault="0029769E" w:rsidP="0029769E">
      <w:pPr>
        <w:pStyle w:val="a3"/>
        <w:ind w:firstLine="709"/>
        <w:jc w:val="both"/>
      </w:pPr>
      <w:r w:rsidRPr="004C179F">
        <w:t xml:space="preserve">- </w:t>
      </w:r>
      <w:hyperlink r:id="rId9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</w:t>
      </w:r>
      <w:r>
        <w:t xml:space="preserve">ов, установленные </w:t>
      </w:r>
      <w:r w:rsidRPr="004C179F">
        <w:t>решени</w:t>
      </w:r>
      <w:r>
        <w:t>ем</w:t>
      </w:r>
      <w:r w:rsidRPr="004C179F">
        <w:t xml:space="preserve"> Люди</w:t>
      </w:r>
      <w:r>
        <w:t>новского Районного Собрания от 23</w:t>
      </w:r>
      <w:r w:rsidRPr="004C179F">
        <w:t>.</w:t>
      </w:r>
      <w:r>
        <w:t>1</w:t>
      </w:r>
      <w:r w:rsidRPr="004C179F">
        <w:t>2.20</w:t>
      </w:r>
      <w:r>
        <w:t>22</w:t>
      </w:r>
      <w:r w:rsidRPr="004C179F">
        <w:t xml:space="preserve"> N </w:t>
      </w:r>
      <w:r>
        <w:t>150</w:t>
      </w:r>
      <w:r w:rsidR="008361FD">
        <w:t xml:space="preserve"> </w:t>
      </w:r>
      <w:r>
        <w:t>«</w:t>
      </w:r>
      <w:r w:rsidRPr="004C179F">
        <w:t xml:space="preserve">Об утверждении </w:t>
      </w:r>
      <w:r>
        <w:t>п</w:t>
      </w:r>
      <w:r w:rsidRPr="00384353">
        <w:t xml:space="preserve">оложения </w:t>
      </w:r>
      <w:r>
        <w:t>об отраслевой</w:t>
      </w:r>
      <w:r w:rsidRPr="004C179F">
        <w:t xml:space="preserve"> систем</w:t>
      </w:r>
      <w:r>
        <w:t>е</w:t>
      </w:r>
      <w:r w:rsidRPr="004C179F">
        <w:t xml:space="preserve"> оплаты труда работников </w:t>
      </w:r>
      <w:r>
        <w:t>муниципальных учреждений</w:t>
      </w:r>
      <w:r w:rsidRPr="004C179F">
        <w:t xml:space="preserve"> культуры муниципального района </w:t>
      </w:r>
      <w:r>
        <w:t>«</w:t>
      </w:r>
      <w:r w:rsidRPr="004C179F">
        <w:t>Город Людиново и Людиновский район</w:t>
      </w:r>
      <w:r>
        <w:t>»;</w:t>
      </w:r>
    </w:p>
    <w:p w:rsidR="00EA142E" w:rsidRDefault="00EA142E" w:rsidP="0029769E">
      <w:pPr>
        <w:pStyle w:val="a3"/>
        <w:ind w:firstLine="709"/>
        <w:jc w:val="both"/>
      </w:pPr>
      <w:proofErr w:type="gramStart"/>
      <w:r w:rsidRPr="004C179F">
        <w:t xml:space="preserve">- </w:t>
      </w:r>
      <w:hyperlink r:id="rId10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окладов, установленные в приложении 1 к решению Людиновского Районного Собран</w:t>
      </w:r>
      <w:r>
        <w:t>ия от 18</w:t>
      </w:r>
      <w:r w:rsidRPr="004C179F">
        <w:t>.</w:t>
      </w:r>
      <w:r>
        <w:t>07</w:t>
      </w:r>
      <w:r w:rsidRPr="004C179F">
        <w:t>.20</w:t>
      </w:r>
      <w:r>
        <w:t>23</w:t>
      </w:r>
      <w:r w:rsidRPr="004C179F">
        <w:t xml:space="preserve"> N </w:t>
      </w:r>
      <w:r w:rsidRPr="00FE3717">
        <w:t>185</w:t>
      </w:r>
      <w:r w:rsidR="008361FD">
        <w:t xml:space="preserve"> </w:t>
      </w:r>
      <w:r>
        <w:t>«</w:t>
      </w:r>
      <w:r w:rsidRPr="004C179F">
        <w:t xml:space="preserve">Об утверждении </w:t>
      </w:r>
      <w:r>
        <w:t xml:space="preserve">системы оплаты труда </w:t>
      </w:r>
      <w:r w:rsidRPr="004C179F">
        <w:t xml:space="preserve"> работников муниципального </w:t>
      </w:r>
      <w:r>
        <w:t xml:space="preserve">казенного </w:t>
      </w:r>
      <w:r w:rsidRPr="004C179F">
        <w:t xml:space="preserve">учреждения </w:t>
      </w:r>
      <w:r>
        <w:t>дополнительного образования  «Спортивная школа олимпийского резерва «Триумф» им. М.А. Ухиной»</w:t>
      </w:r>
      <w:r w:rsidRPr="004C179F">
        <w:t>;</w:t>
      </w:r>
      <w:proofErr w:type="gramEnd"/>
    </w:p>
    <w:p w:rsidR="0067120B" w:rsidRPr="004C179F" w:rsidRDefault="00703770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11" w:history="1">
        <w:r w:rsidR="00526D05" w:rsidRPr="004C179F">
          <w:rPr>
            <w:rStyle w:val="a8"/>
            <w:color w:val="auto"/>
            <w:u w:val="none"/>
          </w:rPr>
          <w:t>размеры</w:t>
        </w:r>
      </w:hyperlink>
      <w:r w:rsidR="00526D05" w:rsidRPr="004C179F">
        <w:t xml:space="preserve"> базовых окладов, установленные в приложении 1 к решению Людиновского Районного Собрания от 23.12.2014 N </w:t>
      </w:r>
      <w:r w:rsidR="00526D05" w:rsidRPr="00FE3717">
        <w:t>400</w:t>
      </w:r>
      <w:r w:rsidR="008361FD">
        <w:t xml:space="preserve"> </w:t>
      </w:r>
      <w:r w:rsidR="00771D9B">
        <w:t>(в редакции решения Люди</w:t>
      </w:r>
      <w:r w:rsidR="00FE7780">
        <w:t>новского районного собрания от 23</w:t>
      </w:r>
      <w:r w:rsidR="00771D9B">
        <w:t>.1</w:t>
      </w:r>
      <w:r w:rsidR="00FE7780">
        <w:t>2</w:t>
      </w:r>
      <w:r w:rsidR="00771D9B">
        <w:t>.202</w:t>
      </w:r>
      <w:r w:rsidR="00EA142E">
        <w:t>2</w:t>
      </w:r>
      <w:r w:rsidR="00771D9B">
        <w:t xml:space="preserve"> №</w:t>
      </w:r>
      <w:r w:rsidR="00FE7780">
        <w:t>149</w:t>
      </w:r>
      <w:r w:rsidR="00771D9B">
        <w:t>) «</w:t>
      </w:r>
      <w:r w:rsidR="00526D05" w:rsidRPr="004C179F">
        <w:t xml:space="preserve">Об утверждении Положения об оплате труда работников муниципального автономного учреждения </w:t>
      </w:r>
      <w:r w:rsidR="00D84D15">
        <w:t>«</w:t>
      </w:r>
      <w:r w:rsidR="00526D05" w:rsidRPr="004C179F">
        <w:t xml:space="preserve">Редакция газеты </w:t>
      </w:r>
      <w:r w:rsidR="00D84D15">
        <w:t>«Людиновский рабочий»</w:t>
      </w:r>
      <w:r w:rsidR="00526D05" w:rsidRPr="004C179F">
        <w:t xml:space="preserve"> муниципального района </w:t>
      </w:r>
      <w:r w:rsidR="00D84D15">
        <w:t>«</w:t>
      </w:r>
      <w:r w:rsidR="00526D05" w:rsidRPr="004C179F">
        <w:t>Город Людиново и Людиновский район</w:t>
      </w:r>
      <w:r w:rsidR="00D84D15">
        <w:t>»</w:t>
      </w:r>
      <w:r w:rsidR="00526D05" w:rsidRPr="004C179F">
        <w:t>;</w:t>
      </w:r>
      <w:proofErr w:type="gramEnd"/>
    </w:p>
    <w:p w:rsidR="00D1590D" w:rsidRPr="004C179F" w:rsidRDefault="00526D05" w:rsidP="003627B7">
      <w:pPr>
        <w:pStyle w:val="a3"/>
        <w:jc w:val="both"/>
      </w:pPr>
      <w:r w:rsidRPr="004C179F">
        <w:lastRenderedPageBreak/>
        <w:tab/>
      </w:r>
      <w:r w:rsidR="00DC6D50" w:rsidRPr="004C179F">
        <w:t xml:space="preserve">- </w:t>
      </w:r>
      <w:hyperlink r:id="rId12" w:history="1">
        <w:r w:rsidR="00D1590D" w:rsidRPr="004C179F">
          <w:rPr>
            <w:rStyle w:val="a8"/>
            <w:color w:val="auto"/>
            <w:u w:val="none"/>
          </w:rPr>
          <w:t>размеры</w:t>
        </w:r>
      </w:hyperlink>
      <w:r w:rsidR="00D1590D" w:rsidRPr="004C179F">
        <w:t xml:space="preserve"> базовых окладов, установленные в приложении 1 к решению Людиновского Районного Собрания от </w:t>
      </w:r>
      <w:r w:rsidR="00FE7780">
        <w:t>23.03.</w:t>
      </w:r>
      <w:r w:rsidR="00FE7780" w:rsidRPr="00FE7780">
        <w:t>2023</w:t>
      </w:r>
      <w:r w:rsidR="00D1590D" w:rsidRPr="00FE7780">
        <w:t xml:space="preserve"> N </w:t>
      </w:r>
      <w:r w:rsidR="00D1590D" w:rsidRPr="00FE3717">
        <w:t>1</w:t>
      </w:r>
      <w:r w:rsidR="00FE7780" w:rsidRPr="00FE3717">
        <w:t>64</w:t>
      </w:r>
      <w:r w:rsidR="008361FD">
        <w:t xml:space="preserve"> </w:t>
      </w:r>
      <w:r w:rsidR="00D84D15">
        <w:t>«</w:t>
      </w:r>
      <w:r w:rsidR="00D1590D" w:rsidRPr="004C179F">
        <w:t xml:space="preserve">Об утверждении Положения об оплате труда работников муниципального казенного учреждения </w:t>
      </w:r>
      <w:r w:rsidR="00D84D15">
        <w:t>«</w:t>
      </w:r>
      <w:r w:rsidR="00D1590D" w:rsidRPr="004C179F">
        <w:t>Единая дежурно-диспетчерская служба</w:t>
      </w:r>
      <w:r w:rsidR="00D84D15">
        <w:t>»</w:t>
      </w:r>
      <w:r w:rsidR="001D0C4C">
        <w:t>.</w:t>
      </w:r>
    </w:p>
    <w:p w:rsidR="001B609D" w:rsidRPr="004C179F" w:rsidRDefault="00703770" w:rsidP="002F3519">
      <w:pPr>
        <w:pStyle w:val="a3"/>
        <w:jc w:val="both"/>
      </w:pPr>
      <w:r w:rsidRPr="004C179F">
        <w:tab/>
      </w:r>
      <w:r w:rsidR="003627B7" w:rsidRPr="004C179F">
        <w:t xml:space="preserve">2. </w:t>
      </w:r>
      <w:r w:rsidR="002F3519" w:rsidRPr="004C179F">
        <w:rPr>
          <w:color w:val="000000"/>
        </w:rPr>
        <w:t xml:space="preserve">Установить, что при индексации </w:t>
      </w:r>
      <w:r w:rsidR="003F048C" w:rsidRPr="004C179F">
        <w:rPr>
          <w:rStyle w:val="a9"/>
          <w:b w:val="0"/>
          <w:color w:val="000000"/>
        </w:rPr>
        <w:t xml:space="preserve">базовых окладов работников </w:t>
      </w:r>
      <w:r w:rsidR="00F53BE3">
        <w:rPr>
          <w:rStyle w:val="a9"/>
          <w:b w:val="0"/>
          <w:color w:val="000000"/>
        </w:rPr>
        <w:t xml:space="preserve">органов местного самоуправления и </w:t>
      </w:r>
      <w:r w:rsidR="003F048C" w:rsidRPr="004C179F">
        <w:rPr>
          <w:rStyle w:val="a9"/>
          <w:b w:val="0"/>
          <w:color w:val="000000"/>
        </w:rPr>
        <w:t xml:space="preserve">муниципальных учреждений </w:t>
      </w:r>
      <w:r w:rsidR="003F048C" w:rsidRPr="004C179F">
        <w:rPr>
          <w:color w:val="000000"/>
        </w:rPr>
        <w:t>муниципального района</w:t>
      </w:r>
      <w:r w:rsidR="002F3519" w:rsidRPr="004C179F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FE7780" w:rsidRDefault="001B609D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4C179F">
        <w:tab/>
      </w:r>
      <w:r w:rsidR="002F3519" w:rsidRPr="004C179F">
        <w:t>3</w:t>
      </w:r>
      <w:r w:rsidRPr="004C179F">
        <w:rPr>
          <w:rFonts w:eastAsia="Calibri"/>
        </w:rPr>
        <w:t>. Настоящее Р</w:t>
      </w:r>
      <w:r w:rsidRPr="004C179F">
        <w:t>ешение</w:t>
      </w:r>
      <w:r w:rsidR="008361FD">
        <w:t xml:space="preserve"> </w:t>
      </w:r>
      <w:proofErr w:type="gramStart"/>
      <w:r w:rsidRPr="004C179F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4C179F">
        <w:rPr>
          <w:rFonts w:eastAsia="Calibri"/>
        </w:rPr>
        <w:t xml:space="preserve"> на правоотношения, возникшие с 01.</w:t>
      </w:r>
      <w:r w:rsidR="002F3519" w:rsidRPr="004C179F">
        <w:rPr>
          <w:rFonts w:eastAsia="Calibri"/>
        </w:rPr>
        <w:t>10</w:t>
      </w:r>
      <w:r w:rsidRPr="004C179F">
        <w:rPr>
          <w:rFonts w:eastAsia="Calibri"/>
        </w:rPr>
        <w:t>.20</w:t>
      </w:r>
      <w:r w:rsidR="009266D2">
        <w:rPr>
          <w:rFonts w:eastAsia="Calibri"/>
        </w:rPr>
        <w:t>2</w:t>
      </w:r>
      <w:r w:rsidR="003F7E0E">
        <w:rPr>
          <w:rFonts w:eastAsia="Calibri"/>
        </w:rPr>
        <w:t>3</w:t>
      </w:r>
      <w:r w:rsidRPr="004C179F">
        <w:rPr>
          <w:rFonts w:eastAsia="Calibri"/>
        </w:rPr>
        <w:t xml:space="preserve"> года.  </w:t>
      </w:r>
    </w:p>
    <w:p w:rsidR="00FE7780" w:rsidRDefault="00FE7780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FE7780" w:rsidRDefault="00FE7780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667BEC" w:rsidRPr="004C179F" w:rsidRDefault="00667BEC" w:rsidP="00FE7780">
      <w:pPr>
        <w:autoSpaceDE w:val="0"/>
        <w:autoSpaceDN w:val="0"/>
        <w:adjustRightInd w:val="0"/>
        <w:spacing w:after="0" w:line="240" w:lineRule="auto"/>
        <w:jc w:val="both"/>
      </w:pPr>
      <w:r w:rsidRPr="004C179F">
        <w:t xml:space="preserve">Глава </w:t>
      </w:r>
      <w:proofErr w:type="gramStart"/>
      <w:r w:rsidRPr="004C179F">
        <w:t>муниципального</w:t>
      </w:r>
      <w:proofErr w:type="gramEnd"/>
      <w:r w:rsidRPr="004C179F">
        <w:t xml:space="preserve"> района</w:t>
      </w:r>
    </w:p>
    <w:p w:rsidR="00667BEC" w:rsidRPr="004C179F" w:rsidRDefault="00667BEC" w:rsidP="00FE7780">
      <w:pPr>
        <w:pStyle w:val="a5"/>
        <w:jc w:val="both"/>
        <w:rPr>
          <w:szCs w:val="24"/>
        </w:rPr>
      </w:pPr>
      <w:r w:rsidRPr="004C179F">
        <w:rPr>
          <w:szCs w:val="24"/>
        </w:rPr>
        <w:t>«Город Людино</w:t>
      </w:r>
      <w:r w:rsidR="00D84D15">
        <w:rPr>
          <w:szCs w:val="24"/>
        </w:rPr>
        <w:t xml:space="preserve">во и Людиновский район»                                                       </w:t>
      </w:r>
      <w:r w:rsidRPr="004C179F">
        <w:rPr>
          <w:szCs w:val="24"/>
        </w:rPr>
        <w:t xml:space="preserve">  Л.В. Гончарова</w:t>
      </w:r>
    </w:p>
    <w:p w:rsidR="00AD20C9" w:rsidRPr="004C179F" w:rsidRDefault="00AD20C9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D84D15">
      <w:pPr>
        <w:pStyle w:val="a3"/>
        <w:tabs>
          <w:tab w:val="left" w:pos="4090"/>
        </w:tabs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Default="009C646D" w:rsidP="0040335F">
      <w:pPr>
        <w:pStyle w:val="a3"/>
      </w:pPr>
    </w:p>
    <w:p w:rsidR="00FE3717" w:rsidRPr="00FE3717" w:rsidRDefault="00FE3717" w:rsidP="00FE3717">
      <w:pPr>
        <w:spacing w:after="0" w:line="240" w:lineRule="auto"/>
        <w:rPr>
          <w:rFonts w:eastAsia="Times New Roman"/>
          <w:lang w:eastAsia="ru-RU"/>
        </w:rPr>
      </w:pPr>
    </w:p>
    <w:sectPr w:rsidR="00FE3717" w:rsidRPr="00FE3717" w:rsidSect="00FE7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07050"/>
    <w:multiLevelType w:val="hybridMultilevel"/>
    <w:tmpl w:val="9B941BFA"/>
    <w:lvl w:ilvl="0" w:tplc="B1DC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606AB"/>
    <w:rsid w:val="00160AB7"/>
    <w:rsid w:val="00196D65"/>
    <w:rsid w:val="001A6006"/>
    <w:rsid w:val="001B330A"/>
    <w:rsid w:val="001B3942"/>
    <w:rsid w:val="001B609D"/>
    <w:rsid w:val="001B7C80"/>
    <w:rsid w:val="001C6F2F"/>
    <w:rsid w:val="001D0C4C"/>
    <w:rsid w:val="001D3640"/>
    <w:rsid w:val="001D7244"/>
    <w:rsid w:val="001D76DD"/>
    <w:rsid w:val="002140B3"/>
    <w:rsid w:val="0021485B"/>
    <w:rsid w:val="0022145A"/>
    <w:rsid w:val="002257A3"/>
    <w:rsid w:val="0022601C"/>
    <w:rsid w:val="002329E2"/>
    <w:rsid w:val="00233CAE"/>
    <w:rsid w:val="00240B1F"/>
    <w:rsid w:val="00250CC6"/>
    <w:rsid w:val="00252FBB"/>
    <w:rsid w:val="00254FBC"/>
    <w:rsid w:val="00257BAC"/>
    <w:rsid w:val="0027098A"/>
    <w:rsid w:val="00281CEF"/>
    <w:rsid w:val="00286252"/>
    <w:rsid w:val="00286A49"/>
    <w:rsid w:val="00294832"/>
    <w:rsid w:val="00296FEE"/>
    <w:rsid w:val="0029769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06B9"/>
    <w:rsid w:val="003627B7"/>
    <w:rsid w:val="00366817"/>
    <w:rsid w:val="00371332"/>
    <w:rsid w:val="00377DA9"/>
    <w:rsid w:val="00384353"/>
    <w:rsid w:val="0039403A"/>
    <w:rsid w:val="003A447D"/>
    <w:rsid w:val="003D1861"/>
    <w:rsid w:val="003E68F2"/>
    <w:rsid w:val="003F048C"/>
    <w:rsid w:val="003F4388"/>
    <w:rsid w:val="003F4CCB"/>
    <w:rsid w:val="003F73E6"/>
    <w:rsid w:val="003F7E0E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561F8"/>
    <w:rsid w:val="005566D7"/>
    <w:rsid w:val="00563C91"/>
    <w:rsid w:val="00575A1E"/>
    <w:rsid w:val="00585E0C"/>
    <w:rsid w:val="00591B79"/>
    <w:rsid w:val="00593021"/>
    <w:rsid w:val="00597F9B"/>
    <w:rsid w:val="005A67D0"/>
    <w:rsid w:val="005D0A5C"/>
    <w:rsid w:val="005D32A9"/>
    <w:rsid w:val="005D4799"/>
    <w:rsid w:val="005F1B70"/>
    <w:rsid w:val="005F38F7"/>
    <w:rsid w:val="006016B7"/>
    <w:rsid w:val="00612407"/>
    <w:rsid w:val="00614DEE"/>
    <w:rsid w:val="00623EB3"/>
    <w:rsid w:val="0064298E"/>
    <w:rsid w:val="00653C5F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D7634"/>
    <w:rsid w:val="006E7CC0"/>
    <w:rsid w:val="006F0556"/>
    <w:rsid w:val="00703770"/>
    <w:rsid w:val="00715F21"/>
    <w:rsid w:val="00717758"/>
    <w:rsid w:val="00757BEE"/>
    <w:rsid w:val="00757C80"/>
    <w:rsid w:val="00770178"/>
    <w:rsid w:val="0077083E"/>
    <w:rsid w:val="00771D9B"/>
    <w:rsid w:val="00777D75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361FD"/>
    <w:rsid w:val="00860E93"/>
    <w:rsid w:val="00876865"/>
    <w:rsid w:val="008964C5"/>
    <w:rsid w:val="008B27B6"/>
    <w:rsid w:val="008C1EE0"/>
    <w:rsid w:val="008C6513"/>
    <w:rsid w:val="008E3FA2"/>
    <w:rsid w:val="008E4E57"/>
    <w:rsid w:val="008F0CC3"/>
    <w:rsid w:val="009005D7"/>
    <w:rsid w:val="00904CDD"/>
    <w:rsid w:val="00910CAE"/>
    <w:rsid w:val="00912FC2"/>
    <w:rsid w:val="0092512C"/>
    <w:rsid w:val="009266D2"/>
    <w:rsid w:val="00931445"/>
    <w:rsid w:val="00933A61"/>
    <w:rsid w:val="00935461"/>
    <w:rsid w:val="009370B4"/>
    <w:rsid w:val="00971613"/>
    <w:rsid w:val="00972798"/>
    <w:rsid w:val="00980B1E"/>
    <w:rsid w:val="0098170B"/>
    <w:rsid w:val="00987115"/>
    <w:rsid w:val="0099082E"/>
    <w:rsid w:val="0099243D"/>
    <w:rsid w:val="009A51A8"/>
    <w:rsid w:val="009B440C"/>
    <w:rsid w:val="009C01F4"/>
    <w:rsid w:val="009C646D"/>
    <w:rsid w:val="009D2D2C"/>
    <w:rsid w:val="009D7990"/>
    <w:rsid w:val="009F3D6A"/>
    <w:rsid w:val="00A006D4"/>
    <w:rsid w:val="00A0401D"/>
    <w:rsid w:val="00A054BA"/>
    <w:rsid w:val="00A16E8C"/>
    <w:rsid w:val="00A53D74"/>
    <w:rsid w:val="00A56F92"/>
    <w:rsid w:val="00A8514D"/>
    <w:rsid w:val="00AA00E8"/>
    <w:rsid w:val="00AB2891"/>
    <w:rsid w:val="00AC1F60"/>
    <w:rsid w:val="00AD20C9"/>
    <w:rsid w:val="00AD4D8D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51C8B"/>
    <w:rsid w:val="00B65985"/>
    <w:rsid w:val="00B71876"/>
    <w:rsid w:val="00B74BCF"/>
    <w:rsid w:val="00B92AAC"/>
    <w:rsid w:val="00B94741"/>
    <w:rsid w:val="00B9515B"/>
    <w:rsid w:val="00BA5189"/>
    <w:rsid w:val="00BA581A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E3B8C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4D15"/>
    <w:rsid w:val="00D87C6A"/>
    <w:rsid w:val="00DA3085"/>
    <w:rsid w:val="00DB2BB6"/>
    <w:rsid w:val="00DC6D50"/>
    <w:rsid w:val="00DD785E"/>
    <w:rsid w:val="00DE3D32"/>
    <w:rsid w:val="00DF5231"/>
    <w:rsid w:val="00E05188"/>
    <w:rsid w:val="00E169AB"/>
    <w:rsid w:val="00E27605"/>
    <w:rsid w:val="00E303C2"/>
    <w:rsid w:val="00E341CE"/>
    <w:rsid w:val="00E42BCC"/>
    <w:rsid w:val="00E66844"/>
    <w:rsid w:val="00E74BC4"/>
    <w:rsid w:val="00EA142E"/>
    <w:rsid w:val="00EA61EB"/>
    <w:rsid w:val="00EB2BC0"/>
    <w:rsid w:val="00EB61B6"/>
    <w:rsid w:val="00EC5C62"/>
    <w:rsid w:val="00ED1378"/>
    <w:rsid w:val="00ED729A"/>
    <w:rsid w:val="00EE0D45"/>
    <w:rsid w:val="00EE73CC"/>
    <w:rsid w:val="00F01962"/>
    <w:rsid w:val="00F03F8E"/>
    <w:rsid w:val="00F06F33"/>
    <w:rsid w:val="00F1318B"/>
    <w:rsid w:val="00F45901"/>
    <w:rsid w:val="00F5139F"/>
    <w:rsid w:val="00F53BE3"/>
    <w:rsid w:val="00F547DB"/>
    <w:rsid w:val="00F63061"/>
    <w:rsid w:val="00F87EFD"/>
    <w:rsid w:val="00FC2078"/>
    <w:rsid w:val="00FD59C3"/>
    <w:rsid w:val="00FD7260"/>
    <w:rsid w:val="00FE2943"/>
    <w:rsid w:val="00FE3717"/>
    <w:rsid w:val="00FE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2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AB2F-A16F-4FAF-A1FC-7C90F248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64</cp:revision>
  <cp:lastPrinted>2023-09-27T09:33:00Z</cp:lastPrinted>
  <dcterms:created xsi:type="dcterms:W3CDTF">2019-10-09T06:26:00Z</dcterms:created>
  <dcterms:modified xsi:type="dcterms:W3CDTF">2023-10-03T12:56:00Z</dcterms:modified>
</cp:coreProperties>
</file>