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A1" w:rsidRDefault="009962A1" w:rsidP="00A41A7B">
      <w:pPr>
        <w:pStyle w:val="a4"/>
        <w:jc w:val="center"/>
        <w:rPr>
          <w:b/>
          <w:sz w:val="28"/>
          <w:szCs w:val="28"/>
          <w:lang w:val="ru-RU"/>
        </w:rPr>
      </w:pPr>
    </w:p>
    <w:p w:rsidR="00FF52BE" w:rsidRPr="009962A1" w:rsidRDefault="00FF52BE" w:rsidP="00A41A7B">
      <w:pPr>
        <w:pStyle w:val="a4"/>
        <w:jc w:val="center"/>
        <w:rPr>
          <w:b/>
          <w:sz w:val="28"/>
          <w:szCs w:val="28"/>
          <w:lang w:val="ru-RU"/>
        </w:rPr>
      </w:pPr>
      <w:r w:rsidRPr="009962A1">
        <w:rPr>
          <w:b/>
          <w:sz w:val="28"/>
          <w:szCs w:val="28"/>
          <w:lang w:val="ru-RU"/>
        </w:rPr>
        <w:t>СЕЛЬСКАЯ ДУМА</w:t>
      </w:r>
    </w:p>
    <w:p w:rsidR="00FF52BE" w:rsidRPr="009962A1" w:rsidRDefault="00FF52BE" w:rsidP="00A41A7B">
      <w:pPr>
        <w:pStyle w:val="a4"/>
        <w:jc w:val="center"/>
        <w:rPr>
          <w:b/>
          <w:sz w:val="28"/>
          <w:szCs w:val="28"/>
          <w:lang w:val="ru-RU"/>
        </w:rPr>
      </w:pPr>
      <w:r w:rsidRPr="009962A1">
        <w:rPr>
          <w:b/>
          <w:sz w:val="28"/>
          <w:szCs w:val="28"/>
          <w:lang w:val="ru-RU"/>
        </w:rPr>
        <w:t>сельского поселения «Село Букань»</w:t>
      </w:r>
    </w:p>
    <w:p w:rsidR="00FF52BE" w:rsidRPr="009962A1" w:rsidRDefault="00FF52BE" w:rsidP="00A41A7B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 w:rsidRPr="009962A1">
        <w:rPr>
          <w:b/>
          <w:sz w:val="28"/>
          <w:szCs w:val="28"/>
          <w:lang w:val="ru-RU"/>
        </w:rPr>
        <w:t>Людиновского</w:t>
      </w:r>
      <w:proofErr w:type="spellEnd"/>
      <w:r w:rsidRPr="009962A1">
        <w:rPr>
          <w:b/>
          <w:sz w:val="28"/>
          <w:szCs w:val="28"/>
          <w:lang w:val="ru-RU"/>
        </w:rPr>
        <w:t xml:space="preserve">  района  Калужской  области</w:t>
      </w:r>
    </w:p>
    <w:p w:rsidR="00FF52BE" w:rsidRPr="00A41A7B" w:rsidRDefault="00FF52BE" w:rsidP="00A41A7B">
      <w:pPr>
        <w:jc w:val="center"/>
        <w:rPr>
          <w:lang w:val="ru-RU"/>
        </w:rPr>
      </w:pPr>
    </w:p>
    <w:p w:rsidR="00FF52BE" w:rsidRPr="00A41A7B" w:rsidRDefault="00FF52BE" w:rsidP="00A41A7B">
      <w:pPr>
        <w:jc w:val="center"/>
        <w:rPr>
          <w:lang w:val="ru-RU"/>
        </w:rPr>
      </w:pPr>
      <w:r w:rsidRPr="00A41A7B">
        <w:rPr>
          <w:lang w:val="ru-RU"/>
        </w:rPr>
        <w:t>РЕШЕНИЕ</w:t>
      </w:r>
    </w:p>
    <w:p w:rsidR="00FF52BE" w:rsidRPr="00A41A7B" w:rsidRDefault="00FF52BE" w:rsidP="00FF52BE">
      <w:pPr>
        <w:rPr>
          <w:b/>
          <w:lang w:val="ru-RU"/>
        </w:rPr>
      </w:pPr>
      <w:r w:rsidRPr="00A41A7B">
        <w:rPr>
          <w:lang w:val="ru-RU"/>
        </w:rPr>
        <w:t xml:space="preserve">от  12.10.2023 г. </w:t>
      </w:r>
      <w:r w:rsidRPr="00A41A7B">
        <w:rPr>
          <w:lang w:val="ru-RU"/>
        </w:rPr>
        <w:tab/>
      </w:r>
      <w:r w:rsidRPr="00A41A7B">
        <w:rPr>
          <w:lang w:val="ru-RU"/>
        </w:rPr>
        <w:tab/>
        <w:t xml:space="preserve">                                                                </w:t>
      </w:r>
      <w:r w:rsidR="009962A1">
        <w:rPr>
          <w:lang w:val="ru-RU"/>
        </w:rPr>
        <w:t xml:space="preserve">                           </w:t>
      </w:r>
      <w:r w:rsidRPr="00A41A7B">
        <w:rPr>
          <w:lang w:val="ru-RU"/>
        </w:rPr>
        <w:t xml:space="preserve">    № 29</w:t>
      </w:r>
    </w:p>
    <w:p w:rsidR="00FF52BE" w:rsidRPr="00FF52BE" w:rsidRDefault="00FF52BE" w:rsidP="00FF52BE">
      <w:pPr>
        <w:pStyle w:val="a4"/>
        <w:rPr>
          <w:rFonts w:eastAsia="Times New Roman"/>
          <w:lang w:val="ru-RU" w:eastAsia="ru-RU"/>
        </w:rPr>
      </w:pPr>
    </w:p>
    <w:p w:rsidR="003D573F" w:rsidRPr="00A41A7B" w:rsidRDefault="00FF52BE" w:rsidP="003D573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  <w:lang w:val="ru-RU"/>
        </w:rPr>
      </w:pPr>
      <w:r w:rsidRPr="00A41A7B">
        <w:rPr>
          <w:lang w:val="ru-RU"/>
        </w:rPr>
        <w:t xml:space="preserve">О внесении </w:t>
      </w:r>
      <w:proofErr w:type="gramStart"/>
      <w:r w:rsidRPr="00A41A7B">
        <w:rPr>
          <w:lang w:val="ru-RU"/>
        </w:rPr>
        <w:t>изменений  в</w:t>
      </w:r>
      <w:proofErr w:type="gramEnd"/>
      <w:r w:rsidRPr="00A41A7B">
        <w:rPr>
          <w:lang w:val="ru-RU"/>
        </w:rPr>
        <w:t xml:space="preserve"> решение   </w:t>
      </w:r>
      <w:r w:rsidRPr="00D005FD">
        <w:t> </w:t>
      </w:r>
      <w:r w:rsidR="00437A60">
        <w:rPr>
          <w:lang w:val="ru-RU"/>
        </w:rPr>
        <w:t xml:space="preserve"> </w:t>
      </w:r>
      <w:r w:rsidRPr="00A41A7B">
        <w:rPr>
          <w:lang w:val="ru-RU"/>
        </w:rPr>
        <w:t xml:space="preserve"> Сельской Думы</w:t>
      </w:r>
      <w:r w:rsidRPr="00D005FD">
        <w:t> </w:t>
      </w:r>
      <w:r w:rsidRPr="00A41A7B">
        <w:rPr>
          <w:lang w:val="ru-RU"/>
        </w:rPr>
        <w:t xml:space="preserve">сельского поселения «Село Букань  от 28.05.2021г. №14 </w:t>
      </w:r>
      <w:r w:rsidR="003D573F" w:rsidRPr="00A41A7B">
        <w:rPr>
          <w:lang w:val="ru-RU"/>
        </w:rPr>
        <w:t>«</w:t>
      </w:r>
      <w:r w:rsidR="003D573F" w:rsidRPr="00A41A7B">
        <w:rPr>
          <w:color w:val="212121"/>
          <w:sz w:val="21"/>
          <w:szCs w:val="21"/>
          <w:lang w:val="ru-RU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сельского поселения «Село Букань»»</w:t>
      </w:r>
    </w:p>
    <w:p w:rsidR="00FF52BE" w:rsidRPr="00D005FD" w:rsidRDefault="00FF52BE" w:rsidP="00FF52BE">
      <w:pPr>
        <w:pStyle w:val="a4"/>
        <w:rPr>
          <w:rFonts w:eastAsia="Times New Roman"/>
          <w:b/>
          <w:sz w:val="24"/>
          <w:szCs w:val="24"/>
          <w:lang w:val="ru-RU"/>
        </w:rPr>
      </w:pPr>
    </w:p>
    <w:p w:rsidR="00FF52BE" w:rsidRPr="00A41A7B" w:rsidRDefault="00FF52BE" w:rsidP="00FF52BE">
      <w:pPr>
        <w:rPr>
          <w:rFonts w:eastAsia="Times New Roman"/>
          <w:b/>
          <w:sz w:val="24"/>
          <w:szCs w:val="24"/>
          <w:lang w:val="ru-RU"/>
        </w:rPr>
      </w:pPr>
    </w:p>
    <w:p w:rsidR="003D573F" w:rsidRPr="00A41A7B" w:rsidRDefault="00FF52BE" w:rsidP="000D4BCC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A41A7B">
        <w:rPr>
          <w:rFonts w:eastAsia="Times New Roman"/>
          <w:bCs/>
          <w:color w:val="000000"/>
          <w:sz w:val="24"/>
          <w:szCs w:val="24"/>
          <w:lang w:val="ru-RU"/>
        </w:rPr>
        <w:tab/>
        <w:t>Р</w:t>
      </w:r>
      <w:r w:rsidRPr="00A41A7B">
        <w:rPr>
          <w:sz w:val="24"/>
          <w:szCs w:val="24"/>
          <w:lang w:val="ru-RU"/>
        </w:rPr>
        <w:t xml:space="preserve">уководствуясь экспертным </w:t>
      </w:r>
      <w:proofErr w:type="gramStart"/>
      <w:r w:rsidRPr="00A41A7B">
        <w:rPr>
          <w:sz w:val="24"/>
          <w:szCs w:val="24"/>
          <w:lang w:val="ru-RU"/>
        </w:rPr>
        <w:t>заключением  правового</w:t>
      </w:r>
      <w:proofErr w:type="gramEnd"/>
      <w:r w:rsidRPr="00A41A7B">
        <w:rPr>
          <w:sz w:val="24"/>
          <w:szCs w:val="24"/>
          <w:lang w:val="ru-RU"/>
        </w:rPr>
        <w:t xml:space="preserve"> управления Администрации Губернатора Калужской области </w:t>
      </w:r>
      <w:r w:rsidR="003D573F" w:rsidRPr="00A41A7B">
        <w:rPr>
          <w:bCs/>
          <w:sz w:val="24"/>
          <w:szCs w:val="24"/>
          <w:lang w:val="ru-RU"/>
        </w:rPr>
        <w:t>от 16.08.2021 № 1286-П-14/2021</w:t>
      </w:r>
      <w:r w:rsidR="000D4BCC" w:rsidRPr="00A41A7B">
        <w:rPr>
          <w:bCs/>
          <w:sz w:val="24"/>
          <w:szCs w:val="24"/>
          <w:lang w:val="ru-RU"/>
        </w:rPr>
        <w:t xml:space="preserve">, </w:t>
      </w:r>
      <w:r w:rsidR="000D4BCC" w:rsidRPr="00A41A7B">
        <w:rPr>
          <w:sz w:val="24"/>
          <w:szCs w:val="24"/>
          <w:lang w:val="ru-RU"/>
        </w:rPr>
        <w:t xml:space="preserve"> в </w:t>
      </w:r>
      <w:r w:rsidR="003D573F" w:rsidRPr="00A41A7B">
        <w:rPr>
          <w:rFonts w:ascii="Times New Roman" w:eastAsia="Times New Roman" w:hAnsi="Times New Roman"/>
          <w:sz w:val="24"/>
          <w:szCs w:val="24"/>
          <w:lang w:val="ru-RU"/>
        </w:rPr>
        <w:t xml:space="preserve"> соответствии с пунктами 2,3  статьи  56.1  </w:t>
      </w:r>
      <w:r w:rsidR="003D573F" w:rsidRPr="00A41A7B">
        <w:rPr>
          <w:rFonts w:ascii="Times New Roman" w:hAnsi="Times New Roman"/>
          <w:color w:val="22272F"/>
          <w:sz w:val="24"/>
          <w:szCs w:val="24"/>
          <w:shd w:val="clear" w:color="auto" w:fill="FFFFFF"/>
          <w:lang w:val="ru-RU"/>
        </w:rPr>
        <w:t xml:space="preserve">Федерального закона от 6 октября 2003 г. </w:t>
      </w:r>
      <w:r w:rsidR="003D573F" w:rsidRPr="000D4BC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N</w:t>
      </w:r>
      <w:r w:rsidR="003D573F" w:rsidRPr="00A41A7B">
        <w:rPr>
          <w:rFonts w:ascii="Times New Roman" w:hAnsi="Times New Roman"/>
          <w:color w:val="22272F"/>
          <w:sz w:val="24"/>
          <w:szCs w:val="24"/>
          <w:shd w:val="clear" w:color="auto" w:fill="FFFFFF"/>
          <w:lang w:val="ru-RU"/>
        </w:rPr>
        <w:t xml:space="preserve"> 131-ФЗ «Об общих принципах организации местного самоуправления в Российской Федерации», а также заголовкам   правового акта  и  приложения   , пункту 1 решения, </w:t>
      </w:r>
      <w:r w:rsidR="003D573F" w:rsidRPr="00A41A7B">
        <w:rPr>
          <w:rFonts w:ascii="Times New Roman" w:eastAsia="Times New Roman" w:hAnsi="Times New Roman"/>
          <w:sz w:val="24"/>
          <w:szCs w:val="24"/>
          <w:lang w:val="ru-RU"/>
        </w:rPr>
        <w:t>Сельская Дума сельского поселения «Село Букань»  решила:</w:t>
      </w:r>
    </w:p>
    <w:p w:rsidR="003D573F" w:rsidRPr="00A41A7B" w:rsidRDefault="003D573F" w:rsidP="003D5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41A7B">
        <w:rPr>
          <w:rFonts w:ascii="Times New Roman" w:hAnsi="Times New Roman"/>
          <w:sz w:val="24"/>
          <w:szCs w:val="24"/>
          <w:lang w:val="ru-RU"/>
        </w:rPr>
        <w:t>1. Внести в Порядок расчета и возврата сумм инициативных платежей, подлежащих возврату лицам (в том числе организациям), осуществившим их перечисление в бюджет сельск</w:t>
      </w:r>
      <w:r w:rsidR="00584C04" w:rsidRPr="00A41A7B">
        <w:rPr>
          <w:rFonts w:ascii="Times New Roman" w:hAnsi="Times New Roman"/>
          <w:sz w:val="24"/>
          <w:szCs w:val="24"/>
          <w:lang w:val="ru-RU"/>
        </w:rPr>
        <w:t>ого поселения «Село Букань</w:t>
      </w:r>
      <w:r w:rsidRPr="00A41A7B">
        <w:rPr>
          <w:rFonts w:ascii="Times New Roman" w:hAnsi="Times New Roman"/>
          <w:sz w:val="24"/>
          <w:szCs w:val="24"/>
          <w:lang w:val="ru-RU"/>
        </w:rPr>
        <w:t>», утвержденны</w:t>
      </w:r>
      <w:r w:rsidR="00584C04" w:rsidRPr="00A41A7B">
        <w:rPr>
          <w:rFonts w:ascii="Times New Roman" w:hAnsi="Times New Roman"/>
          <w:sz w:val="24"/>
          <w:szCs w:val="24"/>
          <w:lang w:val="ru-RU"/>
        </w:rPr>
        <w:t>й Решением   Сельской Думы от 28  мая   2021 года № 14</w:t>
      </w:r>
      <w:r w:rsidRPr="00A41A7B">
        <w:rPr>
          <w:rFonts w:ascii="Times New Roman" w:hAnsi="Times New Roman"/>
          <w:sz w:val="24"/>
          <w:szCs w:val="24"/>
          <w:lang w:val="ru-RU"/>
        </w:rPr>
        <w:t xml:space="preserve"> (далее - Порядок) следующие изменения:</w:t>
      </w:r>
    </w:p>
    <w:p w:rsidR="003D573F" w:rsidRPr="00A41A7B" w:rsidRDefault="000D4BCC" w:rsidP="00FF52BE">
      <w:pPr>
        <w:rPr>
          <w:color w:val="212121"/>
          <w:sz w:val="24"/>
          <w:szCs w:val="24"/>
          <w:lang w:val="ru-RU"/>
        </w:rPr>
      </w:pPr>
      <w:r w:rsidRPr="00A41A7B">
        <w:rPr>
          <w:sz w:val="24"/>
          <w:szCs w:val="24"/>
          <w:lang w:val="ru-RU"/>
        </w:rPr>
        <w:t xml:space="preserve">           </w:t>
      </w:r>
      <w:r w:rsidR="002B2AED" w:rsidRPr="00A41A7B">
        <w:rPr>
          <w:sz w:val="24"/>
          <w:szCs w:val="24"/>
          <w:lang w:val="ru-RU"/>
        </w:rPr>
        <w:t xml:space="preserve">1.1. В пунктах  1,2 Порядка  слова «инициаторам       проекта»  заменить словами «лицам </w:t>
      </w:r>
      <w:r w:rsidR="002B2AED" w:rsidRPr="00A41A7B">
        <w:rPr>
          <w:color w:val="212121"/>
          <w:sz w:val="24"/>
          <w:szCs w:val="24"/>
          <w:lang w:val="ru-RU"/>
        </w:rPr>
        <w:t>(в том числе организациям)»;</w:t>
      </w:r>
    </w:p>
    <w:p w:rsidR="00A41A7B" w:rsidRDefault="00A41A7B" w:rsidP="00FF52BE">
      <w:pPr>
        <w:rPr>
          <w:color w:val="212121"/>
          <w:sz w:val="24"/>
          <w:szCs w:val="24"/>
          <w:lang w:val="ru-RU"/>
        </w:rPr>
      </w:pPr>
      <w:r>
        <w:rPr>
          <w:color w:val="212121"/>
          <w:sz w:val="24"/>
          <w:szCs w:val="24"/>
          <w:lang w:val="ru-RU"/>
        </w:rPr>
        <w:t xml:space="preserve">          </w:t>
      </w:r>
      <w:r w:rsidR="002B2AED" w:rsidRPr="00A41A7B">
        <w:rPr>
          <w:color w:val="212121"/>
          <w:sz w:val="24"/>
          <w:szCs w:val="24"/>
          <w:lang w:val="ru-RU"/>
        </w:rPr>
        <w:t xml:space="preserve">1.2.В пункте 3 Порядка  слова   «инициаторы проекта»  заменить словами </w:t>
      </w:r>
    </w:p>
    <w:p w:rsidR="002B2AED" w:rsidRPr="00A41A7B" w:rsidRDefault="002B2AED" w:rsidP="00FF52BE">
      <w:pPr>
        <w:rPr>
          <w:sz w:val="24"/>
          <w:szCs w:val="24"/>
          <w:lang w:val="ru-RU"/>
        </w:rPr>
      </w:pPr>
      <w:proofErr w:type="gramStart"/>
      <w:r w:rsidRPr="00A41A7B">
        <w:rPr>
          <w:color w:val="212121"/>
          <w:sz w:val="24"/>
          <w:szCs w:val="24"/>
          <w:lang w:val="ru-RU"/>
        </w:rPr>
        <w:t xml:space="preserve">« </w:t>
      </w:r>
      <w:r w:rsidR="00A41A7B">
        <w:rPr>
          <w:color w:val="212121"/>
          <w:sz w:val="24"/>
          <w:szCs w:val="24"/>
          <w:lang w:val="ru-RU"/>
        </w:rPr>
        <w:t xml:space="preserve"> Л</w:t>
      </w:r>
      <w:r w:rsidR="00C61AF1" w:rsidRPr="00A41A7B">
        <w:rPr>
          <w:color w:val="212121"/>
          <w:sz w:val="24"/>
          <w:szCs w:val="24"/>
          <w:lang w:val="ru-RU"/>
        </w:rPr>
        <w:t>ица</w:t>
      </w:r>
      <w:proofErr w:type="gramEnd"/>
      <w:r w:rsidR="00C61AF1" w:rsidRPr="00A41A7B">
        <w:rPr>
          <w:color w:val="212121"/>
          <w:sz w:val="24"/>
          <w:szCs w:val="24"/>
          <w:lang w:val="ru-RU"/>
        </w:rPr>
        <w:t xml:space="preserve"> ( в том  числе организации»</w:t>
      </w:r>
    </w:p>
    <w:p w:rsidR="00FF52BE" w:rsidRPr="00A41A7B" w:rsidRDefault="00FF52BE" w:rsidP="00FF52BE">
      <w:pPr>
        <w:pStyle w:val="a4"/>
        <w:rPr>
          <w:rFonts w:eastAsiaTheme="minorEastAsia"/>
          <w:b/>
          <w:sz w:val="24"/>
          <w:szCs w:val="24"/>
          <w:lang w:val="ru-RU"/>
        </w:rPr>
      </w:pPr>
      <w:r w:rsidRPr="00A41A7B">
        <w:rPr>
          <w:sz w:val="24"/>
          <w:szCs w:val="24"/>
          <w:lang w:val="ru-RU"/>
        </w:rPr>
        <w:tab/>
        <w:t>2. Настоящее решение вступает в силу после его официального опубликования (обнародования).</w:t>
      </w:r>
    </w:p>
    <w:p w:rsidR="00FF52BE" w:rsidRPr="00FF52BE" w:rsidRDefault="00FF52BE" w:rsidP="00FF52BE">
      <w:pPr>
        <w:pStyle w:val="a4"/>
        <w:rPr>
          <w:b/>
          <w:sz w:val="24"/>
          <w:szCs w:val="24"/>
          <w:lang w:val="ru-RU"/>
        </w:rPr>
      </w:pPr>
      <w:r w:rsidRPr="00A41A7B">
        <w:rPr>
          <w:sz w:val="24"/>
          <w:szCs w:val="24"/>
          <w:lang w:val="ru-RU"/>
        </w:rPr>
        <w:tab/>
        <w:t>3. Контроль за выполнением настоящего Решения оставляю за собой.</w:t>
      </w:r>
    </w:p>
    <w:p w:rsidR="00FF52BE" w:rsidRPr="00A41A7B" w:rsidRDefault="00FF52BE" w:rsidP="00FF52BE">
      <w:pPr>
        <w:rPr>
          <w:b/>
          <w:sz w:val="24"/>
          <w:szCs w:val="24"/>
          <w:lang w:val="ru-RU"/>
        </w:rPr>
      </w:pPr>
    </w:p>
    <w:p w:rsidR="00FF52BE" w:rsidRPr="00D005FD" w:rsidRDefault="00FF52BE" w:rsidP="00FF52BE">
      <w:pPr>
        <w:pStyle w:val="a4"/>
        <w:rPr>
          <w:sz w:val="24"/>
          <w:szCs w:val="24"/>
          <w:lang w:val="ru-RU"/>
        </w:rPr>
      </w:pPr>
    </w:p>
    <w:p w:rsidR="00FF52BE" w:rsidRPr="00D005FD" w:rsidRDefault="00FF52BE" w:rsidP="00FF52BE">
      <w:pPr>
        <w:pStyle w:val="a4"/>
        <w:rPr>
          <w:sz w:val="24"/>
          <w:szCs w:val="24"/>
          <w:lang w:val="ru-RU"/>
        </w:rPr>
      </w:pPr>
      <w:r w:rsidRPr="00D005FD">
        <w:rPr>
          <w:sz w:val="24"/>
          <w:szCs w:val="24"/>
          <w:lang w:val="ru-RU"/>
        </w:rPr>
        <w:t xml:space="preserve">Глава  сельского  поселения </w:t>
      </w:r>
    </w:p>
    <w:p w:rsidR="00FF52BE" w:rsidRPr="00D005FD" w:rsidRDefault="00FF52BE" w:rsidP="00FF52BE">
      <w:pPr>
        <w:pStyle w:val="a4"/>
        <w:rPr>
          <w:sz w:val="24"/>
          <w:szCs w:val="24"/>
          <w:lang w:val="ru-RU"/>
        </w:rPr>
      </w:pPr>
      <w:r w:rsidRPr="00D005FD">
        <w:rPr>
          <w:sz w:val="24"/>
          <w:szCs w:val="24"/>
          <w:lang w:val="ru-RU"/>
        </w:rPr>
        <w:t>«Село Букань»                                                                                                Терехов В.В.</w:t>
      </w:r>
    </w:p>
    <w:p w:rsidR="00FF52BE" w:rsidRPr="00A41A7B" w:rsidRDefault="00FF52BE" w:rsidP="00FF52BE">
      <w:pPr>
        <w:rPr>
          <w:sz w:val="24"/>
          <w:szCs w:val="24"/>
          <w:lang w:val="ru-RU"/>
        </w:rPr>
      </w:pPr>
    </w:p>
    <w:p w:rsidR="00FF52BE" w:rsidRPr="00A41A7B" w:rsidRDefault="00FF52BE" w:rsidP="00FF52BE">
      <w:pPr>
        <w:rPr>
          <w:lang w:val="ru-RU"/>
        </w:rPr>
      </w:pPr>
    </w:p>
    <w:p w:rsidR="00FF52BE" w:rsidRDefault="00FF52BE" w:rsidP="00FF52BE">
      <w:pPr>
        <w:rPr>
          <w:lang w:val="ru-RU"/>
        </w:rPr>
      </w:pPr>
    </w:p>
    <w:p w:rsidR="009962A1" w:rsidRDefault="009962A1" w:rsidP="00FF52BE">
      <w:pPr>
        <w:rPr>
          <w:lang w:val="ru-RU"/>
        </w:rPr>
      </w:pPr>
    </w:p>
    <w:p w:rsidR="009962A1" w:rsidRPr="00A41A7B" w:rsidRDefault="009962A1" w:rsidP="00FF52BE">
      <w:pPr>
        <w:rPr>
          <w:lang w:val="ru-RU"/>
        </w:rPr>
      </w:pPr>
    </w:p>
    <w:p w:rsidR="003D573F" w:rsidRPr="00A41A7B" w:rsidRDefault="003D573F" w:rsidP="003D573F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  <w:lang w:val="ru-RU"/>
        </w:rPr>
      </w:pPr>
      <w:bookmarkStart w:id="0" w:name="_GoBack"/>
      <w:bookmarkEnd w:id="0"/>
      <w:r>
        <w:rPr>
          <w:color w:val="212121"/>
          <w:sz w:val="21"/>
          <w:szCs w:val="21"/>
        </w:rPr>
        <w:t> </w:t>
      </w:r>
    </w:p>
    <w:p w:rsidR="003D573F" w:rsidRPr="00A41A7B" w:rsidRDefault="003D573F" w:rsidP="003D573F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A41A7B" w:rsidRDefault="00A41A7B" w:rsidP="003D573F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  <w:lang w:val="ru-RU"/>
        </w:rPr>
      </w:pPr>
    </w:p>
    <w:p w:rsidR="00A41A7B" w:rsidRDefault="00A41A7B" w:rsidP="003D573F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  <w:lang w:val="ru-RU"/>
        </w:rPr>
      </w:pPr>
    </w:p>
    <w:p w:rsidR="00A41A7B" w:rsidRDefault="00A41A7B" w:rsidP="003D573F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  <w:lang w:val="ru-RU"/>
        </w:rPr>
      </w:pPr>
    </w:p>
    <w:p w:rsidR="00A41A7B" w:rsidRDefault="00A41A7B" w:rsidP="003D573F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  <w:lang w:val="ru-RU"/>
        </w:rPr>
      </w:pPr>
    </w:p>
    <w:p w:rsidR="00A41A7B" w:rsidRDefault="00A41A7B" w:rsidP="003D573F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  <w:lang w:val="ru-RU"/>
        </w:rPr>
      </w:pPr>
    </w:p>
    <w:p w:rsidR="003D573F" w:rsidRPr="00A41A7B" w:rsidRDefault="003D573F" w:rsidP="003D573F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3D573F" w:rsidRPr="00A41A7B" w:rsidRDefault="003D573F" w:rsidP="00A41A7B">
      <w:pPr>
        <w:pStyle w:val="a4"/>
        <w:jc w:val="right"/>
        <w:rPr>
          <w:lang w:val="ru-RU"/>
        </w:rPr>
      </w:pPr>
      <w:r w:rsidRPr="00A41A7B">
        <w:rPr>
          <w:lang w:val="ru-RU"/>
        </w:rPr>
        <w:t>Приложение</w:t>
      </w:r>
    </w:p>
    <w:p w:rsidR="003D573F" w:rsidRPr="00A41A7B" w:rsidRDefault="003D573F" w:rsidP="00A41A7B">
      <w:pPr>
        <w:pStyle w:val="a4"/>
        <w:jc w:val="right"/>
        <w:rPr>
          <w:lang w:val="ru-RU"/>
        </w:rPr>
      </w:pPr>
      <w:r w:rsidRPr="00A41A7B">
        <w:rPr>
          <w:lang w:val="ru-RU"/>
        </w:rPr>
        <w:t>к решению Сельской Думы сельского</w:t>
      </w:r>
    </w:p>
    <w:p w:rsidR="003D573F" w:rsidRPr="00A41A7B" w:rsidRDefault="003D573F" w:rsidP="00A41A7B">
      <w:pPr>
        <w:pStyle w:val="a4"/>
        <w:jc w:val="right"/>
        <w:rPr>
          <w:lang w:val="ru-RU"/>
        </w:rPr>
      </w:pPr>
      <w:r w:rsidRPr="00A41A7B">
        <w:rPr>
          <w:lang w:val="ru-RU"/>
        </w:rPr>
        <w:t>поселения «Село Букань»</w:t>
      </w:r>
    </w:p>
    <w:p w:rsidR="003D573F" w:rsidRDefault="003D573F" w:rsidP="00A41A7B">
      <w:pPr>
        <w:pStyle w:val="a4"/>
        <w:jc w:val="right"/>
        <w:rPr>
          <w:lang w:val="ru-RU"/>
        </w:rPr>
      </w:pPr>
      <w:r w:rsidRPr="00A41A7B">
        <w:rPr>
          <w:lang w:val="ru-RU"/>
        </w:rPr>
        <w:t>от 28.05.2021г.№14</w:t>
      </w:r>
    </w:p>
    <w:p w:rsidR="00A41A7B" w:rsidRPr="00A41A7B" w:rsidRDefault="00A41A7B" w:rsidP="00A41A7B">
      <w:pPr>
        <w:pStyle w:val="a4"/>
        <w:jc w:val="right"/>
        <w:rPr>
          <w:lang w:val="ru-RU"/>
        </w:rPr>
      </w:pPr>
      <w:r>
        <w:rPr>
          <w:lang w:val="ru-RU"/>
        </w:rPr>
        <w:t>( в ред. решения  Сельской Думы  от 12.10.2023 г.№29)</w:t>
      </w:r>
    </w:p>
    <w:p w:rsidR="003D573F" w:rsidRPr="00A41A7B" w:rsidRDefault="003D573F" w:rsidP="003D573F">
      <w:pPr>
        <w:pStyle w:val="a5"/>
        <w:shd w:val="clear" w:color="auto" w:fill="FFFFFF"/>
        <w:spacing w:before="0" w:beforeAutospacing="0"/>
        <w:rPr>
          <w:b/>
          <w:color w:val="212121"/>
          <w:lang w:val="ru-RU"/>
        </w:rPr>
      </w:pPr>
      <w:r>
        <w:rPr>
          <w:color w:val="212121"/>
          <w:sz w:val="21"/>
          <w:szCs w:val="21"/>
        </w:rPr>
        <w:t> </w:t>
      </w:r>
    </w:p>
    <w:p w:rsidR="003D573F" w:rsidRPr="00A41A7B" w:rsidRDefault="003D573F" w:rsidP="003D573F">
      <w:pPr>
        <w:pStyle w:val="a5"/>
        <w:shd w:val="clear" w:color="auto" w:fill="FFFFFF"/>
        <w:spacing w:before="0" w:beforeAutospacing="0"/>
        <w:jc w:val="center"/>
        <w:rPr>
          <w:b/>
          <w:color w:val="212121"/>
          <w:lang w:val="ru-RU"/>
        </w:rPr>
      </w:pPr>
      <w:r w:rsidRPr="00A41A7B">
        <w:rPr>
          <w:b/>
          <w:color w:val="212121"/>
          <w:lang w:val="ru-RU"/>
        </w:rPr>
        <w:t>Порядок</w:t>
      </w:r>
    </w:p>
    <w:p w:rsidR="003D573F" w:rsidRPr="00A41A7B" w:rsidRDefault="003D573F" w:rsidP="003D573F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  <w:lang w:val="ru-RU"/>
        </w:rPr>
      </w:pPr>
      <w:r w:rsidRPr="00A41A7B">
        <w:rPr>
          <w:color w:val="212121"/>
          <w:sz w:val="21"/>
          <w:szCs w:val="21"/>
          <w:lang w:val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сельского поселения «Село Букань »</w:t>
      </w:r>
    </w:p>
    <w:p w:rsidR="003D573F" w:rsidRPr="00A41A7B" w:rsidRDefault="003D573F" w:rsidP="003D573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  <w:lang w:val="ru-RU"/>
        </w:rPr>
      </w:pPr>
      <w:r>
        <w:rPr>
          <w:color w:val="212121"/>
          <w:sz w:val="21"/>
          <w:szCs w:val="21"/>
        </w:rPr>
        <w:t> </w:t>
      </w:r>
    </w:p>
    <w:p w:rsidR="003D573F" w:rsidRPr="00A41A7B" w:rsidRDefault="003D573F" w:rsidP="003D573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  <w:lang w:val="ru-RU"/>
        </w:rPr>
      </w:pPr>
      <w:r w:rsidRPr="00A41A7B">
        <w:rPr>
          <w:color w:val="212121"/>
          <w:sz w:val="21"/>
          <w:szCs w:val="21"/>
          <w:lang w:val="ru-RU"/>
        </w:rPr>
        <w:t>1. В случае, если инициативный проект не был реализован,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</w:t>
      </w:r>
      <w:r w:rsidR="00A41A7B" w:rsidRPr="00A41A7B">
        <w:rPr>
          <w:lang w:val="ru-RU"/>
        </w:rPr>
        <w:t xml:space="preserve"> лицам </w:t>
      </w:r>
      <w:r w:rsidR="00A41A7B">
        <w:rPr>
          <w:color w:val="212121"/>
          <w:lang w:val="ru-RU"/>
        </w:rPr>
        <w:t>(в том числе организациям</w:t>
      </w:r>
      <w:r w:rsidR="00A41A7B" w:rsidRPr="00A41A7B">
        <w:rPr>
          <w:color w:val="212121"/>
          <w:lang w:val="ru-RU"/>
        </w:rPr>
        <w:t>)</w:t>
      </w:r>
      <w:r w:rsidRPr="00A41A7B">
        <w:rPr>
          <w:color w:val="212121"/>
          <w:sz w:val="21"/>
          <w:szCs w:val="21"/>
          <w:lang w:val="ru-RU"/>
        </w:rPr>
        <w:t xml:space="preserve">, осуществившим их перечисление в бюджет сельского поселения «Село </w:t>
      </w:r>
      <w:proofErr w:type="gramStart"/>
      <w:r w:rsidRPr="00A41A7B">
        <w:rPr>
          <w:color w:val="212121"/>
          <w:sz w:val="21"/>
          <w:szCs w:val="21"/>
          <w:lang w:val="ru-RU"/>
        </w:rPr>
        <w:t>Букань »</w:t>
      </w:r>
      <w:proofErr w:type="gramEnd"/>
      <w:r w:rsidRPr="00A41A7B">
        <w:rPr>
          <w:color w:val="212121"/>
          <w:sz w:val="21"/>
          <w:szCs w:val="21"/>
          <w:lang w:val="ru-RU"/>
        </w:rPr>
        <w:t xml:space="preserve"> (далее - денежные средства, подлежащие возврату).</w:t>
      </w:r>
    </w:p>
    <w:p w:rsidR="003D573F" w:rsidRPr="00A41A7B" w:rsidRDefault="003D573F" w:rsidP="003D573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  <w:lang w:val="ru-RU"/>
        </w:rPr>
      </w:pPr>
      <w:r w:rsidRPr="00A41A7B">
        <w:rPr>
          <w:color w:val="212121"/>
          <w:sz w:val="21"/>
          <w:szCs w:val="21"/>
          <w:lang w:val="ru-RU"/>
        </w:rPr>
        <w:t>2. Размер денежн</w:t>
      </w:r>
      <w:r w:rsidR="00A41A7B">
        <w:rPr>
          <w:color w:val="212121"/>
          <w:sz w:val="21"/>
          <w:szCs w:val="21"/>
          <w:lang w:val="ru-RU"/>
        </w:rPr>
        <w:t xml:space="preserve">ых средств, подлежащих возврату     </w:t>
      </w:r>
      <w:r w:rsidR="00A41A7B" w:rsidRPr="00A41A7B">
        <w:rPr>
          <w:lang w:val="ru-RU"/>
        </w:rPr>
        <w:t xml:space="preserve">лицам </w:t>
      </w:r>
      <w:r w:rsidR="00A41A7B">
        <w:rPr>
          <w:color w:val="212121"/>
          <w:lang w:val="ru-RU"/>
        </w:rPr>
        <w:t>(в том числе организациям)</w:t>
      </w:r>
      <w:r w:rsidRPr="00A41A7B">
        <w:rPr>
          <w:color w:val="212121"/>
          <w:sz w:val="21"/>
          <w:szCs w:val="21"/>
          <w:lang w:val="ru-RU"/>
        </w:rPr>
        <w:t xml:space="preserve">, рассчитывается исходя из процентного соотношения </w:t>
      </w:r>
      <w:proofErr w:type="spellStart"/>
      <w:r w:rsidRPr="00A41A7B">
        <w:rPr>
          <w:color w:val="212121"/>
          <w:sz w:val="21"/>
          <w:szCs w:val="21"/>
          <w:lang w:val="ru-RU"/>
        </w:rPr>
        <w:t>софинансирования</w:t>
      </w:r>
      <w:proofErr w:type="spellEnd"/>
      <w:r w:rsidRPr="00A41A7B">
        <w:rPr>
          <w:color w:val="212121"/>
          <w:sz w:val="21"/>
          <w:szCs w:val="21"/>
          <w:lang w:val="ru-RU"/>
        </w:rPr>
        <w:t xml:space="preserve"> инициативного проекта.</w:t>
      </w:r>
    </w:p>
    <w:p w:rsidR="003D573F" w:rsidRPr="00A41A7B" w:rsidRDefault="003D573F" w:rsidP="003D573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  <w:lang w:val="ru-RU"/>
        </w:rPr>
      </w:pPr>
      <w:r w:rsidRPr="00A41A7B">
        <w:rPr>
          <w:color w:val="212121"/>
          <w:sz w:val="21"/>
          <w:szCs w:val="21"/>
          <w:lang w:val="ru-RU"/>
        </w:rPr>
        <w:t xml:space="preserve">3. </w:t>
      </w:r>
      <w:r w:rsidR="00A41A7B" w:rsidRPr="00A41A7B">
        <w:rPr>
          <w:color w:val="212121"/>
          <w:lang w:val="ru-RU"/>
        </w:rPr>
        <w:t xml:space="preserve"> </w:t>
      </w:r>
      <w:r w:rsidR="00A41A7B">
        <w:rPr>
          <w:color w:val="212121"/>
          <w:lang w:val="ru-RU"/>
        </w:rPr>
        <w:t>Л</w:t>
      </w:r>
      <w:r w:rsidR="00A41A7B" w:rsidRPr="00A41A7B">
        <w:rPr>
          <w:color w:val="212121"/>
          <w:lang w:val="ru-RU"/>
        </w:rPr>
        <w:t xml:space="preserve">ица </w:t>
      </w:r>
      <w:proofErr w:type="gramStart"/>
      <w:r w:rsidR="00A41A7B" w:rsidRPr="00A41A7B">
        <w:rPr>
          <w:color w:val="212121"/>
          <w:lang w:val="ru-RU"/>
        </w:rPr>
        <w:t>( в</w:t>
      </w:r>
      <w:proofErr w:type="gramEnd"/>
      <w:r w:rsidR="00A41A7B" w:rsidRPr="00A41A7B">
        <w:rPr>
          <w:color w:val="212121"/>
          <w:lang w:val="ru-RU"/>
        </w:rPr>
        <w:t xml:space="preserve"> том  числе организации</w:t>
      </w:r>
      <w:r w:rsidRPr="00A41A7B">
        <w:rPr>
          <w:color w:val="212121"/>
          <w:sz w:val="21"/>
          <w:szCs w:val="21"/>
          <w:lang w:val="ru-RU"/>
        </w:rPr>
        <w:t xml:space="preserve"> предоставляют заявление на возврат денежных средств с указанием банковских реквизитов в администрацию сельского поселения «Село Букань», осуществляющую учет инициативных платежей, в целях возврата инициативных платежей.</w:t>
      </w:r>
    </w:p>
    <w:p w:rsidR="003D573F" w:rsidRPr="00A41A7B" w:rsidRDefault="003D573F" w:rsidP="003D573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  <w:lang w:val="ru-RU"/>
        </w:rPr>
      </w:pPr>
      <w:r w:rsidRPr="00A41A7B">
        <w:rPr>
          <w:color w:val="212121"/>
          <w:sz w:val="21"/>
          <w:szCs w:val="21"/>
          <w:lang w:val="ru-RU"/>
        </w:rPr>
        <w:t>4. Администрация сельского поселения «Село Букань » в течение 5 рабочих дней со дня поступления заявления осуществляет возврат денежных средств на указанные в заявлении банковские реквизиты.</w:t>
      </w:r>
    </w:p>
    <w:p w:rsidR="003D573F" w:rsidRPr="00A41A7B" w:rsidRDefault="003D573F" w:rsidP="003D57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/>
        </w:rPr>
      </w:pPr>
      <w:r w:rsidRPr="00A41A7B">
        <w:rPr>
          <w:rFonts w:ascii="Times New Roman" w:eastAsia="Times New Roman" w:hAnsi="Times New Roman" w:cs="Times New Roman"/>
          <w:color w:val="212121"/>
          <w:sz w:val="21"/>
          <w:szCs w:val="21"/>
          <w:lang w:val="ru-RU"/>
        </w:rPr>
        <w:br/>
      </w:r>
    </w:p>
    <w:p w:rsidR="003D573F" w:rsidRPr="00A41A7B" w:rsidRDefault="003D573F" w:rsidP="003D57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val="ru-RU"/>
        </w:rPr>
      </w:pPr>
    </w:p>
    <w:p w:rsidR="00053934" w:rsidRPr="00A41A7B" w:rsidRDefault="00053934">
      <w:pPr>
        <w:rPr>
          <w:lang w:val="ru-RU"/>
        </w:rPr>
      </w:pPr>
    </w:p>
    <w:sectPr w:rsidR="00053934" w:rsidRPr="00A41A7B" w:rsidSect="0031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2BE"/>
    <w:rsid w:val="00053934"/>
    <w:rsid w:val="000D4BCC"/>
    <w:rsid w:val="002851D0"/>
    <w:rsid w:val="002B2AED"/>
    <w:rsid w:val="003144FE"/>
    <w:rsid w:val="003D573F"/>
    <w:rsid w:val="00437A60"/>
    <w:rsid w:val="00584C04"/>
    <w:rsid w:val="006F1D5E"/>
    <w:rsid w:val="006F20A1"/>
    <w:rsid w:val="00847553"/>
    <w:rsid w:val="009962A1"/>
    <w:rsid w:val="00A41A7B"/>
    <w:rsid w:val="00AA4CA5"/>
    <w:rsid w:val="00AD2D6D"/>
    <w:rsid w:val="00C61AF1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00E2"/>
  <w15:docId w15:val="{ECF268FF-562C-4260-9841-42375BCB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CC"/>
  </w:style>
  <w:style w:type="paragraph" w:styleId="1">
    <w:name w:val="heading 1"/>
    <w:basedOn w:val="a"/>
    <w:next w:val="a"/>
    <w:link w:val="10"/>
    <w:uiPriority w:val="9"/>
    <w:qFormat/>
    <w:rsid w:val="000D4B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B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B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B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BC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BC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BC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BC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2BE"/>
    <w:rPr>
      <w:color w:val="0000FF"/>
      <w:sz w:val="24"/>
      <w:u w:val="single"/>
    </w:rPr>
  </w:style>
  <w:style w:type="paragraph" w:styleId="a4">
    <w:name w:val="No Spacing"/>
    <w:basedOn w:val="a"/>
    <w:uiPriority w:val="1"/>
    <w:qFormat/>
    <w:rsid w:val="000D4BC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D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4BC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D4BC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4BC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4BC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4BC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D4BC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D4BC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4BC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4BCC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D4B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0D4BCC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D4BCC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0D4BCC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0D4BCC"/>
    <w:rPr>
      <w:b/>
      <w:bCs/>
    </w:rPr>
  </w:style>
  <w:style w:type="character" w:styleId="ab">
    <w:name w:val="Emphasis"/>
    <w:uiPriority w:val="20"/>
    <w:qFormat/>
    <w:rsid w:val="000D4BCC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0D4B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4BC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4BC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D4B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0D4BCC"/>
    <w:rPr>
      <w:i/>
      <w:iCs/>
    </w:rPr>
  </w:style>
  <w:style w:type="character" w:styleId="af">
    <w:name w:val="Subtle Emphasis"/>
    <w:uiPriority w:val="19"/>
    <w:qFormat/>
    <w:rsid w:val="000D4BCC"/>
    <w:rPr>
      <w:i/>
      <w:iCs/>
    </w:rPr>
  </w:style>
  <w:style w:type="character" w:styleId="af0">
    <w:name w:val="Intense Emphasis"/>
    <w:uiPriority w:val="21"/>
    <w:qFormat/>
    <w:rsid w:val="000D4BC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0D4BCC"/>
    <w:rPr>
      <w:smallCaps/>
    </w:rPr>
  </w:style>
  <w:style w:type="character" w:styleId="af2">
    <w:name w:val="Intense Reference"/>
    <w:uiPriority w:val="32"/>
    <w:qFormat/>
    <w:rsid w:val="000D4BCC"/>
    <w:rPr>
      <w:b/>
      <w:bCs/>
      <w:smallCaps/>
    </w:rPr>
  </w:style>
  <w:style w:type="character" w:styleId="af3">
    <w:name w:val="Book Title"/>
    <w:basedOn w:val="a0"/>
    <w:uiPriority w:val="33"/>
    <w:qFormat/>
    <w:rsid w:val="000D4BC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D4B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1499-F184-4FAF-BCE4-BA596BB2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Пронин</cp:lastModifiedBy>
  <cp:revision>13</cp:revision>
  <cp:lastPrinted>2023-10-12T05:30:00Z</cp:lastPrinted>
  <dcterms:created xsi:type="dcterms:W3CDTF">2023-10-02T12:27:00Z</dcterms:created>
  <dcterms:modified xsi:type="dcterms:W3CDTF">2023-10-13T06:19:00Z</dcterms:modified>
</cp:coreProperties>
</file>