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24" w:rsidRDefault="006B37BC">
      <w:pPr>
        <w:pStyle w:val="ConsPlusNormal"/>
        <w:jc w:val="right"/>
      </w:pPr>
      <w:r>
        <w:t xml:space="preserve"> </w:t>
      </w:r>
    </w:p>
    <w:p w:rsidR="00066524" w:rsidRPr="00326A9E" w:rsidRDefault="00066524" w:rsidP="00066524">
      <w:pPr>
        <w:keepNext/>
        <w:ind w:right="-28"/>
        <w:jc w:val="both"/>
        <w:outlineLvl w:val="0"/>
        <w:rPr>
          <w:rFonts w:eastAsia="Times New Roman"/>
          <w:b/>
          <w:sz w:val="36"/>
          <w:szCs w:val="20"/>
        </w:rPr>
      </w:pPr>
    </w:p>
    <w:p w:rsidR="00066524" w:rsidRPr="00326A9E" w:rsidRDefault="00066524" w:rsidP="00066524">
      <w:pPr>
        <w:keepNext/>
        <w:ind w:right="-28"/>
        <w:jc w:val="both"/>
        <w:outlineLvl w:val="0"/>
        <w:rPr>
          <w:rFonts w:eastAsia="Times New Roman"/>
          <w:b/>
          <w:sz w:val="36"/>
          <w:szCs w:val="20"/>
        </w:rPr>
      </w:pPr>
    </w:p>
    <w:p w:rsidR="00066524" w:rsidRPr="00326A9E" w:rsidRDefault="00066524" w:rsidP="00066524">
      <w:pPr>
        <w:keepNext/>
        <w:ind w:right="-28"/>
        <w:jc w:val="both"/>
        <w:outlineLvl w:val="0"/>
        <w:rPr>
          <w:rFonts w:eastAsia="Times New Roman"/>
          <w:b/>
          <w:sz w:val="12"/>
          <w:szCs w:val="20"/>
        </w:rPr>
      </w:pPr>
    </w:p>
    <w:p w:rsidR="00326A9E" w:rsidRDefault="00326A9E" w:rsidP="0032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326A9E" w:rsidRDefault="00326A9E" w:rsidP="00326A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 район</w:t>
      </w:r>
    </w:p>
    <w:p w:rsidR="00326A9E" w:rsidRDefault="00326A9E" w:rsidP="0032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26A9E" w:rsidRDefault="00326A9E" w:rsidP="00326A9E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326A9E" w:rsidRDefault="00326A9E" w:rsidP="00326A9E">
      <w:pPr>
        <w:tabs>
          <w:tab w:val="left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26A9E" w:rsidRDefault="00326A9E" w:rsidP="00326A9E">
      <w:pPr>
        <w:tabs>
          <w:tab w:val="left" w:pos="5103"/>
        </w:tabs>
        <w:rPr>
          <w:b/>
          <w:sz w:val="28"/>
          <w:szCs w:val="28"/>
        </w:rPr>
      </w:pPr>
    </w:p>
    <w:p w:rsidR="00326A9E" w:rsidRDefault="00326A9E" w:rsidP="00326A9E">
      <w:pPr>
        <w:tabs>
          <w:tab w:val="left" w:pos="510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66524" w:rsidRPr="00066524" w:rsidRDefault="00066524" w:rsidP="00066524">
      <w:pPr>
        <w:jc w:val="center"/>
        <w:rPr>
          <w:rFonts w:eastAsia="Times New Roman"/>
          <w:sz w:val="12"/>
        </w:rPr>
      </w:pPr>
    </w:p>
    <w:p w:rsidR="00066524" w:rsidRPr="00066524" w:rsidRDefault="00066524" w:rsidP="00066524">
      <w:pPr>
        <w:rPr>
          <w:rFonts w:eastAsia="Times New Roman"/>
          <w:b/>
          <w:spacing w:val="40"/>
          <w:sz w:val="30"/>
          <w:szCs w:val="28"/>
        </w:rPr>
      </w:pPr>
    </w:p>
    <w:p w:rsidR="00066524" w:rsidRPr="00066524" w:rsidRDefault="00066524" w:rsidP="00066524">
      <w:pPr>
        <w:jc w:val="center"/>
        <w:rPr>
          <w:rFonts w:eastAsia="Times New Roman"/>
          <w:sz w:val="16"/>
          <w:szCs w:val="16"/>
        </w:rPr>
      </w:pPr>
      <w:r w:rsidRPr="00066524">
        <w:rPr>
          <w:rFonts w:eastAsia="Times New Roman"/>
          <w:sz w:val="16"/>
          <w:szCs w:val="16"/>
        </w:rPr>
        <w:t xml:space="preserve">                                       </w:t>
      </w:r>
    </w:p>
    <w:p w:rsidR="00066524" w:rsidRPr="00066524" w:rsidRDefault="00066524" w:rsidP="00326A9E">
      <w:pPr>
        <w:rPr>
          <w:rFonts w:eastAsia="Times New Roman"/>
        </w:rPr>
      </w:pPr>
      <w:r w:rsidRPr="00066524">
        <w:rPr>
          <w:rFonts w:eastAsia="Times New Roman"/>
        </w:rPr>
        <w:t xml:space="preserve">от « </w:t>
      </w:r>
      <w:r w:rsidR="00326A9E">
        <w:rPr>
          <w:rFonts w:eastAsia="Times New Roman"/>
        </w:rPr>
        <w:t>01</w:t>
      </w:r>
      <w:r w:rsidRPr="00066524">
        <w:rPr>
          <w:rFonts w:eastAsia="Times New Roman"/>
        </w:rPr>
        <w:t xml:space="preserve"> »  </w:t>
      </w:r>
      <w:bookmarkStart w:id="0" w:name="_GoBack"/>
      <w:bookmarkEnd w:id="0"/>
      <w:r w:rsidR="00326A9E">
        <w:rPr>
          <w:rFonts w:eastAsia="Times New Roman"/>
        </w:rPr>
        <w:t>марта</w:t>
      </w:r>
      <w:r w:rsidRPr="00066524">
        <w:rPr>
          <w:rFonts w:eastAsia="Times New Roman"/>
        </w:rPr>
        <w:t xml:space="preserve">  202</w:t>
      </w:r>
      <w:r w:rsidR="00326A9E">
        <w:rPr>
          <w:rFonts w:eastAsia="Times New Roman"/>
        </w:rPr>
        <w:t>4</w:t>
      </w:r>
      <w:r w:rsidRPr="00066524">
        <w:rPr>
          <w:rFonts w:eastAsia="Times New Roman"/>
        </w:rPr>
        <w:t xml:space="preserve"> г.</w:t>
      </w:r>
      <w:r w:rsidRPr="00066524">
        <w:rPr>
          <w:rFonts w:eastAsia="Times New Roman"/>
        </w:rPr>
        <w:tab/>
        <w:t xml:space="preserve">                                                                                №  </w:t>
      </w:r>
      <w:r w:rsidR="00326A9E">
        <w:rPr>
          <w:rFonts w:eastAsia="Times New Roman"/>
        </w:rPr>
        <w:t>10</w:t>
      </w:r>
    </w:p>
    <w:p w:rsidR="00326A9E" w:rsidRDefault="00326A9E" w:rsidP="00066524">
      <w:pPr>
        <w:ind w:right="4869"/>
        <w:rPr>
          <w:rFonts w:eastAsia="Times New Roman"/>
          <w:b/>
        </w:rPr>
      </w:pPr>
    </w:p>
    <w:p w:rsidR="00326A9E" w:rsidRDefault="00326A9E" w:rsidP="00443707">
      <w:pPr>
        <w:ind w:right="565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Об утверждении муниципальной программы «Совершенствование  системы управления органами местного самоуправления сельского поселения «Село </w:t>
      </w:r>
      <w:proofErr w:type="gramStart"/>
      <w:r>
        <w:rPr>
          <w:rFonts w:eastAsia="Times New Roman"/>
          <w:b/>
        </w:rPr>
        <w:t>Заречный</w:t>
      </w:r>
      <w:proofErr w:type="gramEnd"/>
      <w:r>
        <w:rPr>
          <w:rFonts w:eastAsia="Times New Roman"/>
          <w:b/>
        </w:rPr>
        <w:t>» на 202</w:t>
      </w:r>
      <w:r w:rsidR="00046637">
        <w:rPr>
          <w:rFonts w:eastAsia="Times New Roman"/>
          <w:b/>
        </w:rPr>
        <w:t>4</w:t>
      </w:r>
      <w:r>
        <w:rPr>
          <w:rFonts w:eastAsia="Times New Roman"/>
          <w:b/>
        </w:rPr>
        <w:t>-20</w:t>
      </w:r>
      <w:r w:rsidR="00046637">
        <w:rPr>
          <w:rFonts w:eastAsia="Times New Roman"/>
          <w:b/>
        </w:rPr>
        <w:t>30</w:t>
      </w:r>
      <w:r>
        <w:rPr>
          <w:rFonts w:eastAsia="Times New Roman"/>
          <w:b/>
        </w:rPr>
        <w:t xml:space="preserve"> </w:t>
      </w:r>
      <w:r w:rsidR="00154E96">
        <w:rPr>
          <w:rFonts w:eastAsia="Times New Roman"/>
          <w:b/>
        </w:rPr>
        <w:t>годы</w:t>
      </w:r>
    </w:p>
    <w:p w:rsidR="00326A9E" w:rsidRDefault="00326A9E" w:rsidP="00443707">
      <w:pPr>
        <w:ind w:right="4869"/>
        <w:jc w:val="center"/>
        <w:rPr>
          <w:rFonts w:eastAsia="Times New Roman"/>
          <w:b/>
        </w:rPr>
      </w:pPr>
    </w:p>
    <w:p w:rsidR="00326A9E" w:rsidRDefault="00326A9E" w:rsidP="00066524">
      <w:pPr>
        <w:ind w:right="4869"/>
        <w:rPr>
          <w:rFonts w:eastAsia="Times New Roman"/>
          <w:b/>
        </w:rPr>
      </w:pPr>
    </w:p>
    <w:p w:rsidR="00066524" w:rsidRPr="00443707" w:rsidRDefault="00066524" w:rsidP="00066524">
      <w:pPr>
        <w:ind w:right="-234"/>
        <w:jc w:val="both"/>
        <w:rPr>
          <w:rFonts w:eastAsia="Times New Roman"/>
          <w:sz w:val="26"/>
          <w:szCs w:val="26"/>
        </w:rPr>
      </w:pPr>
      <w:r w:rsidRPr="00066524">
        <w:rPr>
          <w:rFonts w:eastAsia="Times New Roman"/>
          <w:b/>
        </w:rPr>
        <w:t xml:space="preserve"> </w:t>
      </w:r>
      <w:r w:rsidRPr="00066524">
        <w:rPr>
          <w:rFonts w:eastAsia="Times New Roman"/>
          <w:b/>
        </w:rPr>
        <w:tab/>
      </w:r>
      <w:r w:rsidRPr="00443707">
        <w:rPr>
          <w:rFonts w:eastAsia="Times New Roman"/>
          <w:sz w:val="26"/>
          <w:szCs w:val="26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постановлением администрации </w:t>
      </w:r>
      <w:r w:rsidR="00326A9E" w:rsidRPr="00443707">
        <w:rPr>
          <w:rFonts w:eastAsia="Times New Roman"/>
          <w:sz w:val="26"/>
          <w:szCs w:val="26"/>
        </w:rPr>
        <w:t>сельского поселения «Село Заречный»</w:t>
      </w:r>
      <w:r w:rsidRPr="00443707">
        <w:rPr>
          <w:rFonts w:eastAsia="Times New Roman"/>
          <w:sz w:val="26"/>
          <w:szCs w:val="26"/>
        </w:rPr>
        <w:t xml:space="preserve"> от </w:t>
      </w:r>
      <w:r w:rsidR="00326A9E" w:rsidRPr="00443707">
        <w:rPr>
          <w:rFonts w:eastAsia="Times New Roman"/>
          <w:sz w:val="26"/>
          <w:szCs w:val="26"/>
        </w:rPr>
        <w:t>15.05.2017</w:t>
      </w:r>
      <w:r w:rsidRPr="00443707">
        <w:rPr>
          <w:rFonts w:eastAsia="Times New Roman"/>
          <w:sz w:val="26"/>
          <w:szCs w:val="26"/>
        </w:rPr>
        <w:t xml:space="preserve"> № 15 «Об утверждении Порядка принятия решения о разработке муниципальных программ </w:t>
      </w:r>
      <w:r w:rsidR="00326A9E" w:rsidRPr="00443707">
        <w:rPr>
          <w:rFonts w:eastAsia="Times New Roman"/>
          <w:sz w:val="26"/>
          <w:szCs w:val="26"/>
        </w:rPr>
        <w:t>сельского поселения «Село Заречный»</w:t>
      </w:r>
      <w:proofErr w:type="gramStart"/>
      <w:r w:rsidRPr="00443707">
        <w:rPr>
          <w:rFonts w:eastAsia="Times New Roman"/>
          <w:sz w:val="26"/>
          <w:szCs w:val="26"/>
        </w:rPr>
        <w:t>,</w:t>
      </w:r>
      <w:r w:rsidR="00443707" w:rsidRPr="00443707">
        <w:rPr>
          <w:rFonts w:eastAsia="Times New Roman"/>
          <w:sz w:val="26"/>
          <w:szCs w:val="26"/>
        </w:rPr>
        <w:t>и</w:t>
      </w:r>
      <w:proofErr w:type="gramEnd"/>
      <w:r w:rsidR="00443707" w:rsidRPr="00443707">
        <w:rPr>
          <w:rFonts w:eastAsia="Times New Roman"/>
          <w:sz w:val="26"/>
          <w:szCs w:val="26"/>
        </w:rPr>
        <w:t>х  формирования и реализации и Порядка проведения оценки эффективности реализации муниципальных программ, реализуемых на территории сельского поселения, в целях совершенствования системы муниципального управления сельского поселения,</w:t>
      </w:r>
      <w:r w:rsidRPr="00443707">
        <w:rPr>
          <w:rFonts w:eastAsia="Times New Roman"/>
          <w:sz w:val="26"/>
          <w:szCs w:val="26"/>
        </w:rPr>
        <w:t xml:space="preserve"> администрация </w:t>
      </w:r>
      <w:r w:rsidR="00443707" w:rsidRPr="00443707">
        <w:rPr>
          <w:rFonts w:eastAsia="Times New Roman"/>
          <w:sz w:val="26"/>
          <w:szCs w:val="26"/>
        </w:rPr>
        <w:t xml:space="preserve">сельского поселения «Село </w:t>
      </w:r>
      <w:proofErr w:type="gramStart"/>
      <w:r w:rsidR="00443707" w:rsidRPr="00443707">
        <w:rPr>
          <w:rFonts w:eastAsia="Times New Roman"/>
          <w:sz w:val="26"/>
          <w:szCs w:val="26"/>
        </w:rPr>
        <w:t>Заречный</w:t>
      </w:r>
      <w:proofErr w:type="gramEnd"/>
      <w:r w:rsidR="00443707" w:rsidRPr="00443707">
        <w:rPr>
          <w:rFonts w:eastAsia="Times New Roman"/>
          <w:sz w:val="26"/>
          <w:szCs w:val="26"/>
        </w:rPr>
        <w:t>»</w:t>
      </w:r>
    </w:p>
    <w:p w:rsidR="00066524" w:rsidRPr="00443707" w:rsidRDefault="00066524" w:rsidP="00066524">
      <w:pPr>
        <w:ind w:right="-234"/>
        <w:jc w:val="both"/>
        <w:rPr>
          <w:rFonts w:eastAsia="Times New Roman"/>
          <w:sz w:val="26"/>
          <w:szCs w:val="26"/>
        </w:rPr>
      </w:pPr>
    </w:p>
    <w:p w:rsidR="00066524" w:rsidRPr="00443707" w:rsidRDefault="00443707" w:rsidP="00066524">
      <w:pPr>
        <w:ind w:right="-234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ПОСТАНОВЛЯЕТ</w:t>
      </w:r>
      <w:r w:rsidR="00066524" w:rsidRPr="00443707">
        <w:rPr>
          <w:rFonts w:eastAsia="Times New Roman"/>
          <w:sz w:val="26"/>
          <w:szCs w:val="26"/>
        </w:rPr>
        <w:t>:</w:t>
      </w:r>
    </w:p>
    <w:p w:rsidR="00066524" w:rsidRPr="00443707" w:rsidRDefault="00066524" w:rsidP="00066524">
      <w:pPr>
        <w:widowControl w:val="0"/>
        <w:autoSpaceDE w:val="0"/>
        <w:autoSpaceDN w:val="0"/>
        <w:ind w:right="-234" w:firstLine="540"/>
        <w:jc w:val="both"/>
        <w:rPr>
          <w:rFonts w:eastAsia="Times New Roman"/>
          <w:sz w:val="26"/>
          <w:szCs w:val="26"/>
        </w:rPr>
      </w:pPr>
    </w:p>
    <w:p w:rsidR="00066524" w:rsidRPr="00443707" w:rsidRDefault="00066524" w:rsidP="0006652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ind w:left="142" w:right="-234" w:firstLine="567"/>
        <w:jc w:val="both"/>
        <w:rPr>
          <w:rFonts w:eastAsia="Times New Roman"/>
          <w:sz w:val="26"/>
          <w:szCs w:val="26"/>
        </w:rPr>
      </w:pPr>
      <w:r w:rsidRPr="00443707">
        <w:rPr>
          <w:rFonts w:eastAsia="Times New Roman"/>
          <w:sz w:val="26"/>
          <w:szCs w:val="26"/>
        </w:rPr>
        <w:t>Утвердить муниципальную программу "</w:t>
      </w:r>
      <w:r w:rsidR="00443707">
        <w:rPr>
          <w:rFonts w:eastAsia="Times New Roman"/>
          <w:sz w:val="26"/>
          <w:szCs w:val="26"/>
        </w:rPr>
        <w:t xml:space="preserve">Совершенствование системы управления органами местного самоуправления сельского поселения «Село </w:t>
      </w:r>
      <w:proofErr w:type="gramStart"/>
      <w:r w:rsidR="00443707">
        <w:rPr>
          <w:rFonts w:eastAsia="Times New Roman"/>
          <w:sz w:val="26"/>
          <w:szCs w:val="26"/>
        </w:rPr>
        <w:t>Заречный</w:t>
      </w:r>
      <w:proofErr w:type="gramEnd"/>
      <w:r w:rsidR="00443707">
        <w:rPr>
          <w:rFonts w:eastAsia="Times New Roman"/>
          <w:sz w:val="26"/>
          <w:szCs w:val="26"/>
        </w:rPr>
        <w:t>»</w:t>
      </w:r>
      <w:r w:rsidRPr="00443707">
        <w:rPr>
          <w:rFonts w:eastAsia="Times New Roman"/>
          <w:sz w:val="26"/>
          <w:szCs w:val="26"/>
        </w:rPr>
        <w:t xml:space="preserve"> (прилагается).</w:t>
      </w:r>
    </w:p>
    <w:p w:rsidR="00066524" w:rsidRPr="00443707" w:rsidRDefault="00066524" w:rsidP="0006652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ind w:left="142" w:right="-234" w:firstLine="540"/>
        <w:jc w:val="both"/>
        <w:rPr>
          <w:rFonts w:eastAsia="Times New Roman"/>
          <w:sz w:val="26"/>
          <w:szCs w:val="26"/>
        </w:rPr>
      </w:pPr>
      <w:r w:rsidRPr="00443707">
        <w:rPr>
          <w:rFonts w:eastAsia="Times New Roman"/>
          <w:sz w:val="26"/>
          <w:szCs w:val="26"/>
        </w:rPr>
        <w:lastRenderedPageBreak/>
        <w:t xml:space="preserve"> </w:t>
      </w:r>
      <w:proofErr w:type="gramStart"/>
      <w:r w:rsidR="00FA0789">
        <w:rPr>
          <w:sz w:val="26"/>
          <w:szCs w:val="26"/>
        </w:rPr>
        <w:t>Контроль за</w:t>
      </w:r>
      <w:proofErr w:type="gramEnd"/>
      <w:r w:rsidR="00FA0789">
        <w:rPr>
          <w:sz w:val="26"/>
          <w:szCs w:val="26"/>
        </w:rPr>
        <w:t xml:space="preserve"> исполнением данного постановления оставляю за собой</w:t>
      </w:r>
      <w:r w:rsidR="00E50889">
        <w:rPr>
          <w:rFonts w:eastAsia="Times New Roman"/>
          <w:sz w:val="26"/>
          <w:szCs w:val="26"/>
        </w:rPr>
        <w:t>.</w:t>
      </w:r>
    </w:p>
    <w:p w:rsidR="00066524" w:rsidRPr="00443707" w:rsidRDefault="00E50889" w:rsidP="00046637">
      <w:pPr>
        <w:widowControl w:val="0"/>
        <w:numPr>
          <w:ilvl w:val="0"/>
          <w:numId w:val="1"/>
        </w:numPr>
        <w:tabs>
          <w:tab w:val="left" w:pos="-1701"/>
          <w:tab w:val="left" w:pos="0"/>
          <w:tab w:val="left" w:pos="709"/>
        </w:tabs>
        <w:autoSpaceDE w:val="0"/>
        <w:autoSpaceDN w:val="0"/>
        <w:ind w:left="0" w:right="-234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066524" w:rsidRPr="00443707">
        <w:rPr>
          <w:rFonts w:eastAsia="Times New Roman"/>
          <w:sz w:val="26"/>
          <w:szCs w:val="26"/>
        </w:rPr>
        <w:t xml:space="preserve">Настоящее постановление вступает в силу с 01.01.2024 года и подлежит  опубликованию в установленном порядке. </w:t>
      </w:r>
    </w:p>
    <w:p w:rsidR="00066524" w:rsidRPr="00443707" w:rsidRDefault="00066524" w:rsidP="00066524">
      <w:pPr>
        <w:ind w:right="-234" w:firstLine="540"/>
        <w:jc w:val="both"/>
        <w:rPr>
          <w:rFonts w:eastAsia="Times New Roman"/>
          <w:sz w:val="26"/>
          <w:szCs w:val="26"/>
        </w:rPr>
      </w:pPr>
    </w:p>
    <w:p w:rsidR="00066524" w:rsidRPr="00443707" w:rsidRDefault="00066524" w:rsidP="00066524">
      <w:pPr>
        <w:ind w:right="-234" w:firstLine="540"/>
        <w:jc w:val="both"/>
        <w:rPr>
          <w:rFonts w:eastAsia="Times New Roman"/>
          <w:sz w:val="26"/>
          <w:szCs w:val="26"/>
        </w:rPr>
      </w:pPr>
    </w:p>
    <w:p w:rsidR="00066524" w:rsidRPr="00443707" w:rsidRDefault="00066524" w:rsidP="00066524">
      <w:pPr>
        <w:ind w:right="-234"/>
        <w:rPr>
          <w:rFonts w:eastAsia="Times New Roman"/>
          <w:sz w:val="26"/>
          <w:szCs w:val="26"/>
        </w:rPr>
      </w:pPr>
      <w:r w:rsidRPr="00443707">
        <w:rPr>
          <w:rFonts w:eastAsia="Times New Roman"/>
          <w:sz w:val="26"/>
          <w:szCs w:val="26"/>
        </w:rPr>
        <w:t xml:space="preserve">Глава администрации </w:t>
      </w:r>
    </w:p>
    <w:p w:rsidR="00FA0789" w:rsidRDefault="00FA0789" w:rsidP="00066524">
      <w:pPr>
        <w:ind w:right="-23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сельского поселения «Село </w:t>
      </w:r>
      <w:proofErr w:type="gramStart"/>
      <w:r>
        <w:rPr>
          <w:rFonts w:eastAsia="Times New Roman"/>
          <w:sz w:val="26"/>
          <w:szCs w:val="26"/>
        </w:rPr>
        <w:t>Заречный</w:t>
      </w:r>
      <w:proofErr w:type="gramEnd"/>
      <w:r>
        <w:rPr>
          <w:rFonts w:eastAsia="Times New Roman"/>
          <w:sz w:val="26"/>
          <w:szCs w:val="26"/>
        </w:rPr>
        <w:t>»</w:t>
      </w:r>
      <w:r w:rsidR="00066524" w:rsidRPr="00443707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                       </w:t>
      </w:r>
      <w:proofErr w:type="spellStart"/>
      <w:r>
        <w:rPr>
          <w:rFonts w:eastAsia="Times New Roman"/>
          <w:sz w:val="26"/>
          <w:szCs w:val="26"/>
        </w:rPr>
        <w:t>Е.А.Локтионова</w:t>
      </w:r>
      <w:proofErr w:type="spellEnd"/>
    </w:p>
    <w:p w:rsidR="00066524" w:rsidRPr="00443707" w:rsidRDefault="00066524" w:rsidP="00066524">
      <w:pPr>
        <w:ind w:right="-234"/>
        <w:rPr>
          <w:rFonts w:eastAsia="Times New Roman"/>
          <w:sz w:val="26"/>
          <w:szCs w:val="26"/>
        </w:rPr>
      </w:pPr>
      <w:r w:rsidRPr="00443707">
        <w:rPr>
          <w:rFonts w:eastAsia="Times New Roman"/>
          <w:sz w:val="26"/>
          <w:szCs w:val="26"/>
        </w:rPr>
        <w:tab/>
      </w:r>
      <w:r w:rsidRPr="00443707">
        <w:rPr>
          <w:rFonts w:eastAsia="Times New Roman"/>
          <w:sz w:val="26"/>
          <w:szCs w:val="26"/>
        </w:rPr>
        <w:tab/>
      </w:r>
      <w:r w:rsidRPr="00443707">
        <w:rPr>
          <w:rFonts w:eastAsia="Times New Roman"/>
          <w:sz w:val="26"/>
          <w:szCs w:val="26"/>
        </w:rPr>
        <w:tab/>
      </w:r>
      <w:r w:rsidRPr="00443707">
        <w:rPr>
          <w:rFonts w:eastAsia="Times New Roman"/>
          <w:sz w:val="26"/>
          <w:szCs w:val="26"/>
        </w:rPr>
        <w:tab/>
      </w:r>
      <w:r w:rsidRPr="00443707">
        <w:rPr>
          <w:rFonts w:eastAsia="Times New Roman"/>
          <w:sz w:val="26"/>
          <w:szCs w:val="26"/>
        </w:rPr>
        <w:tab/>
      </w:r>
      <w:r w:rsidRPr="00443707">
        <w:rPr>
          <w:rFonts w:eastAsia="Times New Roman"/>
          <w:sz w:val="26"/>
          <w:szCs w:val="26"/>
        </w:rPr>
        <w:tab/>
        <w:t xml:space="preserve">     </w:t>
      </w:r>
    </w:p>
    <w:p w:rsidR="00066524" w:rsidRPr="00443707" w:rsidRDefault="00066524" w:rsidP="00066524">
      <w:pPr>
        <w:ind w:right="-234"/>
        <w:rPr>
          <w:rFonts w:eastAsia="Times New Roman"/>
          <w:sz w:val="26"/>
          <w:szCs w:val="26"/>
        </w:rPr>
      </w:pPr>
    </w:p>
    <w:p w:rsidR="00FA0789" w:rsidRDefault="00FA0789">
      <w:pPr>
        <w:pStyle w:val="ConsPlusNormal"/>
        <w:jc w:val="right"/>
        <w:rPr>
          <w:sz w:val="26"/>
          <w:szCs w:val="26"/>
        </w:rPr>
      </w:pPr>
    </w:p>
    <w:p w:rsidR="00FA0789" w:rsidRDefault="00FA0789">
      <w:pPr>
        <w:pStyle w:val="ConsPlusNormal"/>
        <w:jc w:val="right"/>
        <w:rPr>
          <w:sz w:val="26"/>
          <w:szCs w:val="26"/>
        </w:rPr>
      </w:pPr>
    </w:p>
    <w:p w:rsidR="00FA0789" w:rsidRDefault="00FA0789">
      <w:pPr>
        <w:pStyle w:val="ConsPlusNormal"/>
        <w:jc w:val="right"/>
        <w:rPr>
          <w:sz w:val="26"/>
          <w:szCs w:val="26"/>
        </w:rPr>
      </w:pPr>
    </w:p>
    <w:p w:rsidR="00FA0789" w:rsidRDefault="00FA0789">
      <w:pPr>
        <w:pStyle w:val="ConsPlusNormal"/>
        <w:jc w:val="right"/>
        <w:rPr>
          <w:sz w:val="26"/>
          <w:szCs w:val="26"/>
        </w:rPr>
      </w:pPr>
    </w:p>
    <w:p w:rsidR="0024659D" w:rsidRDefault="0024659D">
      <w:pPr>
        <w:pStyle w:val="ConsPlusNormal"/>
        <w:jc w:val="right"/>
        <w:rPr>
          <w:sz w:val="26"/>
          <w:szCs w:val="26"/>
        </w:rPr>
      </w:pPr>
    </w:p>
    <w:p w:rsidR="0024659D" w:rsidRDefault="0024659D">
      <w:pPr>
        <w:pStyle w:val="ConsPlusNormal"/>
        <w:jc w:val="right"/>
        <w:rPr>
          <w:sz w:val="26"/>
          <w:szCs w:val="26"/>
        </w:rPr>
      </w:pPr>
    </w:p>
    <w:p w:rsidR="00FA0789" w:rsidRDefault="006B37BC">
      <w:pPr>
        <w:pStyle w:val="ConsPlusNormal"/>
        <w:jc w:val="right"/>
        <w:rPr>
          <w:sz w:val="26"/>
          <w:szCs w:val="26"/>
        </w:rPr>
      </w:pPr>
      <w:r w:rsidRPr="00443707">
        <w:rPr>
          <w:sz w:val="26"/>
          <w:szCs w:val="26"/>
        </w:rPr>
        <w:t xml:space="preserve"> Приложение</w:t>
      </w:r>
      <w:r w:rsidR="001A571B" w:rsidRPr="00443707">
        <w:rPr>
          <w:sz w:val="26"/>
          <w:szCs w:val="26"/>
        </w:rPr>
        <w:t xml:space="preserve"> </w:t>
      </w:r>
      <w:r w:rsidRPr="00443707">
        <w:rPr>
          <w:sz w:val="26"/>
          <w:szCs w:val="26"/>
        </w:rPr>
        <w:t>к Постановлению</w:t>
      </w:r>
      <w:r w:rsidR="001A571B" w:rsidRPr="00443707">
        <w:rPr>
          <w:sz w:val="26"/>
          <w:szCs w:val="26"/>
        </w:rPr>
        <w:t xml:space="preserve"> </w:t>
      </w:r>
      <w:r w:rsidRPr="00443707">
        <w:rPr>
          <w:sz w:val="26"/>
          <w:szCs w:val="26"/>
        </w:rPr>
        <w:t xml:space="preserve">администрации </w:t>
      </w:r>
    </w:p>
    <w:p w:rsidR="006B37BC" w:rsidRPr="00443707" w:rsidRDefault="00FA0789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</w:t>
      </w:r>
    </w:p>
    <w:p w:rsidR="006B37BC" w:rsidRDefault="006B37BC">
      <w:pPr>
        <w:pStyle w:val="ConsPlusNormal"/>
        <w:jc w:val="right"/>
        <w:rPr>
          <w:sz w:val="26"/>
          <w:szCs w:val="26"/>
        </w:rPr>
      </w:pPr>
      <w:r w:rsidRPr="00443707">
        <w:rPr>
          <w:sz w:val="26"/>
          <w:szCs w:val="26"/>
        </w:rPr>
        <w:t xml:space="preserve">от </w:t>
      </w:r>
      <w:r w:rsidR="00FA0789">
        <w:rPr>
          <w:sz w:val="26"/>
          <w:szCs w:val="26"/>
        </w:rPr>
        <w:t>01.03.2024</w:t>
      </w:r>
      <w:r w:rsidRPr="00443707">
        <w:rPr>
          <w:sz w:val="26"/>
          <w:szCs w:val="26"/>
        </w:rPr>
        <w:t xml:space="preserve"> г. </w:t>
      </w:r>
      <w:r w:rsidR="00834B55" w:rsidRPr="00443707">
        <w:rPr>
          <w:sz w:val="26"/>
          <w:szCs w:val="26"/>
        </w:rPr>
        <w:t>№</w:t>
      </w:r>
      <w:r w:rsidRPr="00443707">
        <w:rPr>
          <w:sz w:val="26"/>
          <w:szCs w:val="26"/>
        </w:rPr>
        <w:t xml:space="preserve"> </w:t>
      </w:r>
      <w:r w:rsidR="00FA0789">
        <w:rPr>
          <w:sz w:val="26"/>
          <w:szCs w:val="26"/>
        </w:rPr>
        <w:t>10</w:t>
      </w:r>
    </w:p>
    <w:p w:rsidR="0024659D" w:rsidRPr="00443707" w:rsidRDefault="0024659D">
      <w:pPr>
        <w:pStyle w:val="ConsPlusNormal"/>
        <w:jc w:val="right"/>
        <w:rPr>
          <w:sz w:val="26"/>
          <w:szCs w:val="26"/>
        </w:rPr>
      </w:pPr>
    </w:p>
    <w:p w:rsidR="006B37BC" w:rsidRPr="00443707" w:rsidRDefault="006B37BC">
      <w:pPr>
        <w:pStyle w:val="ConsPlusNormal"/>
        <w:jc w:val="both"/>
        <w:rPr>
          <w:sz w:val="26"/>
          <w:szCs w:val="26"/>
        </w:rPr>
      </w:pPr>
    </w:p>
    <w:p w:rsidR="006B37BC" w:rsidRPr="00443707" w:rsidRDefault="006B37BC">
      <w:pPr>
        <w:pStyle w:val="ConsPlusTitle"/>
        <w:jc w:val="center"/>
        <w:outlineLvl w:val="1"/>
        <w:rPr>
          <w:sz w:val="26"/>
          <w:szCs w:val="26"/>
        </w:rPr>
      </w:pPr>
      <w:bookmarkStart w:id="1" w:name="P33"/>
      <w:bookmarkEnd w:id="1"/>
      <w:r w:rsidRPr="00443707">
        <w:rPr>
          <w:sz w:val="26"/>
          <w:szCs w:val="26"/>
        </w:rPr>
        <w:t>ПАСПОРТ</w:t>
      </w:r>
    </w:p>
    <w:p w:rsidR="00B837AE" w:rsidRPr="00443707" w:rsidRDefault="00277016">
      <w:pPr>
        <w:pStyle w:val="ConsPlusTitle"/>
        <w:jc w:val="center"/>
        <w:rPr>
          <w:sz w:val="26"/>
          <w:szCs w:val="26"/>
        </w:rPr>
      </w:pPr>
      <w:r w:rsidRPr="00443707">
        <w:rPr>
          <w:sz w:val="26"/>
          <w:szCs w:val="26"/>
        </w:rPr>
        <w:t>м</w:t>
      </w:r>
      <w:r w:rsidR="005E4657" w:rsidRPr="00443707">
        <w:rPr>
          <w:sz w:val="26"/>
          <w:szCs w:val="26"/>
        </w:rPr>
        <w:t>униципальной программы</w:t>
      </w:r>
    </w:p>
    <w:p w:rsidR="006B37BC" w:rsidRPr="00443707" w:rsidRDefault="006B37BC">
      <w:pPr>
        <w:pStyle w:val="ConsPlusTitle"/>
        <w:jc w:val="center"/>
        <w:rPr>
          <w:sz w:val="26"/>
          <w:szCs w:val="26"/>
        </w:rPr>
      </w:pPr>
      <w:r w:rsidRPr="00443707">
        <w:rPr>
          <w:sz w:val="26"/>
          <w:szCs w:val="26"/>
        </w:rPr>
        <w:t>"</w:t>
      </w:r>
      <w:r w:rsidR="00277016" w:rsidRPr="00443707">
        <w:rPr>
          <w:sz w:val="26"/>
          <w:szCs w:val="26"/>
        </w:rPr>
        <w:t xml:space="preserve">Совершенствование </w:t>
      </w:r>
      <w:r w:rsidR="00FA0789">
        <w:rPr>
          <w:sz w:val="26"/>
          <w:szCs w:val="26"/>
        </w:rPr>
        <w:t>системы</w:t>
      </w:r>
      <w:r w:rsidR="00277016" w:rsidRPr="00443707">
        <w:rPr>
          <w:sz w:val="26"/>
          <w:szCs w:val="26"/>
        </w:rPr>
        <w:t xml:space="preserve"> </w:t>
      </w:r>
      <w:r w:rsidR="00FA0789">
        <w:rPr>
          <w:sz w:val="26"/>
          <w:szCs w:val="26"/>
        </w:rPr>
        <w:t xml:space="preserve">управления органами местного самоуправления сельского поселения «Село </w:t>
      </w:r>
      <w:proofErr w:type="gramStart"/>
      <w:r w:rsidR="00FA0789">
        <w:rPr>
          <w:sz w:val="26"/>
          <w:szCs w:val="26"/>
        </w:rPr>
        <w:t>Заречный</w:t>
      </w:r>
      <w:proofErr w:type="gramEnd"/>
      <w:r w:rsidR="00FA0789">
        <w:rPr>
          <w:sz w:val="26"/>
          <w:szCs w:val="26"/>
        </w:rPr>
        <w:t>» на 202</w:t>
      </w:r>
      <w:r w:rsidR="00046637">
        <w:rPr>
          <w:sz w:val="26"/>
          <w:szCs w:val="26"/>
        </w:rPr>
        <w:t>4</w:t>
      </w:r>
      <w:r w:rsidR="00FA0789">
        <w:rPr>
          <w:sz w:val="26"/>
          <w:szCs w:val="26"/>
        </w:rPr>
        <w:t>-20</w:t>
      </w:r>
      <w:r w:rsidR="00046637">
        <w:rPr>
          <w:sz w:val="26"/>
          <w:szCs w:val="26"/>
        </w:rPr>
        <w:t>30</w:t>
      </w:r>
      <w:r w:rsidR="00FA0789">
        <w:rPr>
          <w:sz w:val="26"/>
          <w:szCs w:val="26"/>
        </w:rPr>
        <w:t xml:space="preserve"> </w:t>
      </w:r>
      <w:r w:rsidR="00154E96">
        <w:rPr>
          <w:sz w:val="26"/>
          <w:szCs w:val="26"/>
        </w:rPr>
        <w:t>годы</w:t>
      </w:r>
    </w:p>
    <w:p w:rsidR="006B37BC" w:rsidRPr="00443707" w:rsidRDefault="006B37BC" w:rsidP="006B37BC">
      <w:pPr>
        <w:pStyle w:val="ConsPlusTitle"/>
        <w:jc w:val="center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1"/>
        <w:gridCol w:w="7800"/>
      </w:tblGrid>
      <w:tr w:rsidR="005E4657" w:rsidRPr="00443707" w:rsidTr="001B06CD">
        <w:tc>
          <w:tcPr>
            <w:tcW w:w="1901" w:type="dxa"/>
          </w:tcPr>
          <w:p w:rsidR="005E4657" w:rsidRPr="00443707" w:rsidRDefault="005E4657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800" w:type="dxa"/>
          </w:tcPr>
          <w:p w:rsidR="005E4657" w:rsidRPr="00443707" w:rsidRDefault="005E4657" w:rsidP="00046637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 xml:space="preserve">Администрация </w:t>
            </w:r>
            <w:r w:rsidR="00046637">
              <w:rPr>
                <w:sz w:val="26"/>
                <w:szCs w:val="26"/>
              </w:rPr>
              <w:t xml:space="preserve">сельского поселения «Село </w:t>
            </w:r>
            <w:proofErr w:type="gramStart"/>
            <w:r w:rsidR="00046637">
              <w:rPr>
                <w:sz w:val="26"/>
                <w:szCs w:val="26"/>
              </w:rPr>
              <w:t>Заречный</w:t>
            </w:r>
            <w:proofErr w:type="gramEnd"/>
            <w:r w:rsidR="00046637">
              <w:rPr>
                <w:sz w:val="26"/>
                <w:szCs w:val="26"/>
              </w:rPr>
              <w:t>»</w:t>
            </w:r>
          </w:p>
        </w:tc>
      </w:tr>
      <w:tr w:rsidR="005E4657" w:rsidRPr="00443707" w:rsidTr="001B06CD">
        <w:tc>
          <w:tcPr>
            <w:tcW w:w="1901" w:type="dxa"/>
          </w:tcPr>
          <w:p w:rsidR="005E4657" w:rsidRPr="00443707" w:rsidRDefault="005E4657" w:rsidP="00CE0AEE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800" w:type="dxa"/>
          </w:tcPr>
          <w:p w:rsidR="005E4657" w:rsidRPr="00443707" w:rsidRDefault="00277016" w:rsidP="00277016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rFonts w:eastAsia="Times New Roman"/>
                <w:sz w:val="26"/>
                <w:szCs w:val="26"/>
              </w:rPr>
              <w:t xml:space="preserve">Создание условий для динамичного социально-экономического развития  муниципального района «Город Людиново и </w:t>
            </w:r>
            <w:proofErr w:type="spellStart"/>
            <w:r w:rsidRPr="00443707">
              <w:rPr>
                <w:rFonts w:eastAsia="Times New Roman"/>
                <w:sz w:val="26"/>
                <w:szCs w:val="26"/>
              </w:rPr>
              <w:t>Людиновский</w:t>
            </w:r>
            <w:proofErr w:type="spellEnd"/>
            <w:r w:rsidRPr="00443707">
              <w:rPr>
                <w:rFonts w:eastAsia="Times New Roman"/>
                <w:sz w:val="26"/>
                <w:szCs w:val="26"/>
              </w:rPr>
              <w:t xml:space="preserve"> район» за счет эффективного функционирования </w:t>
            </w:r>
            <w:r w:rsidRPr="00443707">
              <w:rPr>
                <w:rFonts w:eastAsia="Times New Roman"/>
                <w:sz w:val="26"/>
                <w:szCs w:val="26"/>
              </w:rPr>
              <w:lastRenderedPageBreak/>
              <w:t>системы муниципального управления.</w:t>
            </w:r>
          </w:p>
        </w:tc>
      </w:tr>
      <w:tr w:rsidR="005E4657" w:rsidRPr="00443707" w:rsidTr="001B06CD">
        <w:tc>
          <w:tcPr>
            <w:tcW w:w="1901" w:type="dxa"/>
          </w:tcPr>
          <w:p w:rsidR="005E4657" w:rsidRPr="00443707" w:rsidRDefault="005E4657" w:rsidP="00CE0AEE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7800" w:type="dxa"/>
          </w:tcPr>
          <w:p w:rsidR="005E4657" w:rsidRPr="00443707" w:rsidRDefault="005E4657" w:rsidP="00277016">
            <w:pPr>
              <w:pStyle w:val="ConsPlusNormal"/>
              <w:jc w:val="both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 xml:space="preserve">- Обеспечение эффективности деятельности администрации </w:t>
            </w:r>
            <w:r w:rsidR="00046637">
              <w:rPr>
                <w:sz w:val="26"/>
                <w:szCs w:val="26"/>
              </w:rPr>
              <w:t xml:space="preserve">сельского поселения «Село </w:t>
            </w:r>
            <w:proofErr w:type="gramStart"/>
            <w:r w:rsidR="00046637">
              <w:rPr>
                <w:sz w:val="26"/>
                <w:szCs w:val="26"/>
              </w:rPr>
              <w:t>Заречный</w:t>
            </w:r>
            <w:proofErr w:type="gramEnd"/>
            <w:r w:rsidR="00046637">
              <w:rPr>
                <w:sz w:val="26"/>
                <w:szCs w:val="26"/>
              </w:rPr>
              <w:t>»</w:t>
            </w:r>
            <w:r w:rsidR="007C01AD">
              <w:rPr>
                <w:sz w:val="26"/>
                <w:szCs w:val="26"/>
              </w:rPr>
              <w:t>»</w:t>
            </w:r>
            <w:r w:rsidRPr="00443707">
              <w:rPr>
                <w:sz w:val="26"/>
                <w:szCs w:val="26"/>
              </w:rPr>
              <w:t>;</w:t>
            </w:r>
          </w:p>
          <w:p w:rsidR="005E4657" w:rsidRPr="00443707" w:rsidRDefault="005E4657" w:rsidP="00277016">
            <w:pPr>
              <w:pStyle w:val="ConsPlusNormal"/>
              <w:jc w:val="both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 xml:space="preserve">- </w:t>
            </w:r>
            <w:r w:rsidR="00046637">
              <w:rPr>
                <w:sz w:val="26"/>
                <w:szCs w:val="26"/>
              </w:rPr>
              <w:t xml:space="preserve"> </w:t>
            </w:r>
            <w:r w:rsidRPr="00443707">
              <w:rPr>
                <w:sz w:val="26"/>
                <w:szCs w:val="26"/>
              </w:rPr>
              <w:t>контроль за эффективным и целевым расходованием финансовых средств администрации поселения;</w:t>
            </w:r>
          </w:p>
          <w:p w:rsidR="005E4657" w:rsidRPr="00443707" w:rsidRDefault="00277016" w:rsidP="00277016">
            <w:pPr>
              <w:pStyle w:val="ConsPlusNormal"/>
              <w:tabs>
                <w:tab w:val="left" w:pos="226"/>
                <w:tab w:val="left" w:pos="367"/>
              </w:tabs>
              <w:jc w:val="both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 xml:space="preserve">- </w:t>
            </w:r>
            <w:r w:rsidR="005E4657" w:rsidRPr="00443707">
              <w:rPr>
                <w:sz w:val="26"/>
                <w:szCs w:val="26"/>
              </w:rPr>
              <w:t>развитие материально-технической базы органов местного самоуправления;</w:t>
            </w:r>
          </w:p>
          <w:p w:rsidR="005E4657" w:rsidRPr="00443707" w:rsidRDefault="005E4657" w:rsidP="00277016">
            <w:pPr>
              <w:pStyle w:val="ConsPlusNormal"/>
              <w:jc w:val="both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-</w:t>
            </w:r>
            <w:r w:rsidR="00277016" w:rsidRPr="00443707">
              <w:rPr>
                <w:sz w:val="26"/>
                <w:szCs w:val="26"/>
              </w:rPr>
              <w:t xml:space="preserve">  </w:t>
            </w:r>
            <w:r w:rsidRPr="00443707">
              <w:rPr>
                <w:sz w:val="26"/>
                <w:szCs w:val="26"/>
              </w:rPr>
              <w:t xml:space="preserve"> привлечение населения к непосредственному участию в</w:t>
            </w:r>
            <w:r w:rsidR="00277016" w:rsidRPr="00443707">
              <w:rPr>
                <w:sz w:val="26"/>
                <w:szCs w:val="26"/>
              </w:rPr>
              <w:t xml:space="preserve"> </w:t>
            </w:r>
            <w:r w:rsidRPr="00443707">
              <w:rPr>
                <w:sz w:val="26"/>
                <w:szCs w:val="26"/>
              </w:rPr>
              <w:t>осуществлении местного самоуправления;</w:t>
            </w:r>
          </w:p>
        </w:tc>
      </w:tr>
      <w:tr w:rsidR="005E4657" w:rsidRPr="00443707" w:rsidTr="001B06CD">
        <w:tc>
          <w:tcPr>
            <w:tcW w:w="1901" w:type="dxa"/>
          </w:tcPr>
          <w:p w:rsidR="005E4657" w:rsidRPr="00443707" w:rsidRDefault="005E4657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800" w:type="dxa"/>
          </w:tcPr>
          <w:p w:rsidR="005E4657" w:rsidRPr="00443707" w:rsidRDefault="005E4657" w:rsidP="00BC73BD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Не</w:t>
            </w:r>
            <w:r w:rsidR="00BC73BD" w:rsidRPr="00443707">
              <w:rPr>
                <w:sz w:val="26"/>
                <w:szCs w:val="26"/>
              </w:rPr>
              <w:t xml:space="preserve"> предусмотрены</w:t>
            </w:r>
          </w:p>
        </w:tc>
      </w:tr>
      <w:tr w:rsidR="00CE0AEE" w:rsidRPr="00443707" w:rsidTr="00CE0AEE">
        <w:tc>
          <w:tcPr>
            <w:tcW w:w="1901" w:type="dxa"/>
          </w:tcPr>
          <w:p w:rsidR="00CE0AEE" w:rsidRPr="00443707" w:rsidRDefault="00CE0AEE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7800" w:type="dxa"/>
          </w:tcPr>
          <w:p w:rsidR="00CE0AEE" w:rsidRPr="00443707" w:rsidRDefault="00CE0AEE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Целевые индикаторы по годам реализации ВЦП прописаны в разделе 2 «Цели, задачи и индикаторы достижения целей и решения задач программы»</w:t>
            </w:r>
          </w:p>
        </w:tc>
      </w:tr>
      <w:tr w:rsidR="00CE0AEE" w:rsidRPr="00443707" w:rsidTr="00CE0AEE">
        <w:tc>
          <w:tcPr>
            <w:tcW w:w="1901" w:type="dxa"/>
          </w:tcPr>
          <w:p w:rsidR="00CE0AEE" w:rsidRPr="00443707" w:rsidRDefault="00CE0AEE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800" w:type="dxa"/>
          </w:tcPr>
          <w:p w:rsidR="00CE0AEE" w:rsidRPr="00443707" w:rsidRDefault="00CE0AEE" w:rsidP="00277016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202</w:t>
            </w:r>
            <w:r w:rsidR="00277016" w:rsidRPr="00443707">
              <w:rPr>
                <w:sz w:val="26"/>
                <w:szCs w:val="26"/>
              </w:rPr>
              <w:t>4</w:t>
            </w:r>
            <w:r w:rsidRPr="00443707">
              <w:rPr>
                <w:sz w:val="26"/>
                <w:szCs w:val="26"/>
              </w:rPr>
              <w:t xml:space="preserve"> </w:t>
            </w:r>
            <w:r w:rsidR="007C01AD">
              <w:rPr>
                <w:sz w:val="26"/>
                <w:szCs w:val="26"/>
              </w:rPr>
              <w:t>–</w:t>
            </w:r>
            <w:r w:rsidRPr="00443707">
              <w:rPr>
                <w:sz w:val="26"/>
                <w:szCs w:val="26"/>
              </w:rPr>
              <w:t xml:space="preserve"> 20</w:t>
            </w:r>
            <w:r w:rsidR="00277016" w:rsidRPr="00443707">
              <w:rPr>
                <w:sz w:val="26"/>
                <w:szCs w:val="26"/>
              </w:rPr>
              <w:t>30</w:t>
            </w:r>
            <w:r w:rsidRPr="00443707">
              <w:rPr>
                <w:sz w:val="26"/>
                <w:szCs w:val="26"/>
              </w:rPr>
              <w:t xml:space="preserve"> годы</w:t>
            </w:r>
          </w:p>
        </w:tc>
      </w:tr>
      <w:tr w:rsidR="007C01AD" w:rsidRPr="00443707" w:rsidTr="0024659D">
        <w:trPr>
          <w:trHeight w:val="1839"/>
        </w:trPr>
        <w:tc>
          <w:tcPr>
            <w:tcW w:w="1901" w:type="dxa"/>
          </w:tcPr>
          <w:p w:rsidR="007C01AD" w:rsidRPr="00443707" w:rsidRDefault="007C01AD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7800" w:type="dxa"/>
          </w:tcPr>
          <w:p w:rsidR="007C01AD" w:rsidRDefault="007C01AD" w:rsidP="00307F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местного бюджета – всего </w:t>
            </w:r>
            <w:r w:rsidR="00307FBB">
              <w:rPr>
                <w:sz w:val="26"/>
                <w:szCs w:val="26"/>
              </w:rPr>
              <w:t>35300</w:t>
            </w:r>
            <w:r>
              <w:rPr>
                <w:sz w:val="26"/>
                <w:szCs w:val="26"/>
              </w:rPr>
              <w:t>,0</w:t>
            </w:r>
            <w:r w:rsidR="00307FBB">
              <w:rPr>
                <w:sz w:val="26"/>
                <w:szCs w:val="26"/>
              </w:rPr>
              <w:t xml:space="preserve"> </w:t>
            </w:r>
            <w:proofErr w:type="spellStart"/>
            <w:r w:rsidR="00307FBB">
              <w:rPr>
                <w:sz w:val="26"/>
                <w:szCs w:val="26"/>
              </w:rPr>
              <w:t>тыс</w:t>
            </w:r>
            <w:proofErr w:type="gramStart"/>
            <w:r w:rsidR="00307FBB">
              <w:rPr>
                <w:sz w:val="26"/>
                <w:szCs w:val="26"/>
              </w:rPr>
              <w:t>,р</w:t>
            </w:r>
            <w:proofErr w:type="gramEnd"/>
            <w:r w:rsidR="00307FBB">
              <w:rPr>
                <w:sz w:val="26"/>
                <w:szCs w:val="26"/>
              </w:rPr>
              <w:t>уб</w:t>
            </w:r>
            <w:proofErr w:type="spellEnd"/>
            <w:r w:rsidR="00307FBB">
              <w:rPr>
                <w:sz w:val="26"/>
                <w:szCs w:val="26"/>
              </w:rPr>
              <w:t>.,</w:t>
            </w:r>
          </w:p>
          <w:p w:rsidR="00307FBB" w:rsidRDefault="00307FBB" w:rsidP="00307F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307FBB" w:rsidRDefault="00307FBB" w:rsidP="00307F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год-</w:t>
            </w:r>
            <w:r w:rsidR="002465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5012,0 тыс. руб.</w:t>
            </w:r>
          </w:p>
          <w:p w:rsidR="00307FBB" w:rsidRDefault="00307FBB" w:rsidP="00307F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год- 5148,0 тыс. руб.</w:t>
            </w:r>
          </w:p>
          <w:p w:rsidR="00307FBB" w:rsidRDefault="00307FBB" w:rsidP="00307F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год-  5028,0 тыс. руб.</w:t>
            </w:r>
          </w:p>
          <w:p w:rsidR="00307FBB" w:rsidRDefault="00307FBB" w:rsidP="00307F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год- 5028,0 тыс. руб.</w:t>
            </w:r>
          </w:p>
          <w:p w:rsidR="00307FBB" w:rsidRDefault="00307FBB" w:rsidP="00307F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год- 5028,0 тыс. руб.</w:t>
            </w:r>
          </w:p>
          <w:p w:rsidR="00307FBB" w:rsidRDefault="00307FBB" w:rsidP="00307F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2029 год- 5028,0 тыс. руб.</w:t>
            </w:r>
          </w:p>
          <w:p w:rsidR="00307FBB" w:rsidRDefault="00307FBB" w:rsidP="00307F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год -5028,0 тыс. руб.</w:t>
            </w:r>
          </w:p>
          <w:p w:rsidR="00307FBB" w:rsidRPr="00443707" w:rsidRDefault="00307FBB" w:rsidP="00307FBB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6B37BC" w:rsidRPr="00443707" w:rsidRDefault="006B37BC">
      <w:pPr>
        <w:pStyle w:val="ConsPlusNormal"/>
        <w:jc w:val="both"/>
        <w:rPr>
          <w:sz w:val="26"/>
          <w:szCs w:val="26"/>
        </w:rPr>
      </w:pPr>
    </w:p>
    <w:p w:rsidR="006B37BC" w:rsidRPr="00443707" w:rsidRDefault="006B37BC">
      <w:pPr>
        <w:pStyle w:val="ConsPlusTitle"/>
        <w:jc w:val="center"/>
        <w:outlineLvl w:val="1"/>
        <w:rPr>
          <w:sz w:val="26"/>
          <w:szCs w:val="26"/>
        </w:rPr>
      </w:pPr>
      <w:r w:rsidRPr="00443707">
        <w:rPr>
          <w:sz w:val="26"/>
          <w:szCs w:val="26"/>
        </w:rPr>
        <w:t xml:space="preserve">1. </w:t>
      </w:r>
      <w:r w:rsidR="001B06CD" w:rsidRPr="00443707">
        <w:rPr>
          <w:sz w:val="26"/>
          <w:szCs w:val="26"/>
        </w:rPr>
        <w:t>Х</w:t>
      </w:r>
      <w:r w:rsidRPr="00443707">
        <w:rPr>
          <w:sz w:val="26"/>
          <w:szCs w:val="26"/>
        </w:rPr>
        <w:t xml:space="preserve">арактеристика сферы реализации </w:t>
      </w:r>
      <w:r w:rsidR="001B06CD" w:rsidRPr="00443707">
        <w:rPr>
          <w:sz w:val="26"/>
          <w:szCs w:val="26"/>
        </w:rPr>
        <w:t xml:space="preserve">муниципальной </w:t>
      </w:r>
      <w:r w:rsidRPr="00443707">
        <w:rPr>
          <w:sz w:val="26"/>
          <w:szCs w:val="26"/>
        </w:rPr>
        <w:t>программы</w:t>
      </w:r>
    </w:p>
    <w:p w:rsidR="006B37BC" w:rsidRPr="00443707" w:rsidRDefault="006B37BC">
      <w:pPr>
        <w:pStyle w:val="ConsPlusNormal"/>
        <w:jc w:val="both"/>
        <w:rPr>
          <w:sz w:val="26"/>
          <w:szCs w:val="26"/>
        </w:rPr>
      </w:pPr>
    </w:p>
    <w:p w:rsidR="00502755" w:rsidRPr="006D46AE" w:rsidRDefault="00502755" w:rsidP="00502755">
      <w:pPr>
        <w:autoSpaceDE w:val="0"/>
        <w:ind w:firstLine="540"/>
        <w:jc w:val="both"/>
      </w:pPr>
      <w:r w:rsidRPr="006D46AE">
        <w:rPr>
          <w:rFonts w:cs="Calibri"/>
        </w:rPr>
        <w:t xml:space="preserve">Администрация сельского поселения «Село </w:t>
      </w:r>
      <w:proofErr w:type="gramStart"/>
      <w:r w:rsidRPr="006D46AE">
        <w:rPr>
          <w:rFonts w:cs="Calibri"/>
        </w:rPr>
        <w:t>Заречный</w:t>
      </w:r>
      <w:proofErr w:type="gramEnd"/>
      <w:r w:rsidRPr="006D46AE">
        <w:rPr>
          <w:rFonts w:cs="Calibri"/>
        </w:rPr>
        <w:t xml:space="preserve">» является исполнительно-распорядительным органом местного самоуправления муниципального образования сельского поселения «Село Заречный», </w:t>
      </w:r>
      <w:r w:rsidRPr="006D46AE">
        <w:t>наделенным полномочиями по решению вопросов местного значения</w:t>
      </w:r>
      <w:r w:rsidRPr="006D46AE">
        <w:rPr>
          <w:rFonts w:cs="Calibri"/>
        </w:rPr>
        <w:t xml:space="preserve">. В своей деятельности администрация сельского поселения руководствуется </w:t>
      </w:r>
      <w:r w:rsidRPr="006D46AE">
        <w:t xml:space="preserve">Федеральным </w:t>
      </w:r>
      <w:hyperlink r:id="rId6" w:history="1">
        <w:r w:rsidRPr="006D46AE">
          <w:rPr>
            <w:rStyle w:val="a5"/>
          </w:rPr>
          <w:t>законом</w:t>
        </w:r>
      </w:hyperlink>
      <w:r w:rsidRPr="006D46AE">
        <w:t xml:space="preserve"> от 06.10.2003 №131-ФЗ "Об общих принципах организации местного самоуправления в Российской Федерации", </w:t>
      </w:r>
      <w:hyperlink r:id="rId7" w:history="1">
        <w:r w:rsidRPr="006D46AE">
          <w:rPr>
            <w:rStyle w:val="a5"/>
          </w:rPr>
          <w:t>Уставом</w:t>
        </w:r>
      </w:hyperlink>
      <w:r w:rsidRPr="006D46AE">
        <w:t xml:space="preserve"> сельского поселения «Село </w:t>
      </w:r>
      <w:proofErr w:type="gramStart"/>
      <w:r w:rsidRPr="006D46AE">
        <w:t>Заречный</w:t>
      </w:r>
      <w:proofErr w:type="gramEnd"/>
      <w:r w:rsidRPr="006D46AE">
        <w:t>», законодательными нормативными актами Российской Федерации и Калужской области, положением об администрации и иными правовыми актами сельского поселения «Село Заречный».</w:t>
      </w:r>
    </w:p>
    <w:p w:rsidR="00502755" w:rsidRPr="006D46AE" w:rsidRDefault="00502755" w:rsidP="00502755">
      <w:pPr>
        <w:autoSpaceDE w:val="0"/>
        <w:ind w:firstLine="540"/>
        <w:jc w:val="both"/>
      </w:pPr>
      <w:r w:rsidRPr="006D46AE">
        <w:t xml:space="preserve">Администрация сельского поселения «Село </w:t>
      </w:r>
      <w:proofErr w:type="gramStart"/>
      <w:r w:rsidRPr="006D46AE">
        <w:t>Заречный</w:t>
      </w:r>
      <w:proofErr w:type="gramEnd"/>
      <w:r w:rsidRPr="006D46AE">
        <w:t>» обладает правами юридического лица, может быть истцом и ответчиком в суде, имеет собственную печать, штампы, официальные бланки, может открывать счета в банках и осуществляет полномочия по решению вопросов местного значения за исключением полномочий, отнесенных к компетенции Сельской Думы.</w:t>
      </w:r>
    </w:p>
    <w:p w:rsidR="00502755" w:rsidRPr="006D46AE" w:rsidRDefault="00502755" w:rsidP="00502755">
      <w:pPr>
        <w:autoSpaceDE w:val="0"/>
        <w:ind w:firstLine="540"/>
        <w:jc w:val="both"/>
      </w:pPr>
      <w:r w:rsidRPr="006D46AE">
        <w:t xml:space="preserve">Администрацией сельского поселения «Село </w:t>
      </w:r>
      <w:proofErr w:type="gramStart"/>
      <w:r w:rsidRPr="006D46AE">
        <w:t>Заречный</w:t>
      </w:r>
      <w:proofErr w:type="gramEnd"/>
      <w:r w:rsidRPr="006D46AE">
        <w:t xml:space="preserve">» руководит глава администрации сельского поселения на принципах единоначалия. 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Администрация </w:t>
      </w:r>
      <w:r w:rsidR="00502755">
        <w:rPr>
          <w:sz w:val="26"/>
          <w:szCs w:val="26"/>
        </w:rPr>
        <w:t>сельского поселения</w:t>
      </w:r>
      <w:r w:rsidRPr="00443707">
        <w:rPr>
          <w:sz w:val="26"/>
          <w:szCs w:val="26"/>
        </w:rPr>
        <w:t xml:space="preserve"> </w:t>
      </w:r>
      <w:proofErr w:type="gramStart"/>
      <w:r w:rsidRPr="00443707">
        <w:rPr>
          <w:sz w:val="26"/>
          <w:szCs w:val="26"/>
        </w:rPr>
        <w:t xml:space="preserve">оказывает широкий спектр муниципальных услуг на территории </w:t>
      </w:r>
      <w:r w:rsidR="00502755">
        <w:rPr>
          <w:sz w:val="26"/>
          <w:szCs w:val="26"/>
        </w:rPr>
        <w:t>сельского поселения</w:t>
      </w:r>
      <w:r w:rsidRPr="00443707">
        <w:rPr>
          <w:sz w:val="26"/>
          <w:szCs w:val="26"/>
        </w:rPr>
        <w:t xml:space="preserve"> Спектр оказываемых услуг расширяется</w:t>
      </w:r>
      <w:proofErr w:type="gramEnd"/>
      <w:r w:rsidRPr="00443707">
        <w:rPr>
          <w:sz w:val="26"/>
          <w:szCs w:val="26"/>
        </w:rPr>
        <w:t xml:space="preserve"> ежегодно. При оказании муниципальных услуг администрации </w:t>
      </w:r>
      <w:r w:rsidR="00502755">
        <w:rPr>
          <w:sz w:val="26"/>
          <w:szCs w:val="26"/>
        </w:rPr>
        <w:t>сельского поселения</w:t>
      </w:r>
      <w:r w:rsidRPr="00443707">
        <w:rPr>
          <w:sz w:val="26"/>
          <w:szCs w:val="26"/>
        </w:rPr>
        <w:t xml:space="preserve"> руководству</w:t>
      </w:r>
      <w:r w:rsidR="00502755">
        <w:rPr>
          <w:sz w:val="26"/>
          <w:szCs w:val="26"/>
        </w:rPr>
        <w:t>е</w:t>
      </w:r>
      <w:r w:rsidRPr="00443707">
        <w:rPr>
          <w:sz w:val="26"/>
          <w:szCs w:val="26"/>
        </w:rPr>
        <w:t>тся административным регламентом исполнения муниципальных функций оказания муниципальных услуг.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Для исполнения своих и отдельных государственных полномочий администрации </w:t>
      </w:r>
      <w:r w:rsidR="00502755">
        <w:rPr>
          <w:sz w:val="26"/>
          <w:szCs w:val="26"/>
        </w:rPr>
        <w:t>сельского поселения</w:t>
      </w:r>
      <w:r w:rsidRPr="00443707">
        <w:rPr>
          <w:sz w:val="26"/>
          <w:szCs w:val="26"/>
        </w:rPr>
        <w:t xml:space="preserve"> необходимо организационное, материально-техническое, информационное, финансовое обеспечение сотрудников администрации </w:t>
      </w:r>
      <w:r w:rsidR="00502755">
        <w:rPr>
          <w:sz w:val="26"/>
          <w:szCs w:val="26"/>
        </w:rPr>
        <w:t>сельского поселения</w:t>
      </w:r>
      <w:r w:rsidRPr="00443707">
        <w:rPr>
          <w:sz w:val="26"/>
          <w:szCs w:val="26"/>
        </w:rPr>
        <w:t xml:space="preserve"> для исполнения ими служебных обязанностей.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proofErr w:type="gramStart"/>
      <w:r w:rsidRPr="00443707">
        <w:rPr>
          <w:sz w:val="26"/>
          <w:szCs w:val="26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</w:t>
      </w:r>
      <w:r w:rsidR="00502755">
        <w:rPr>
          <w:sz w:val="26"/>
          <w:szCs w:val="26"/>
        </w:rPr>
        <w:t>сельского поселения</w:t>
      </w:r>
      <w:r w:rsidRPr="00443707">
        <w:rPr>
          <w:sz w:val="26"/>
          <w:szCs w:val="26"/>
        </w:rPr>
        <w:t xml:space="preserve">, увеличение доходной части консолидированного бюджета </w:t>
      </w:r>
      <w:r w:rsidR="00502755">
        <w:rPr>
          <w:sz w:val="26"/>
          <w:szCs w:val="26"/>
        </w:rPr>
        <w:t>сельского поселения,</w:t>
      </w:r>
      <w:r w:rsidRPr="00443707">
        <w:rPr>
          <w:sz w:val="26"/>
          <w:szCs w:val="26"/>
        </w:rPr>
        <w:t xml:space="preserve"> сокращение уровня населения с доходами ниже прожиточного минимума, утвержденного в Калужской области,</w:t>
      </w:r>
      <w:r w:rsidR="00502755">
        <w:rPr>
          <w:sz w:val="26"/>
          <w:szCs w:val="26"/>
        </w:rPr>
        <w:t>,</w:t>
      </w:r>
      <w:r w:rsidRPr="00443707">
        <w:rPr>
          <w:sz w:val="26"/>
          <w:szCs w:val="26"/>
        </w:rPr>
        <w:t xml:space="preserve"> концентрация финансовых и организационных ресурсов на реализацию избранных приоритетов социально-экономического развития территории </w:t>
      </w:r>
      <w:r w:rsidR="00502755">
        <w:rPr>
          <w:sz w:val="26"/>
          <w:szCs w:val="26"/>
        </w:rPr>
        <w:t>сельского поселения</w:t>
      </w:r>
      <w:r w:rsidRPr="00443707">
        <w:rPr>
          <w:sz w:val="26"/>
          <w:szCs w:val="26"/>
        </w:rPr>
        <w:t xml:space="preserve">, формирование благоприятного социального климата для деятельности и здорового образа жизни населения, </w:t>
      </w:r>
      <w:r w:rsidRPr="00443707">
        <w:rPr>
          <w:sz w:val="26"/>
          <w:szCs w:val="26"/>
        </w:rPr>
        <w:lastRenderedPageBreak/>
        <w:t>обеспечение бесперебойной работы</w:t>
      </w:r>
      <w:proofErr w:type="gramEnd"/>
      <w:r w:rsidRPr="00443707">
        <w:rPr>
          <w:sz w:val="26"/>
          <w:szCs w:val="26"/>
        </w:rPr>
        <w:t xml:space="preserve"> жилищно-коммунального хозяйства, предприятий торговли и общественного питания, создание благоприятных условий для развития </w:t>
      </w:r>
      <w:r w:rsidR="00502755">
        <w:rPr>
          <w:sz w:val="26"/>
          <w:szCs w:val="26"/>
        </w:rPr>
        <w:t>производства сельскохозяйственной продукции, индивидуального строительства на селе,</w:t>
      </w:r>
      <w:r w:rsidRPr="00443707">
        <w:rPr>
          <w:sz w:val="26"/>
          <w:szCs w:val="26"/>
        </w:rPr>
        <w:t xml:space="preserve">  предотвращение и ликвидация последствий чрезвычайных ситуаций и др.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Как исполнительно-распорядительный орган администрация </w:t>
      </w:r>
      <w:r w:rsidR="00BF1E49">
        <w:rPr>
          <w:sz w:val="26"/>
          <w:szCs w:val="26"/>
        </w:rPr>
        <w:t>сельского поселения</w:t>
      </w:r>
      <w:r w:rsidRPr="00443707">
        <w:rPr>
          <w:sz w:val="26"/>
          <w:szCs w:val="26"/>
        </w:rPr>
        <w:t xml:space="preserve"> отвечает в первую очередь за реализацию этих и многих других задач.</w:t>
      </w:r>
    </w:p>
    <w:p w:rsidR="006B37BC" w:rsidRPr="00443707" w:rsidRDefault="006B37BC">
      <w:pPr>
        <w:pStyle w:val="ConsPlusNormal"/>
        <w:jc w:val="both"/>
        <w:rPr>
          <w:sz w:val="26"/>
          <w:szCs w:val="26"/>
        </w:rPr>
      </w:pPr>
    </w:p>
    <w:p w:rsidR="006B37BC" w:rsidRPr="00443707" w:rsidRDefault="006B37BC">
      <w:pPr>
        <w:pStyle w:val="ConsPlusTitle"/>
        <w:jc w:val="center"/>
        <w:outlineLvl w:val="1"/>
        <w:rPr>
          <w:sz w:val="26"/>
          <w:szCs w:val="26"/>
        </w:rPr>
      </w:pPr>
      <w:r w:rsidRPr="00443707">
        <w:rPr>
          <w:sz w:val="26"/>
          <w:szCs w:val="26"/>
        </w:rPr>
        <w:t>2. Цели, задачи и индикаторы достижения целей и решения</w:t>
      </w:r>
    </w:p>
    <w:p w:rsidR="006B37BC" w:rsidRPr="00443707" w:rsidRDefault="006B37BC">
      <w:pPr>
        <w:pStyle w:val="ConsPlusTitle"/>
        <w:jc w:val="center"/>
        <w:rPr>
          <w:sz w:val="26"/>
          <w:szCs w:val="26"/>
        </w:rPr>
      </w:pPr>
      <w:r w:rsidRPr="00443707">
        <w:rPr>
          <w:sz w:val="26"/>
          <w:szCs w:val="26"/>
        </w:rPr>
        <w:t xml:space="preserve">задач </w:t>
      </w:r>
      <w:r w:rsidR="001B06CD" w:rsidRPr="00443707">
        <w:rPr>
          <w:sz w:val="26"/>
          <w:szCs w:val="26"/>
        </w:rPr>
        <w:t xml:space="preserve">муниципальной </w:t>
      </w:r>
      <w:r w:rsidRPr="00443707">
        <w:rPr>
          <w:sz w:val="26"/>
          <w:szCs w:val="26"/>
        </w:rPr>
        <w:t>программы</w:t>
      </w:r>
    </w:p>
    <w:p w:rsidR="006B37BC" w:rsidRPr="00443707" w:rsidRDefault="006B37BC">
      <w:pPr>
        <w:pStyle w:val="ConsPlusNormal"/>
        <w:jc w:val="both"/>
        <w:rPr>
          <w:sz w:val="26"/>
          <w:szCs w:val="26"/>
        </w:rPr>
      </w:pP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Цели </w:t>
      </w:r>
      <w:r w:rsidR="00BF1E49">
        <w:rPr>
          <w:sz w:val="26"/>
          <w:szCs w:val="26"/>
        </w:rPr>
        <w:t>муниципальной программы</w:t>
      </w:r>
      <w:r w:rsidRPr="00443707">
        <w:rPr>
          <w:sz w:val="26"/>
          <w:szCs w:val="26"/>
        </w:rPr>
        <w:t>.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Основной целью </w:t>
      </w:r>
      <w:r w:rsidR="00BF1E49">
        <w:rPr>
          <w:sz w:val="26"/>
          <w:szCs w:val="26"/>
        </w:rPr>
        <w:t>муниципальной</w:t>
      </w:r>
      <w:r w:rsidRPr="00443707">
        <w:rPr>
          <w:sz w:val="26"/>
          <w:szCs w:val="26"/>
        </w:rPr>
        <w:t xml:space="preserve"> программы является: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- повышение </w:t>
      </w:r>
      <w:proofErr w:type="gramStart"/>
      <w:r w:rsidRPr="00443707">
        <w:rPr>
          <w:sz w:val="26"/>
          <w:szCs w:val="26"/>
        </w:rPr>
        <w:t xml:space="preserve">эффективности деятельности органов местного самоуправления </w:t>
      </w:r>
      <w:r w:rsidR="00BF1E49">
        <w:rPr>
          <w:sz w:val="26"/>
          <w:szCs w:val="26"/>
        </w:rPr>
        <w:t>сельского поселения</w:t>
      </w:r>
      <w:proofErr w:type="gramEnd"/>
      <w:r w:rsidRPr="00443707">
        <w:rPr>
          <w:sz w:val="26"/>
          <w:szCs w:val="26"/>
        </w:rPr>
        <w:t xml:space="preserve"> при решении вопросов местного значения, обеспечение открытости в их деятельности, обеспечение граждан доступными и качественными услугами.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Задачи </w:t>
      </w:r>
      <w:r w:rsidR="00BF1E49">
        <w:rPr>
          <w:sz w:val="26"/>
          <w:szCs w:val="26"/>
        </w:rPr>
        <w:t>муниципальной программы</w:t>
      </w:r>
      <w:r w:rsidRPr="00443707">
        <w:rPr>
          <w:sz w:val="26"/>
          <w:szCs w:val="26"/>
        </w:rPr>
        <w:t>.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>В ходе реализации программы должны быть решены задачи: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- обеспечение эффективности деятельности администрации </w:t>
      </w:r>
      <w:r w:rsidR="00BF1E49">
        <w:rPr>
          <w:sz w:val="26"/>
          <w:szCs w:val="26"/>
        </w:rPr>
        <w:t xml:space="preserve">сельского поселения «Село </w:t>
      </w:r>
      <w:proofErr w:type="gramStart"/>
      <w:r w:rsidR="00BF1E49">
        <w:rPr>
          <w:sz w:val="26"/>
          <w:szCs w:val="26"/>
        </w:rPr>
        <w:t>Заречный</w:t>
      </w:r>
      <w:proofErr w:type="gramEnd"/>
      <w:r w:rsidR="00BF1E49">
        <w:rPr>
          <w:sz w:val="26"/>
          <w:szCs w:val="26"/>
        </w:rPr>
        <w:t>»</w:t>
      </w:r>
      <w:r w:rsidRPr="00443707">
        <w:rPr>
          <w:sz w:val="26"/>
          <w:szCs w:val="26"/>
        </w:rPr>
        <w:t>";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>- контроль за эффективным и целевым расходованием финансовых средств администрации поселения;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- развитие материально-технической базы органов местного самоуправления </w:t>
      </w:r>
      <w:r w:rsidR="00BF1E49">
        <w:rPr>
          <w:sz w:val="26"/>
          <w:szCs w:val="26"/>
        </w:rPr>
        <w:t>сельского поселения</w:t>
      </w:r>
      <w:r w:rsidRPr="00443707">
        <w:rPr>
          <w:sz w:val="26"/>
          <w:szCs w:val="26"/>
        </w:rPr>
        <w:t>.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>Целевые индикаторы эффективности реализации программы.</w:t>
      </w:r>
    </w:p>
    <w:p w:rsidR="006B37BC" w:rsidRPr="00443707" w:rsidRDefault="006B37BC" w:rsidP="006B37BC">
      <w:pPr>
        <w:pStyle w:val="ConsPlusNormal"/>
        <w:ind w:firstLine="539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Показатели эффективности реализации программы разработаны в соответствии с </w:t>
      </w:r>
      <w:hyperlink r:id="rId8">
        <w:r w:rsidRPr="00443707">
          <w:rPr>
            <w:sz w:val="26"/>
            <w:szCs w:val="26"/>
          </w:rPr>
          <w:t>Указом</w:t>
        </w:r>
      </w:hyperlink>
      <w:r w:rsidRPr="00443707">
        <w:rPr>
          <w:sz w:val="26"/>
          <w:szCs w:val="26"/>
        </w:rPr>
        <w:t xml:space="preserve"> Президента Российской Федерации "Об оценке </w:t>
      </w:r>
      <w:proofErr w:type="gramStart"/>
      <w:r w:rsidRPr="00443707">
        <w:rPr>
          <w:sz w:val="26"/>
          <w:szCs w:val="26"/>
        </w:rPr>
        <w:t>эффективности деятельности органов местного самоуправления городских округов</w:t>
      </w:r>
      <w:proofErr w:type="gramEnd"/>
      <w:r w:rsidRPr="00443707">
        <w:rPr>
          <w:sz w:val="26"/>
          <w:szCs w:val="26"/>
        </w:rPr>
        <w:t xml:space="preserve"> и муниципальных районов" (N 607 от 28.04.2008).</w:t>
      </w:r>
    </w:p>
    <w:p w:rsidR="006B37BC" w:rsidRPr="00443707" w:rsidRDefault="006B37BC">
      <w:pPr>
        <w:pStyle w:val="ConsPlusNormal"/>
        <w:jc w:val="both"/>
        <w:rPr>
          <w:sz w:val="26"/>
          <w:szCs w:val="26"/>
        </w:rPr>
      </w:pPr>
    </w:p>
    <w:p w:rsidR="006B37BC" w:rsidRPr="00443707" w:rsidRDefault="006B37BC">
      <w:pPr>
        <w:pStyle w:val="ConsPlusTitle"/>
        <w:jc w:val="center"/>
        <w:outlineLvl w:val="2"/>
        <w:rPr>
          <w:sz w:val="26"/>
          <w:szCs w:val="26"/>
        </w:rPr>
      </w:pPr>
      <w:r w:rsidRPr="00443707">
        <w:rPr>
          <w:sz w:val="26"/>
          <w:szCs w:val="26"/>
        </w:rPr>
        <w:t>Целевые показатели реализации программы</w:t>
      </w:r>
    </w:p>
    <w:p w:rsidR="006B37BC" w:rsidRPr="00443707" w:rsidRDefault="006B37BC">
      <w:pPr>
        <w:pStyle w:val="ConsPlusNormal"/>
        <w:jc w:val="both"/>
        <w:rPr>
          <w:sz w:val="26"/>
          <w:szCs w:val="26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72"/>
        <w:gridCol w:w="851"/>
        <w:gridCol w:w="850"/>
        <w:gridCol w:w="851"/>
        <w:gridCol w:w="850"/>
        <w:gridCol w:w="709"/>
        <w:gridCol w:w="709"/>
        <w:gridCol w:w="709"/>
        <w:gridCol w:w="709"/>
      </w:tblGrid>
      <w:tr w:rsidR="001B06CD" w:rsidRPr="00443707" w:rsidTr="001B06CD">
        <w:tc>
          <w:tcPr>
            <w:tcW w:w="567" w:type="dxa"/>
            <w:vMerge w:val="restart"/>
          </w:tcPr>
          <w:p w:rsidR="001B06CD" w:rsidRPr="00443707" w:rsidRDefault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44370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3707">
              <w:rPr>
                <w:sz w:val="26"/>
                <w:szCs w:val="26"/>
              </w:rPr>
              <w:t>/</w:t>
            </w:r>
            <w:proofErr w:type="spellStart"/>
            <w:r w:rsidRPr="0044370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72" w:type="dxa"/>
            <w:vMerge w:val="restart"/>
          </w:tcPr>
          <w:p w:rsidR="001B06CD" w:rsidRPr="00443707" w:rsidRDefault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1B06CD" w:rsidRPr="00443707" w:rsidRDefault="001B06CD" w:rsidP="001B06CD">
            <w:pPr>
              <w:pStyle w:val="ConsPlusNormal"/>
              <w:ind w:left="-62" w:right="-62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Базовое значение показат</w:t>
            </w:r>
            <w:r w:rsidRPr="00443707">
              <w:rPr>
                <w:sz w:val="26"/>
                <w:szCs w:val="26"/>
              </w:rPr>
              <w:lastRenderedPageBreak/>
              <w:t>еля</w:t>
            </w:r>
          </w:p>
        </w:tc>
        <w:tc>
          <w:tcPr>
            <w:tcW w:w="5387" w:type="dxa"/>
            <w:gridSpan w:val="7"/>
          </w:tcPr>
          <w:p w:rsidR="001B06CD" w:rsidRPr="00443707" w:rsidRDefault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lastRenderedPageBreak/>
              <w:t>Планируемые значения показателя</w:t>
            </w:r>
          </w:p>
        </w:tc>
      </w:tr>
      <w:tr w:rsidR="001B06CD" w:rsidRPr="00443707" w:rsidTr="001B06CD">
        <w:tc>
          <w:tcPr>
            <w:tcW w:w="567" w:type="dxa"/>
            <w:vMerge/>
          </w:tcPr>
          <w:p w:rsidR="001B06CD" w:rsidRPr="00443707" w:rsidRDefault="001B06C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1B06CD" w:rsidRPr="00443707" w:rsidRDefault="001B06C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B06CD" w:rsidRPr="00443707" w:rsidRDefault="001B06C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B06CD" w:rsidRPr="00443707" w:rsidRDefault="001B06CD" w:rsidP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2024 год</w:t>
            </w:r>
          </w:p>
        </w:tc>
        <w:tc>
          <w:tcPr>
            <w:tcW w:w="851" w:type="dxa"/>
          </w:tcPr>
          <w:p w:rsidR="001B06CD" w:rsidRPr="00443707" w:rsidRDefault="001B06CD" w:rsidP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</w:tcPr>
          <w:p w:rsidR="001B06CD" w:rsidRPr="00443707" w:rsidRDefault="001B06CD" w:rsidP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2026 год</w:t>
            </w:r>
          </w:p>
        </w:tc>
        <w:tc>
          <w:tcPr>
            <w:tcW w:w="709" w:type="dxa"/>
          </w:tcPr>
          <w:p w:rsidR="001B06CD" w:rsidRPr="00443707" w:rsidRDefault="001B06CD" w:rsidP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2027год</w:t>
            </w:r>
          </w:p>
        </w:tc>
        <w:tc>
          <w:tcPr>
            <w:tcW w:w="709" w:type="dxa"/>
          </w:tcPr>
          <w:p w:rsidR="001B06CD" w:rsidRPr="00443707" w:rsidRDefault="001B06CD" w:rsidP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2028 год</w:t>
            </w:r>
          </w:p>
        </w:tc>
        <w:tc>
          <w:tcPr>
            <w:tcW w:w="709" w:type="dxa"/>
          </w:tcPr>
          <w:p w:rsidR="001B06CD" w:rsidRPr="00443707" w:rsidRDefault="001B06CD" w:rsidP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2029 год</w:t>
            </w:r>
          </w:p>
        </w:tc>
        <w:tc>
          <w:tcPr>
            <w:tcW w:w="709" w:type="dxa"/>
          </w:tcPr>
          <w:p w:rsidR="001B06CD" w:rsidRPr="00443707" w:rsidRDefault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2030 год</w:t>
            </w:r>
          </w:p>
        </w:tc>
      </w:tr>
      <w:tr w:rsidR="001B06CD" w:rsidRPr="00443707" w:rsidTr="001B06CD">
        <w:tc>
          <w:tcPr>
            <w:tcW w:w="567" w:type="dxa"/>
          </w:tcPr>
          <w:p w:rsidR="001B06CD" w:rsidRPr="00443707" w:rsidRDefault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72" w:type="dxa"/>
          </w:tcPr>
          <w:p w:rsidR="001B06CD" w:rsidRPr="00443707" w:rsidRDefault="001B06CD" w:rsidP="00BF1E49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 xml:space="preserve">Доля расходов в бюджете </w:t>
            </w:r>
            <w:r w:rsidR="00BF1E49">
              <w:rPr>
                <w:sz w:val="26"/>
                <w:szCs w:val="26"/>
              </w:rPr>
              <w:t>сельского поселения</w:t>
            </w:r>
            <w:r w:rsidRPr="00443707">
              <w:rPr>
                <w:sz w:val="26"/>
                <w:szCs w:val="26"/>
              </w:rPr>
              <w:t xml:space="preserve"> в рамках программно-целевого подхода</w:t>
            </w:r>
          </w:p>
        </w:tc>
        <w:tc>
          <w:tcPr>
            <w:tcW w:w="851" w:type="dxa"/>
          </w:tcPr>
          <w:p w:rsidR="001B06CD" w:rsidRPr="00443707" w:rsidRDefault="00BF1E4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  <w:tc>
          <w:tcPr>
            <w:tcW w:w="850" w:type="dxa"/>
          </w:tcPr>
          <w:p w:rsidR="001B06CD" w:rsidRPr="00443707" w:rsidRDefault="00BF1E4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86%</w:t>
            </w:r>
          </w:p>
        </w:tc>
        <w:tc>
          <w:tcPr>
            <w:tcW w:w="851" w:type="dxa"/>
          </w:tcPr>
          <w:p w:rsidR="001B06CD" w:rsidRPr="00443707" w:rsidRDefault="00BF1E4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  <w:tc>
          <w:tcPr>
            <w:tcW w:w="850" w:type="dxa"/>
          </w:tcPr>
          <w:p w:rsidR="001B06CD" w:rsidRPr="00443707" w:rsidRDefault="00BF1E4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  <w:tc>
          <w:tcPr>
            <w:tcW w:w="709" w:type="dxa"/>
          </w:tcPr>
          <w:p w:rsidR="001B06CD" w:rsidRPr="00443707" w:rsidRDefault="00BF1E4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  <w:tc>
          <w:tcPr>
            <w:tcW w:w="709" w:type="dxa"/>
          </w:tcPr>
          <w:p w:rsidR="001B06CD" w:rsidRPr="00443707" w:rsidRDefault="00BF1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  <w:tc>
          <w:tcPr>
            <w:tcW w:w="709" w:type="dxa"/>
          </w:tcPr>
          <w:p w:rsidR="001B06CD" w:rsidRPr="00443707" w:rsidRDefault="00BF1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  <w:tc>
          <w:tcPr>
            <w:tcW w:w="709" w:type="dxa"/>
          </w:tcPr>
          <w:p w:rsidR="001B06CD" w:rsidRPr="00443707" w:rsidRDefault="00BF1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</w:tr>
      <w:tr w:rsidR="001B06CD" w:rsidRPr="00443707" w:rsidTr="001B06CD">
        <w:tc>
          <w:tcPr>
            <w:tcW w:w="567" w:type="dxa"/>
          </w:tcPr>
          <w:p w:rsidR="001B06CD" w:rsidRPr="00443707" w:rsidRDefault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2</w:t>
            </w:r>
          </w:p>
        </w:tc>
        <w:tc>
          <w:tcPr>
            <w:tcW w:w="2472" w:type="dxa"/>
          </w:tcPr>
          <w:p w:rsidR="001B06CD" w:rsidRPr="00443707" w:rsidRDefault="001B06CD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Количество муниципальных услуг, предоставляемых органами местного самоуправления, муниципальными учреждениями</w:t>
            </w:r>
          </w:p>
        </w:tc>
        <w:tc>
          <w:tcPr>
            <w:tcW w:w="851" w:type="dxa"/>
          </w:tcPr>
          <w:p w:rsidR="001B06CD" w:rsidRPr="00443707" w:rsidRDefault="00BF1E4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B06CD" w:rsidRPr="00443707">
              <w:rPr>
                <w:sz w:val="26"/>
                <w:szCs w:val="26"/>
              </w:rPr>
              <w:t xml:space="preserve"> ед.</w:t>
            </w:r>
          </w:p>
        </w:tc>
        <w:tc>
          <w:tcPr>
            <w:tcW w:w="850" w:type="dxa"/>
          </w:tcPr>
          <w:p w:rsidR="001B06CD" w:rsidRPr="00443707" w:rsidRDefault="00BF1E4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06CD" w:rsidRPr="00443707">
              <w:rPr>
                <w:sz w:val="26"/>
                <w:szCs w:val="26"/>
              </w:rPr>
              <w:t>2 ед.</w:t>
            </w:r>
          </w:p>
        </w:tc>
        <w:tc>
          <w:tcPr>
            <w:tcW w:w="851" w:type="dxa"/>
          </w:tcPr>
          <w:p w:rsidR="001B06CD" w:rsidRPr="00443707" w:rsidRDefault="00BF1E4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06CD" w:rsidRPr="00443707">
              <w:rPr>
                <w:sz w:val="26"/>
                <w:szCs w:val="26"/>
              </w:rPr>
              <w:t>2 ед.</w:t>
            </w:r>
          </w:p>
        </w:tc>
        <w:tc>
          <w:tcPr>
            <w:tcW w:w="850" w:type="dxa"/>
          </w:tcPr>
          <w:p w:rsidR="001B06CD" w:rsidRPr="00443707" w:rsidRDefault="00BF1E4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06CD" w:rsidRPr="00443707">
              <w:rPr>
                <w:sz w:val="26"/>
                <w:szCs w:val="26"/>
              </w:rPr>
              <w:t>2 ед.</w:t>
            </w:r>
          </w:p>
        </w:tc>
        <w:tc>
          <w:tcPr>
            <w:tcW w:w="709" w:type="dxa"/>
          </w:tcPr>
          <w:p w:rsidR="001B06CD" w:rsidRPr="00443707" w:rsidRDefault="00BF1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06CD" w:rsidRPr="00443707">
              <w:rPr>
                <w:sz w:val="26"/>
                <w:szCs w:val="26"/>
              </w:rPr>
              <w:t>2 ед.</w:t>
            </w:r>
          </w:p>
        </w:tc>
        <w:tc>
          <w:tcPr>
            <w:tcW w:w="709" w:type="dxa"/>
          </w:tcPr>
          <w:p w:rsidR="001B06CD" w:rsidRPr="00443707" w:rsidRDefault="00BF1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06CD" w:rsidRPr="00443707">
              <w:rPr>
                <w:sz w:val="26"/>
                <w:szCs w:val="26"/>
              </w:rPr>
              <w:t>2 ед.</w:t>
            </w:r>
          </w:p>
        </w:tc>
        <w:tc>
          <w:tcPr>
            <w:tcW w:w="709" w:type="dxa"/>
          </w:tcPr>
          <w:p w:rsidR="001B06CD" w:rsidRPr="00443707" w:rsidRDefault="00BF1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06CD" w:rsidRPr="00443707">
              <w:rPr>
                <w:sz w:val="26"/>
                <w:szCs w:val="26"/>
              </w:rPr>
              <w:t>2 ед.</w:t>
            </w:r>
          </w:p>
        </w:tc>
        <w:tc>
          <w:tcPr>
            <w:tcW w:w="709" w:type="dxa"/>
          </w:tcPr>
          <w:p w:rsidR="001B06CD" w:rsidRPr="00443707" w:rsidRDefault="00BF1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06CD" w:rsidRPr="00443707">
              <w:rPr>
                <w:sz w:val="26"/>
                <w:szCs w:val="26"/>
              </w:rPr>
              <w:t>2 ед.</w:t>
            </w:r>
          </w:p>
        </w:tc>
      </w:tr>
      <w:tr w:rsidR="00C30FBF" w:rsidRPr="00443707" w:rsidTr="00D023CD">
        <w:tc>
          <w:tcPr>
            <w:tcW w:w="567" w:type="dxa"/>
          </w:tcPr>
          <w:p w:rsidR="00C30FBF" w:rsidRPr="00443707" w:rsidRDefault="00C30FBF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3</w:t>
            </w:r>
          </w:p>
        </w:tc>
        <w:tc>
          <w:tcPr>
            <w:tcW w:w="2472" w:type="dxa"/>
          </w:tcPr>
          <w:p w:rsidR="00C30FBF" w:rsidRPr="00443707" w:rsidRDefault="00C30FB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Добиться привлекательности сельского поселения для производства сельхозпродукции</w:t>
            </w:r>
          </w:p>
        </w:tc>
        <w:tc>
          <w:tcPr>
            <w:tcW w:w="6238" w:type="dxa"/>
            <w:gridSpan w:val="8"/>
          </w:tcPr>
          <w:p w:rsidR="00C30FBF" w:rsidRPr="00443707" w:rsidRDefault="00C30FBF" w:rsidP="001B06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2024-2030 гг. продолжить деятельность</w:t>
            </w:r>
            <w:r w:rsidR="002A2621">
              <w:rPr>
                <w:sz w:val="26"/>
                <w:szCs w:val="26"/>
              </w:rPr>
              <w:t xml:space="preserve"> сельхозпредприятия «Русский сыр»</w:t>
            </w:r>
          </w:p>
        </w:tc>
      </w:tr>
      <w:tr w:rsidR="001B06CD" w:rsidRPr="00443707" w:rsidTr="001B06CD">
        <w:tc>
          <w:tcPr>
            <w:tcW w:w="567" w:type="dxa"/>
          </w:tcPr>
          <w:p w:rsidR="001B06CD" w:rsidRPr="00443707" w:rsidRDefault="001B0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>4</w:t>
            </w:r>
          </w:p>
        </w:tc>
        <w:tc>
          <w:tcPr>
            <w:tcW w:w="2472" w:type="dxa"/>
          </w:tcPr>
          <w:p w:rsidR="001B06CD" w:rsidRPr="00443707" w:rsidRDefault="002A2621" w:rsidP="002A262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субъектов малого и среднего предпринимательства</w:t>
            </w:r>
          </w:p>
        </w:tc>
        <w:tc>
          <w:tcPr>
            <w:tcW w:w="851" w:type="dxa"/>
          </w:tcPr>
          <w:p w:rsidR="001B06CD" w:rsidRPr="00443707" w:rsidRDefault="002A262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1B06CD" w:rsidRPr="00443707" w:rsidRDefault="002A2621" w:rsidP="001B06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1B06CD" w:rsidRPr="00443707" w:rsidRDefault="002A2621" w:rsidP="001B06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1B06CD" w:rsidRPr="00443707" w:rsidRDefault="002A2621" w:rsidP="001B06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1B06CD" w:rsidRPr="00443707" w:rsidRDefault="002A2621" w:rsidP="001B06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1B06CD" w:rsidRPr="00443707" w:rsidRDefault="002A2621" w:rsidP="001B06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1B06CD" w:rsidRPr="00443707" w:rsidRDefault="002A2621" w:rsidP="001B06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1B06CD" w:rsidRPr="00443707" w:rsidRDefault="002A2621" w:rsidP="001B06C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B06CD" w:rsidRPr="00443707" w:rsidTr="001B06CD">
        <w:tc>
          <w:tcPr>
            <w:tcW w:w="567" w:type="dxa"/>
          </w:tcPr>
          <w:p w:rsidR="001B06CD" w:rsidRPr="00443707" w:rsidRDefault="002A262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72" w:type="dxa"/>
          </w:tcPr>
          <w:p w:rsidR="001B06CD" w:rsidRPr="00443707" w:rsidRDefault="001B06CD" w:rsidP="002A2621">
            <w:pPr>
              <w:pStyle w:val="ConsPlusNormal"/>
              <w:rPr>
                <w:sz w:val="26"/>
                <w:szCs w:val="26"/>
              </w:rPr>
            </w:pPr>
            <w:r w:rsidRPr="00443707">
              <w:rPr>
                <w:sz w:val="26"/>
                <w:szCs w:val="26"/>
              </w:rPr>
              <w:t xml:space="preserve">Доля площади земельных участков, являющихся </w:t>
            </w:r>
            <w:r w:rsidRPr="00443707">
              <w:rPr>
                <w:sz w:val="26"/>
                <w:szCs w:val="26"/>
              </w:rPr>
              <w:lastRenderedPageBreak/>
              <w:t xml:space="preserve">объектами налогообложения земельным налогом, в общей площади территории </w:t>
            </w:r>
            <w:r w:rsidR="002A2621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851" w:type="dxa"/>
          </w:tcPr>
          <w:p w:rsidR="001B06CD" w:rsidRPr="00443707" w:rsidRDefault="002A2621" w:rsidP="002A262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47%</w:t>
            </w:r>
          </w:p>
        </w:tc>
        <w:tc>
          <w:tcPr>
            <w:tcW w:w="850" w:type="dxa"/>
          </w:tcPr>
          <w:p w:rsidR="001B06CD" w:rsidRPr="00443707" w:rsidRDefault="002A2621" w:rsidP="001B06CD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1B06CD" w:rsidRPr="00443707">
              <w:rPr>
                <w:sz w:val="26"/>
                <w:szCs w:val="26"/>
              </w:rPr>
              <w:t>,0%</w:t>
            </w:r>
          </w:p>
        </w:tc>
        <w:tc>
          <w:tcPr>
            <w:tcW w:w="851" w:type="dxa"/>
          </w:tcPr>
          <w:p w:rsidR="001B06CD" w:rsidRPr="00443707" w:rsidRDefault="002A2621" w:rsidP="001B06CD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51%</w:t>
            </w:r>
          </w:p>
        </w:tc>
        <w:tc>
          <w:tcPr>
            <w:tcW w:w="850" w:type="dxa"/>
          </w:tcPr>
          <w:p w:rsidR="001B06CD" w:rsidRPr="00443707" w:rsidRDefault="002A2621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51%</w:t>
            </w:r>
          </w:p>
        </w:tc>
        <w:tc>
          <w:tcPr>
            <w:tcW w:w="709" w:type="dxa"/>
          </w:tcPr>
          <w:p w:rsidR="001B06CD" w:rsidRPr="00443707" w:rsidRDefault="002A2621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51%</w:t>
            </w:r>
          </w:p>
        </w:tc>
        <w:tc>
          <w:tcPr>
            <w:tcW w:w="709" w:type="dxa"/>
          </w:tcPr>
          <w:p w:rsidR="001B06CD" w:rsidRPr="00443707" w:rsidRDefault="002A26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51%</w:t>
            </w:r>
          </w:p>
        </w:tc>
        <w:tc>
          <w:tcPr>
            <w:tcW w:w="709" w:type="dxa"/>
          </w:tcPr>
          <w:p w:rsidR="001B06CD" w:rsidRPr="00443707" w:rsidRDefault="002A26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51%</w:t>
            </w:r>
          </w:p>
        </w:tc>
        <w:tc>
          <w:tcPr>
            <w:tcW w:w="709" w:type="dxa"/>
          </w:tcPr>
          <w:p w:rsidR="001B06CD" w:rsidRPr="00443707" w:rsidRDefault="002A26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51%</w:t>
            </w:r>
          </w:p>
        </w:tc>
      </w:tr>
    </w:tbl>
    <w:p w:rsidR="006B37BC" w:rsidRPr="00443707" w:rsidRDefault="006B37BC">
      <w:pPr>
        <w:pStyle w:val="ConsPlusNormal"/>
        <w:jc w:val="both"/>
        <w:rPr>
          <w:sz w:val="26"/>
          <w:szCs w:val="26"/>
        </w:rPr>
      </w:pPr>
    </w:p>
    <w:p w:rsidR="006B37BC" w:rsidRPr="00443707" w:rsidRDefault="006B37BC">
      <w:pPr>
        <w:pStyle w:val="ConsPlusNormal"/>
        <w:ind w:firstLine="540"/>
        <w:jc w:val="both"/>
        <w:rPr>
          <w:sz w:val="26"/>
          <w:szCs w:val="26"/>
        </w:rPr>
      </w:pPr>
      <w:r w:rsidRPr="00443707">
        <w:rPr>
          <w:sz w:val="26"/>
          <w:szCs w:val="26"/>
        </w:rPr>
        <w:t>Снижение показателей эффективности и результативности может возникнуть при условии недостаточного финансирования муниципальной программы.</w:t>
      </w:r>
    </w:p>
    <w:p w:rsidR="006B37BC" w:rsidRPr="00443707" w:rsidRDefault="006B37BC">
      <w:pPr>
        <w:pStyle w:val="ConsPlusNormal"/>
        <w:jc w:val="both"/>
        <w:rPr>
          <w:sz w:val="26"/>
          <w:szCs w:val="26"/>
        </w:rPr>
      </w:pPr>
    </w:p>
    <w:p w:rsidR="006B37BC" w:rsidRPr="00443707" w:rsidRDefault="006B37BC">
      <w:pPr>
        <w:pStyle w:val="ConsPlusTitle"/>
        <w:jc w:val="center"/>
        <w:outlineLvl w:val="1"/>
        <w:rPr>
          <w:sz w:val="26"/>
          <w:szCs w:val="26"/>
        </w:rPr>
      </w:pPr>
      <w:r w:rsidRPr="00443707">
        <w:rPr>
          <w:sz w:val="26"/>
          <w:szCs w:val="26"/>
        </w:rPr>
        <w:t xml:space="preserve">3. </w:t>
      </w:r>
      <w:r w:rsidR="00C56E53" w:rsidRPr="00443707">
        <w:rPr>
          <w:sz w:val="26"/>
          <w:szCs w:val="26"/>
        </w:rPr>
        <w:t>Обобщенная характеристика основных мероприятий.</w:t>
      </w:r>
    </w:p>
    <w:p w:rsidR="00C56E53" w:rsidRPr="00443707" w:rsidRDefault="00C56E53">
      <w:pPr>
        <w:pStyle w:val="ConsPlusTitle"/>
        <w:jc w:val="center"/>
        <w:outlineLvl w:val="1"/>
        <w:rPr>
          <w:sz w:val="26"/>
          <w:szCs w:val="26"/>
        </w:rPr>
      </w:pPr>
    </w:p>
    <w:p w:rsidR="00C56E53" w:rsidRPr="00443707" w:rsidRDefault="005A3559" w:rsidP="00BC73BD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443707">
        <w:rPr>
          <w:b w:val="0"/>
          <w:sz w:val="26"/>
          <w:szCs w:val="26"/>
        </w:rPr>
        <w:t>Мероприятия муниципальной программы направлены на о</w:t>
      </w:r>
      <w:r w:rsidR="00C56E53" w:rsidRPr="00443707">
        <w:rPr>
          <w:b w:val="0"/>
          <w:sz w:val="26"/>
          <w:szCs w:val="26"/>
        </w:rPr>
        <w:t xml:space="preserve">беспечение деятельности администрации </w:t>
      </w:r>
      <w:r w:rsidR="00A5251A">
        <w:rPr>
          <w:b w:val="0"/>
          <w:sz w:val="26"/>
          <w:szCs w:val="26"/>
        </w:rPr>
        <w:t>сельского поселения</w:t>
      </w:r>
      <w:r w:rsidR="00477FF8" w:rsidRPr="00443707">
        <w:rPr>
          <w:b w:val="0"/>
          <w:sz w:val="26"/>
          <w:szCs w:val="26"/>
        </w:rPr>
        <w:t xml:space="preserve"> по решению общегосударственных вопросов</w:t>
      </w:r>
      <w:r w:rsidRPr="00443707">
        <w:rPr>
          <w:b w:val="0"/>
          <w:sz w:val="26"/>
          <w:szCs w:val="26"/>
        </w:rPr>
        <w:t xml:space="preserve">, повышение инвестиционной привлекательности территории, материально-техническое обеспечение деятельности, </w:t>
      </w:r>
      <w:r w:rsidR="00477FF8" w:rsidRPr="00443707">
        <w:rPr>
          <w:b w:val="0"/>
          <w:sz w:val="26"/>
          <w:szCs w:val="26"/>
        </w:rPr>
        <w:t xml:space="preserve"> </w:t>
      </w:r>
      <w:r w:rsidR="00BC73BD" w:rsidRPr="00443707">
        <w:rPr>
          <w:b w:val="0"/>
          <w:sz w:val="26"/>
          <w:szCs w:val="26"/>
        </w:rPr>
        <w:t>к</w:t>
      </w:r>
      <w:r w:rsidRPr="00443707">
        <w:rPr>
          <w:b w:val="0"/>
          <w:sz w:val="26"/>
          <w:szCs w:val="26"/>
        </w:rPr>
        <w:t>онтроль за эффективным и целевым расходованием финансовых</w:t>
      </w:r>
      <w:r w:rsidR="00BC73BD" w:rsidRPr="00443707">
        <w:rPr>
          <w:b w:val="0"/>
          <w:sz w:val="26"/>
          <w:szCs w:val="26"/>
        </w:rPr>
        <w:t xml:space="preserve"> средств администрации поселени</w:t>
      </w:r>
      <w:r w:rsidR="00A5251A">
        <w:rPr>
          <w:b w:val="0"/>
          <w:sz w:val="26"/>
          <w:szCs w:val="26"/>
        </w:rPr>
        <w:t>я</w:t>
      </w:r>
      <w:r w:rsidR="00BC73BD" w:rsidRPr="00443707">
        <w:rPr>
          <w:b w:val="0"/>
          <w:sz w:val="26"/>
          <w:szCs w:val="26"/>
        </w:rPr>
        <w:t>, информационное обеспечение процесса управления, информирование населения о деятельности администрации.</w:t>
      </w:r>
    </w:p>
    <w:p w:rsidR="00BC73BD" w:rsidRPr="00443707" w:rsidRDefault="00BC73BD" w:rsidP="00C56E53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</w:p>
    <w:p w:rsidR="006B37BC" w:rsidRPr="00443707" w:rsidRDefault="006B37BC">
      <w:pPr>
        <w:pStyle w:val="ConsPlusNormal"/>
        <w:ind w:firstLine="540"/>
        <w:jc w:val="both"/>
        <w:rPr>
          <w:sz w:val="26"/>
          <w:szCs w:val="26"/>
        </w:rPr>
      </w:pPr>
      <w:r w:rsidRPr="00443707">
        <w:rPr>
          <w:sz w:val="26"/>
          <w:szCs w:val="26"/>
        </w:rPr>
        <w:t xml:space="preserve">Реализация мероприятий </w:t>
      </w:r>
      <w:r w:rsidR="00BC73BD" w:rsidRPr="00443707">
        <w:rPr>
          <w:sz w:val="26"/>
          <w:szCs w:val="26"/>
        </w:rPr>
        <w:t>муниципальной</w:t>
      </w:r>
      <w:r w:rsidRPr="00443707">
        <w:rPr>
          <w:sz w:val="26"/>
          <w:szCs w:val="26"/>
        </w:rPr>
        <w:t xml:space="preserve"> программы будет осуществляться в течение 202</w:t>
      </w:r>
      <w:r w:rsidR="00BC73BD" w:rsidRPr="00443707">
        <w:rPr>
          <w:sz w:val="26"/>
          <w:szCs w:val="26"/>
        </w:rPr>
        <w:t>4</w:t>
      </w:r>
      <w:r w:rsidRPr="00443707">
        <w:rPr>
          <w:sz w:val="26"/>
          <w:szCs w:val="26"/>
        </w:rPr>
        <w:t xml:space="preserve"> - 20</w:t>
      </w:r>
      <w:r w:rsidR="00BC73BD" w:rsidRPr="00443707">
        <w:rPr>
          <w:sz w:val="26"/>
          <w:szCs w:val="26"/>
        </w:rPr>
        <w:t>30</w:t>
      </w:r>
      <w:r w:rsidRPr="00443707">
        <w:rPr>
          <w:sz w:val="26"/>
          <w:szCs w:val="26"/>
        </w:rPr>
        <w:t>годов.</w:t>
      </w:r>
    </w:p>
    <w:p w:rsidR="00BC73BD" w:rsidRPr="00443707" w:rsidRDefault="00BC73BD">
      <w:pPr>
        <w:pStyle w:val="ConsPlusNormal"/>
        <w:ind w:firstLine="540"/>
        <w:jc w:val="both"/>
        <w:rPr>
          <w:sz w:val="26"/>
          <w:szCs w:val="26"/>
        </w:rPr>
      </w:pPr>
    </w:p>
    <w:p w:rsidR="00A5251A" w:rsidRDefault="00A5251A" w:rsidP="00595DD8">
      <w:pPr>
        <w:pStyle w:val="ConsPlusNormal"/>
        <w:jc w:val="center"/>
        <w:rPr>
          <w:b/>
          <w:sz w:val="26"/>
          <w:szCs w:val="26"/>
        </w:rPr>
      </w:pPr>
    </w:p>
    <w:p w:rsidR="00A5251A" w:rsidRDefault="00A5251A" w:rsidP="00595DD8">
      <w:pPr>
        <w:pStyle w:val="ConsPlusNormal"/>
        <w:jc w:val="center"/>
        <w:rPr>
          <w:b/>
          <w:sz w:val="26"/>
          <w:szCs w:val="26"/>
        </w:rPr>
      </w:pPr>
    </w:p>
    <w:p w:rsidR="00595DD8" w:rsidRPr="00443707" w:rsidRDefault="00595DD8" w:rsidP="00595DD8">
      <w:pPr>
        <w:pStyle w:val="ConsPlusNormal"/>
        <w:jc w:val="center"/>
        <w:rPr>
          <w:b/>
          <w:sz w:val="26"/>
          <w:szCs w:val="26"/>
        </w:rPr>
      </w:pPr>
      <w:r w:rsidRPr="00443707">
        <w:rPr>
          <w:b/>
          <w:sz w:val="26"/>
          <w:szCs w:val="26"/>
        </w:rPr>
        <w:t xml:space="preserve">4. Объем финансовых ресурсов, </w:t>
      </w:r>
    </w:p>
    <w:p w:rsidR="006B37BC" w:rsidRPr="00443707" w:rsidRDefault="00595DD8" w:rsidP="00595DD8">
      <w:pPr>
        <w:pStyle w:val="ConsPlusNormal"/>
        <w:jc w:val="center"/>
        <w:rPr>
          <w:b/>
          <w:sz w:val="26"/>
          <w:szCs w:val="26"/>
        </w:rPr>
      </w:pPr>
      <w:proofErr w:type="gramStart"/>
      <w:r w:rsidRPr="00443707">
        <w:rPr>
          <w:b/>
          <w:sz w:val="26"/>
          <w:szCs w:val="26"/>
        </w:rPr>
        <w:t>необходимых</w:t>
      </w:r>
      <w:proofErr w:type="gramEnd"/>
      <w:r w:rsidRPr="00443707">
        <w:rPr>
          <w:b/>
          <w:sz w:val="26"/>
          <w:szCs w:val="26"/>
        </w:rPr>
        <w:t xml:space="preserve"> для реализации муниципальной программы.</w:t>
      </w:r>
    </w:p>
    <w:p w:rsidR="00BC73BD" w:rsidRPr="00443707" w:rsidRDefault="00BC73BD" w:rsidP="00595DD8">
      <w:pPr>
        <w:pStyle w:val="ConsPlusNormal"/>
        <w:jc w:val="center"/>
        <w:rPr>
          <w:b/>
          <w:sz w:val="26"/>
          <w:szCs w:val="26"/>
        </w:rPr>
      </w:pPr>
    </w:p>
    <w:p w:rsidR="00A5251A" w:rsidRPr="00A5251A" w:rsidRDefault="00A5251A" w:rsidP="00A5251A">
      <w:pPr>
        <w:pStyle w:val="ConsPlusCell"/>
        <w:ind w:firstLine="567"/>
        <w:jc w:val="both"/>
      </w:pPr>
      <w:r w:rsidRPr="00A5251A">
        <w:t xml:space="preserve">Финансовое обеспечение Программы предусматривает использование средств бюджета сельского поселения «Село </w:t>
      </w:r>
      <w:proofErr w:type="gramStart"/>
      <w:r w:rsidRPr="00A5251A">
        <w:t>Заречный</w:t>
      </w:r>
      <w:proofErr w:type="gramEnd"/>
      <w:r w:rsidRPr="00A5251A">
        <w:t>»". Финансирование мероприятий Программы за счет средств бюджета сельского поселения «Село Заречный» будет осуществляться в объемах, утвержденных решением Сельской Думы сельского поселения «Село Заречный» о бюджете на очередной финансовый год и плановый период.</w:t>
      </w:r>
    </w:p>
    <w:p w:rsidR="00A5251A" w:rsidRPr="00A5251A" w:rsidRDefault="00A5251A" w:rsidP="00A5251A">
      <w:pPr>
        <w:pStyle w:val="ConsPlusCell"/>
        <w:ind w:firstLine="567"/>
        <w:jc w:val="both"/>
      </w:pPr>
      <w:r w:rsidRPr="00A5251A"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A5251A">
        <w:t>дств в р</w:t>
      </w:r>
      <w:proofErr w:type="gramEnd"/>
      <w:r w:rsidRPr="00A5251A">
        <w:t xml:space="preserve">амках одного финансового года на реализацию программных мероприятий, вследствие чего могут измениться сроки </w:t>
      </w:r>
      <w:r w:rsidRPr="00A5251A">
        <w:lastRenderedPageBreak/>
        <w:t>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595DD8" w:rsidRPr="00443707" w:rsidRDefault="00595DD8" w:rsidP="00CB5197">
      <w:pPr>
        <w:pStyle w:val="ConsPlusNormal"/>
        <w:ind w:firstLine="540"/>
        <w:jc w:val="both"/>
        <w:rPr>
          <w:sz w:val="26"/>
          <w:szCs w:val="26"/>
        </w:rPr>
      </w:pPr>
      <w:r w:rsidRPr="00443707">
        <w:rPr>
          <w:sz w:val="26"/>
          <w:szCs w:val="26"/>
        </w:rPr>
        <w:t>.</w:t>
      </w:r>
    </w:p>
    <w:p w:rsidR="00595DD8" w:rsidRPr="00443707" w:rsidRDefault="00595DD8" w:rsidP="00595DD8">
      <w:pPr>
        <w:pStyle w:val="ConsPlusNormal"/>
        <w:jc w:val="both"/>
        <w:rPr>
          <w:sz w:val="26"/>
          <w:szCs w:val="26"/>
        </w:rPr>
      </w:pPr>
    </w:p>
    <w:p w:rsidR="00595DD8" w:rsidRPr="00443707" w:rsidRDefault="00595DD8">
      <w:pPr>
        <w:pStyle w:val="ConsPlusTitle"/>
        <w:jc w:val="center"/>
        <w:outlineLvl w:val="1"/>
        <w:rPr>
          <w:sz w:val="26"/>
          <w:szCs w:val="26"/>
        </w:rPr>
      </w:pPr>
      <w:r w:rsidRPr="00443707">
        <w:rPr>
          <w:sz w:val="26"/>
          <w:szCs w:val="26"/>
        </w:rPr>
        <w:t>5</w:t>
      </w:r>
      <w:r w:rsidR="006B37BC" w:rsidRPr="00443707">
        <w:rPr>
          <w:sz w:val="26"/>
          <w:szCs w:val="26"/>
        </w:rPr>
        <w:t xml:space="preserve">. </w:t>
      </w:r>
      <w:r w:rsidRPr="00443707">
        <w:rPr>
          <w:sz w:val="26"/>
          <w:szCs w:val="26"/>
        </w:rPr>
        <w:t>Механизм реализации муниципальной программы.</w:t>
      </w:r>
    </w:p>
    <w:p w:rsidR="00BC73BD" w:rsidRPr="00443707" w:rsidRDefault="00BC73BD">
      <w:pPr>
        <w:pStyle w:val="ConsPlusTitle"/>
        <w:jc w:val="center"/>
        <w:outlineLvl w:val="1"/>
        <w:rPr>
          <w:sz w:val="26"/>
          <w:szCs w:val="26"/>
        </w:rPr>
      </w:pPr>
    </w:p>
    <w:p w:rsidR="00595DD8" w:rsidRPr="00A5251A" w:rsidRDefault="00595DD8" w:rsidP="00595DD8">
      <w:pPr>
        <w:pStyle w:val="ConsPlusNormal"/>
        <w:ind w:firstLine="540"/>
        <w:jc w:val="both"/>
        <w:rPr>
          <w:sz w:val="26"/>
          <w:szCs w:val="26"/>
        </w:rPr>
      </w:pPr>
      <w:r w:rsidRPr="00A5251A">
        <w:rPr>
          <w:sz w:val="26"/>
          <w:szCs w:val="26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ведомственных целевых программ. Система управления программой направлена на достижение поставленных программой целей и задач и получения долгосрочных устойчивых результатов.</w:t>
      </w:r>
    </w:p>
    <w:p w:rsidR="00A5251A" w:rsidRPr="00A5251A" w:rsidRDefault="00A5251A" w:rsidP="00A5251A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A5251A">
        <w:rPr>
          <w:bCs/>
          <w:sz w:val="26"/>
          <w:szCs w:val="26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ведомственных целевых программ. Система управления программой направлена на достижение поставленных программой целей и задач и получения долгосрочных устойчивых результатов.</w:t>
      </w:r>
    </w:p>
    <w:p w:rsidR="00A5251A" w:rsidRPr="00A5251A" w:rsidRDefault="00A5251A" w:rsidP="00A5251A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A5251A">
        <w:rPr>
          <w:bCs/>
          <w:sz w:val="26"/>
          <w:szCs w:val="26"/>
        </w:rPr>
        <w:t xml:space="preserve">Исполнителем программы является администрация сельского поселения «Село </w:t>
      </w:r>
      <w:proofErr w:type="gramStart"/>
      <w:r w:rsidRPr="00A5251A">
        <w:rPr>
          <w:bCs/>
          <w:sz w:val="26"/>
          <w:szCs w:val="26"/>
        </w:rPr>
        <w:t>Заречный</w:t>
      </w:r>
      <w:proofErr w:type="gramEnd"/>
      <w:r w:rsidRPr="00A5251A">
        <w:rPr>
          <w:bCs/>
          <w:sz w:val="26"/>
          <w:szCs w:val="26"/>
        </w:rPr>
        <w:t>» которая:</w:t>
      </w:r>
    </w:p>
    <w:p w:rsidR="00A5251A" w:rsidRPr="00A5251A" w:rsidRDefault="00A5251A" w:rsidP="00A5251A">
      <w:pPr>
        <w:widowControl w:val="0"/>
        <w:autoSpaceDE w:val="0"/>
        <w:jc w:val="both"/>
        <w:rPr>
          <w:bCs/>
          <w:sz w:val="26"/>
          <w:szCs w:val="26"/>
        </w:rPr>
      </w:pPr>
      <w:r w:rsidRPr="00A5251A">
        <w:rPr>
          <w:bCs/>
          <w:sz w:val="26"/>
          <w:szCs w:val="26"/>
        </w:rPr>
        <w:t xml:space="preserve">    - является ответственным за ходом и конечными результатами реализации Программы Рациональное использование выделяемых на ее выполнение финансовых средств, определяет формы и методы управления реализацией ведомственной целевой программы, обеспечивает взаимодействие между исполнителями отдельных мероприятий Программы;</w:t>
      </w:r>
    </w:p>
    <w:p w:rsidR="00A5251A" w:rsidRPr="00A5251A" w:rsidRDefault="00A5251A" w:rsidP="00A5251A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A5251A">
        <w:rPr>
          <w:bCs/>
          <w:sz w:val="26"/>
          <w:szCs w:val="26"/>
        </w:rPr>
        <w:t>- формирует предложения по финансированию ведомственной целевой программы в очередном финансовом году и плановом периоде для включения в проект местного бюджета;</w:t>
      </w:r>
    </w:p>
    <w:p w:rsidR="00A5251A" w:rsidRPr="00A5251A" w:rsidRDefault="00A5251A" w:rsidP="00A5251A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A5251A">
        <w:rPr>
          <w:bCs/>
          <w:sz w:val="26"/>
          <w:szCs w:val="26"/>
        </w:rPr>
        <w:t>- обеспечивает в течение одного месяца со дня утверждения решения Сельской Думы о бюджете (внесения изменений в решение Сельской Думы) приведение объема финансирования мероприятий ведомственной целевой программы в соответствие с решением Сельской Думы о бюджете;</w:t>
      </w:r>
    </w:p>
    <w:p w:rsidR="00A5251A" w:rsidRPr="00A5251A" w:rsidRDefault="00A5251A" w:rsidP="00A5251A">
      <w:pPr>
        <w:widowControl w:val="0"/>
        <w:autoSpaceDE w:val="0"/>
        <w:jc w:val="both"/>
        <w:rPr>
          <w:sz w:val="26"/>
          <w:szCs w:val="26"/>
        </w:rPr>
      </w:pPr>
      <w:r w:rsidRPr="00A5251A">
        <w:rPr>
          <w:bCs/>
          <w:sz w:val="26"/>
          <w:szCs w:val="26"/>
        </w:rPr>
        <w:t xml:space="preserve">      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595DD8" w:rsidRDefault="00595DD8" w:rsidP="00595DD8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A5251A">
        <w:rPr>
          <w:b w:val="0"/>
          <w:sz w:val="26"/>
          <w:szCs w:val="26"/>
        </w:rPr>
        <w:t xml:space="preserve">Финансирование данной Программы осуществляется за счет бюджетных ассигнований, утверждаемых решением </w:t>
      </w:r>
      <w:r w:rsidR="00A5251A">
        <w:rPr>
          <w:b w:val="0"/>
          <w:sz w:val="26"/>
          <w:szCs w:val="26"/>
        </w:rPr>
        <w:t>Сельской Думы</w:t>
      </w:r>
      <w:r w:rsidRPr="00A5251A">
        <w:rPr>
          <w:b w:val="0"/>
          <w:sz w:val="26"/>
          <w:szCs w:val="26"/>
        </w:rPr>
        <w:t xml:space="preserve"> на</w:t>
      </w:r>
      <w:r w:rsidRPr="00443707">
        <w:rPr>
          <w:b w:val="0"/>
          <w:sz w:val="26"/>
          <w:szCs w:val="26"/>
        </w:rPr>
        <w:t xml:space="preserve"> очередной финансовый год и плановый период.</w:t>
      </w:r>
    </w:p>
    <w:p w:rsidR="006D57EB" w:rsidRDefault="006D57EB" w:rsidP="00595DD8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</w:p>
    <w:p w:rsidR="006D57EB" w:rsidRDefault="006D57EB" w:rsidP="00595DD8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</w:p>
    <w:p w:rsidR="006D57EB" w:rsidRDefault="006D57EB" w:rsidP="00595DD8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</w:p>
    <w:p w:rsidR="006D57EB" w:rsidRDefault="006D57EB" w:rsidP="00595DD8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</w:p>
    <w:p w:rsidR="006D57EB" w:rsidRDefault="006D57EB" w:rsidP="00595DD8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</w:p>
    <w:p w:rsidR="006D57EB" w:rsidRDefault="006D57EB" w:rsidP="00595DD8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</w:p>
    <w:p w:rsidR="006D57EB" w:rsidRDefault="006D57EB" w:rsidP="00595DD8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</w:p>
    <w:p w:rsidR="006D57EB" w:rsidRDefault="006D57EB" w:rsidP="00595DD8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</w:p>
    <w:p w:rsidR="006D57EB" w:rsidRPr="006D57EB" w:rsidRDefault="006D57EB" w:rsidP="006D57EB">
      <w:pPr>
        <w:pStyle w:val="ConsPlusTitle"/>
        <w:ind w:firstLine="709"/>
        <w:jc w:val="center"/>
        <w:outlineLvl w:val="1"/>
        <w:rPr>
          <w:sz w:val="26"/>
          <w:szCs w:val="26"/>
        </w:rPr>
      </w:pPr>
      <w:r w:rsidRPr="006D57EB">
        <w:rPr>
          <w:sz w:val="26"/>
          <w:szCs w:val="26"/>
        </w:rPr>
        <w:t>6. Оценка ожидаемой эффективности реализации Программы.</w:t>
      </w:r>
    </w:p>
    <w:p w:rsidR="006D57EB" w:rsidRPr="006D57EB" w:rsidRDefault="006D57EB" w:rsidP="006D57EB">
      <w:pPr>
        <w:pStyle w:val="ConsPlusTitle"/>
        <w:ind w:firstLine="709"/>
        <w:jc w:val="center"/>
        <w:outlineLvl w:val="1"/>
        <w:rPr>
          <w:sz w:val="26"/>
          <w:szCs w:val="26"/>
        </w:rPr>
      </w:pPr>
    </w:p>
    <w:p w:rsidR="006D57EB" w:rsidRPr="006D57EB" w:rsidRDefault="006D57EB" w:rsidP="006D57EB">
      <w:pPr>
        <w:pStyle w:val="ConsPlusTitle"/>
        <w:ind w:firstLine="709"/>
        <w:jc w:val="center"/>
        <w:outlineLvl w:val="1"/>
        <w:rPr>
          <w:sz w:val="26"/>
          <w:szCs w:val="26"/>
        </w:rPr>
      </w:pPr>
    </w:p>
    <w:p w:rsidR="006D57EB" w:rsidRPr="006D57EB" w:rsidRDefault="006D57EB" w:rsidP="006D57EB">
      <w:pPr>
        <w:ind w:firstLine="567"/>
        <w:jc w:val="both"/>
        <w:rPr>
          <w:sz w:val="26"/>
          <w:szCs w:val="26"/>
        </w:rPr>
      </w:pPr>
    </w:p>
    <w:p w:rsidR="006D57EB" w:rsidRPr="006D57EB" w:rsidRDefault="006D57EB" w:rsidP="006D57EB">
      <w:pPr>
        <w:ind w:firstLine="567"/>
        <w:jc w:val="both"/>
        <w:rPr>
          <w:bCs/>
          <w:sz w:val="26"/>
          <w:szCs w:val="26"/>
        </w:rPr>
      </w:pPr>
      <w:proofErr w:type="gramStart"/>
      <w:r w:rsidRPr="006D57EB">
        <w:rPr>
          <w:sz w:val="26"/>
          <w:szCs w:val="26"/>
        </w:rPr>
        <w:t xml:space="preserve"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максимальный экономический, управленческий и социальный эффект, обеспечивающий постоянное поступательное развитие в муниципальном образовании, а также повышение уровня и качества жизни населения сельского поселения «Село Заречный». </w:t>
      </w:r>
      <w:proofErr w:type="gramEnd"/>
    </w:p>
    <w:p w:rsidR="006D57EB" w:rsidRPr="006D57EB" w:rsidRDefault="006D57EB" w:rsidP="006D57EB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6D57EB">
        <w:rPr>
          <w:bCs/>
          <w:sz w:val="26"/>
          <w:szCs w:val="26"/>
        </w:rPr>
        <w:t xml:space="preserve">Эффективность реализации Программы и </w:t>
      </w:r>
      <w:proofErr w:type="gramStart"/>
      <w:r w:rsidRPr="006D57EB">
        <w:rPr>
          <w:bCs/>
          <w:sz w:val="26"/>
          <w:szCs w:val="26"/>
        </w:rPr>
        <w:t>использования</w:t>
      </w:r>
      <w:proofErr w:type="gramEnd"/>
      <w:r w:rsidRPr="006D57EB">
        <w:rPr>
          <w:bCs/>
          <w:sz w:val="26"/>
          <w:szCs w:val="26"/>
        </w:rPr>
        <w:t xml:space="preserve"> выделенных на нее бюджетных средств обеспечивается за счет:</w:t>
      </w:r>
    </w:p>
    <w:p w:rsidR="006D57EB" w:rsidRPr="006D57EB" w:rsidRDefault="006D57EB" w:rsidP="006D57EB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6D57EB">
        <w:rPr>
          <w:bCs/>
          <w:sz w:val="26"/>
          <w:szCs w:val="26"/>
        </w:rPr>
        <w:t>-   исключения возможности нецелевого использования бюджетных средств;</w:t>
      </w:r>
    </w:p>
    <w:p w:rsidR="006D57EB" w:rsidRPr="006D57EB" w:rsidRDefault="006D57EB" w:rsidP="006D57EB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6D57EB">
        <w:rPr>
          <w:bCs/>
          <w:sz w:val="26"/>
          <w:szCs w:val="26"/>
        </w:rPr>
        <w:t>- прозрачности использования бюджетных средств и адресного предоставления бюджетных средств.</w:t>
      </w:r>
    </w:p>
    <w:p w:rsidR="006D57EB" w:rsidRPr="006D57EB" w:rsidRDefault="006D57EB" w:rsidP="006D57EB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6D57EB">
        <w:rPr>
          <w:bCs/>
          <w:sz w:val="26"/>
          <w:szCs w:val="26"/>
        </w:rPr>
        <w:t xml:space="preserve">Оценка эффективности реализации Программы осуществляется заказчиком - координатором Программы - администрацией сельского поселения «Село </w:t>
      </w:r>
      <w:proofErr w:type="gramStart"/>
      <w:r w:rsidRPr="006D57EB">
        <w:rPr>
          <w:bCs/>
          <w:sz w:val="26"/>
          <w:szCs w:val="26"/>
        </w:rPr>
        <w:t>Заречный</w:t>
      </w:r>
      <w:proofErr w:type="gramEnd"/>
      <w:r w:rsidRPr="006D57EB">
        <w:rPr>
          <w:bCs/>
          <w:sz w:val="26"/>
          <w:szCs w:val="26"/>
        </w:rPr>
        <w:t>» ежегодно, в течение всего срока реализации Программы.</w:t>
      </w:r>
    </w:p>
    <w:p w:rsidR="006D57EB" w:rsidRPr="006D57EB" w:rsidRDefault="006D57EB" w:rsidP="006D57EB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6D57EB">
        <w:rPr>
          <w:bCs/>
          <w:sz w:val="26"/>
          <w:szCs w:val="26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6D57EB" w:rsidRDefault="006D57EB" w:rsidP="006D57EB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  <w:r w:rsidRPr="006D57EB">
        <w:rPr>
          <w:bCs/>
          <w:sz w:val="26"/>
          <w:szCs w:val="26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:rsidR="00A14D12" w:rsidRDefault="00A14D12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</w:p>
    <w:p w:rsidR="00195262" w:rsidRDefault="00195262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</w:p>
    <w:p w:rsidR="00195262" w:rsidRDefault="00195262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</w:p>
    <w:p w:rsidR="00195262" w:rsidRDefault="00195262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</w:p>
    <w:p w:rsidR="00195262" w:rsidRDefault="00195262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</w:p>
    <w:p w:rsidR="00195262" w:rsidRDefault="00195262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</w:p>
    <w:p w:rsidR="00195262" w:rsidRDefault="00195262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</w:p>
    <w:p w:rsidR="00195262" w:rsidRDefault="00195262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</w:p>
    <w:p w:rsidR="00195262" w:rsidRDefault="00195262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</w:p>
    <w:p w:rsidR="006D57EB" w:rsidRDefault="00EA5D3C" w:rsidP="006D57EB">
      <w:pPr>
        <w:widowControl w:val="0"/>
        <w:autoSpaceDE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6D57EB" w:rsidRPr="006D57EB">
        <w:rPr>
          <w:b/>
          <w:bCs/>
          <w:sz w:val="26"/>
          <w:szCs w:val="26"/>
        </w:rPr>
        <w:t>.</w:t>
      </w:r>
      <w:r w:rsidR="006D57EB">
        <w:rPr>
          <w:b/>
          <w:bCs/>
          <w:sz w:val="26"/>
          <w:szCs w:val="26"/>
        </w:rPr>
        <w:t xml:space="preserve"> Система программных мероприятий.</w:t>
      </w:r>
    </w:p>
    <w:p w:rsidR="00A14D12" w:rsidRPr="006D57EB" w:rsidRDefault="00A14D12" w:rsidP="006D57EB">
      <w:pPr>
        <w:widowControl w:val="0"/>
        <w:autoSpaceDE w:val="0"/>
        <w:ind w:firstLine="540"/>
        <w:jc w:val="center"/>
        <w:rPr>
          <w:b/>
          <w:sz w:val="26"/>
          <w:szCs w:val="26"/>
        </w:rPr>
      </w:pPr>
    </w:p>
    <w:p w:rsidR="006D57EB" w:rsidRPr="006D57EB" w:rsidRDefault="006D57EB" w:rsidP="006D57EB">
      <w:pPr>
        <w:pStyle w:val="ConsPlusTitle"/>
        <w:ind w:firstLine="709"/>
        <w:outlineLvl w:val="1"/>
        <w:rPr>
          <w:sz w:val="26"/>
          <w:szCs w:val="26"/>
        </w:rPr>
      </w:pPr>
    </w:p>
    <w:p w:rsidR="006B37BC" w:rsidRPr="006D57EB" w:rsidRDefault="006B37BC">
      <w:pPr>
        <w:pStyle w:val="ConsPlusNormal"/>
        <w:jc w:val="both"/>
        <w:rPr>
          <w:sz w:val="26"/>
          <w:szCs w:val="26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840"/>
        <w:gridCol w:w="1276"/>
        <w:gridCol w:w="1134"/>
        <w:gridCol w:w="907"/>
        <w:gridCol w:w="907"/>
        <w:gridCol w:w="907"/>
        <w:gridCol w:w="907"/>
        <w:gridCol w:w="907"/>
        <w:gridCol w:w="907"/>
        <w:gridCol w:w="937"/>
      </w:tblGrid>
      <w:tr w:rsidR="00DB39B4" w:rsidRPr="006D57EB" w:rsidTr="00A14D12">
        <w:tc>
          <w:tcPr>
            <w:tcW w:w="567" w:type="dxa"/>
            <w:vMerge w:val="restart"/>
          </w:tcPr>
          <w:p w:rsidR="00DB39B4" w:rsidRPr="006D57EB" w:rsidRDefault="00DB39B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0" w:type="dxa"/>
            <w:vMerge w:val="restart"/>
          </w:tcPr>
          <w:p w:rsidR="00DB39B4" w:rsidRPr="006D57EB" w:rsidRDefault="00DB39B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1840" w:type="dxa"/>
            <w:vMerge w:val="restart"/>
          </w:tcPr>
          <w:p w:rsidR="00DB39B4" w:rsidRPr="006D57EB" w:rsidRDefault="00DB39B4" w:rsidP="00DB39B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DB39B4" w:rsidRDefault="00DB39B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  <w:p w:rsidR="00DB39B4" w:rsidRPr="006D57EB" w:rsidRDefault="00DB39B4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испол-нения</w:t>
            </w:r>
            <w:proofErr w:type="spellEnd"/>
            <w:proofErr w:type="gramEnd"/>
          </w:p>
        </w:tc>
        <w:tc>
          <w:tcPr>
            <w:tcW w:w="7513" w:type="dxa"/>
            <w:gridSpan w:val="8"/>
          </w:tcPr>
          <w:p w:rsidR="00DB39B4" w:rsidRPr="006D57EB" w:rsidRDefault="00DB39B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</w:tr>
      <w:tr w:rsidR="006D57EB" w:rsidRPr="00443707" w:rsidTr="00A14D12">
        <w:trPr>
          <w:trHeight w:val="499"/>
        </w:trPr>
        <w:tc>
          <w:tcPr>
            <w:tcW w:w="567" w:type="dxa"/>
            <w:vMerge/>
          </w:tcPr>
          <w:p w:rsidR="006D57EB" w:rsidRPr="00443707" w:rsidRDefault="006D57E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890" w:type="dxa"/>
            <w:vMerge/>
          </w:tcPr>
          <w:p w:rsidR="006D57EB" w:rsidRPr="00443707" w:rsidRDefault="006D57E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6D57EB" w:rsidRPr="00443707" w:rsidRDefault="006D57E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D57EB" w:rsidRPr="00443707" w:rsidRDefault="006D57E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D57EB" w:rsidRPr="00443707" w:rsidRDefault="008E1D7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907" w:type="dxa"/>
          </w:tcPr>
          <w:p w:rsidR="006D57EB" w:rsidRPr="00443707" w:rsidRDefault="006D57EB" w:rsidP="00245C2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907" w:type="dxa"/>
          </w:tcPr>
          <w:p w:rsidR="006D57EB" w:rsidRPr="00443707" w:rsidRDefault="006D57EB" w:rsidP="00245C2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  <w:tc>
          <w:tcPr>
            <w:tcW w:w="907" w:type="dxa"/>
          </w:tcPr>
          <w:p w:rsidR="006D57EB" w:rsidRPr="00443707" w:rsidRDefault="006D57EB" w:rsidP="00245C2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</w:t>
            </w:r>
          </w:p>
        </w:tc>
        <w:tc>
          <w:tcPr>
            <w:tcW w:w="907" w:type="dxa"/>
          </w:tcPr>
          <w:p w:rsidR="006D57EB" w:rsidRPr="00443707" w:rsidRDefault="006D57EB" w:rsidP="00245C2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</w:t>
            </w:r>
          </w:p>
        </w:tc>
        <w:tc>
          <w:tcPr>
            <w:tcW w:w="907" w:type="dxa"/>
          </w:tcPr>
          <w:p w:rsidR="006D57EB" w:rsidRPr="00443707" w:rsidRDefault="006D57E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</w:t>
            </w:r>
          </w:p>
        </w:tc>
        <w:tc>
          <w:tcPr>
            <w:tcW w:w="907" w:type="dxa"/>
          </w:tcPr>
          <w:p w:rsidR="006D57EB" w:rsidRPr="00443707" w:rsidRDefault="006D57E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</w:t>
            </w:r>
          </w:p>
        </w:tc>
        <w:tc>
          <w:tcPr>
            <w:tcW w:w="937" w:type="dxa"/>
          </w:tcPr>
          <w:p w:rsidR="006D57EB" w:rsidRPr="00443707" w:rsidRDefault="006D57E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</w:t>
            </w:r>
          </w:p>
        </w:tc>
      </w:tr>
      <w:tr w:rsidR="006D57EB" w:rsidRPr="00443707" w:rsidTr="00A14D12">
        <w:tc>
          <w:tcPr>
            <w:tcW w:w="567" w:type="dxa"/>
            <w:vMerge w:val="restart"/>
          </w:tcPr>
          <w:p w:rsidR="006D57EB" w:rsidRPr="00443707" w:rsidRDefault="0079696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90" w:type="dxa"/>
            <w:vMerge w:val="restart"/>
          </w:tcPr>
          <w:p w:rsidR="006D57EB" w:rsidRPr="00443707" w:rsidRDefault="0079696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="008E1D78">
              <w:rPr>
                <w:sz w:val="26"/>
                <w:szCs w:val="26"/>
              </w:rPr>
              <w:t xml:space="preserve">функционирования главы сельского поселения, высшего должностного лица муниципального образования сельского поселения «Село </w:t>
            </w:r>
            <w:proofErr w:type="gramStart"/>
            <w:r w:rsidR="008E1D78">
              <w:rPr>
                <w:sz w:val="26"/>
                <w:szCs w:val="26"/>
              </w:rPr>
              <w:t>Заречный</w:t>
            </w:r>
            <w:proofErr w:type="gramEnd"/>
            <w:r w:rsidR="008E1D78">
              <w:rPr>
                <w:sz w:val="26"/>
                <w:szCs w:val="26"/>
              </w:rPr>
              <w:t>»</w:t>
            </w:r>
          </w:p>
        </w:tc>
        <w:tc>
          <w:tcPr>
            <w:tcW w:w="1840" w:type="dxa"/>
            <w:vMerge w:val="restart"/>
          </w:tcPr>
          <w:p w:rsidR="006D57EB" w:rsidRPr="00443707" w:rsidRDefault="008E1D78">
            <w:pPr>
              <w:pStyle w:val="ConsPlusNormal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6D57EB" w:rsidRPr="00443707" w:rsidRDefault="008E1D78" w:rsidP="00FA0C5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2024-2030 </w:t>
            </w:r>
            <w:proofErr w:type="spellStart"/>
            <w:proofErr w:type="gramStart"/>
            <w:r>
              <w:rPr>
                <w:sz w:val="26"/>
                <w:szCs w:val="26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6D57EB" w:rsidRPr="00443707" w:rsidRDefault="008E1D78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4184</w:t>
            </w:r>
          </w:p>
        </w:tc>
        <w:tc>
          <w:tcPr>
            <w:tcW w:w="907" w:type="dxa"/>
            <w:tcBorders>
              <w:bottom w:val="nil"/>
            </w:tcBorders>
          </w:tcPr>
          <w:p w:rsidR="006D57EB" w:rsidRPr="00443707" w:rsidRDefault="008E1D78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</w:t>
            </w:r>
          </w:p>
        </w:tc>
        <w:tc>
          <w:tcPr>
            <w:tcW w:w="907" w:type="dxa"/>
            <w:tcBorders>
              <w:bottom w:val="nil"/>
            </w:tcBorders>
          </w:tcPr>
          <w:p w:rsidR="006D57EB" w:rsidRPr="00443707" w:rsidRDefault="008E1D78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</w:t>
            </w:r>
          </w:p>
        </w:tc>
        <w:tc>
          <w:tcPr>
            <w:tcW w:w="907" w:type="dxa"/>
            <w:tcBorders>
              <w:bottom w:val="nil"/>
            </w:tcBorders>
          </w:tcPr>
          <w:p w:rsidR="006D57EB" w:rsidRPr="00443707" w:rsidRDefault="008E1D78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</w:t>
            </w:r>
          </w:p>
        </w:tc>
        <w:tc>
          <w:tcPr>
            <w:tcW w:w="907" w:type="dxa"/>
            <w:tcBorders>
              <w:bottom w:val="nil"/>
            </w:tcBorders>
          </w:tcPr>
          <w:p w:rsidR="006D57EB" w:rsidRPr="00443707" w:rsidRDefault="008E1D78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</w:t>
            </w:r>
          </w:p>
        </w:tc>
        <w:tc>
          <w:tcPr>
            <w:tcW w:w="907" w:type="dxa"/>
            <w:tcBorders>
              <w:bottom w:val="nil"/>
            </w:tcBorders>
          </w:tcPr>
          <w:p w:rsidR="006D57EB" w:rsidRPr="00443707" w:rsidRDefault="008E1D78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</w:t>
            </w:r>
          </w:p>
        </w:tc>
        <w:tc>
          <w:tcPr>
            <w:tcW w:w="907" w:type="dxa"/>
            <w:tcBorders>
              <w:bottom w:val="nil"/>
            </w:tcBorders>
          </w:tcPr>
          <w:p w:rsidR="006D57EB" w:rsidRPr="00443707" w:rsidRDefault="008E1D78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</w:t>
            </w:r>
          </w:p>
        </w:tc>
        <w:tc>
          <w:tcPr>
            <w:tcW w:w="937" w:type="dxa"/>
            <w:tcBorders>
              <w:bottom w:val="nil"/>
            </w:tcBorders>
          </w:tcPr>
          <w:p w:rsidR="006D57EB" w:rsidRPr="00443707" w:rsidRDefault="008E1D78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</w:t>
            </w:r>
          </w:p>
        </w:tc>
      </w:tr>
      <w:tr w:rsidR="006D57EB" w:rsidRPr="00443707" w:rsidTr="00A14D12">
        <w:tc>
          <w:tcPr>
            <w:tcW w:w="567" w:type="dxa"/>
            <w:vMerge/>
          </w:tcPr>
          <w:p w:rsidR="006D57EB" w:rsidRPr="00443707" w:rsidRDefault="006D57E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890" w:type="dxa"/>
            <w:vMerge/>
          </w:tcPr>
          <w:p w:rsidR="006D57EB" w:rsidRPr="00443707" w:rsidRDefault="006D57E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6D57EB" w:rsidRPr="00443707" w:rsidRDefault="006D57E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D57EB" w:rsidRPr="00443707" w:rsidRDefault="006D57E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D57EB" w:rsidRPr="00443707" w:rsidRDefault="006D57E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D57EB" w:rsidRPr="00443707" w:rsidRDefault="006D57EB" w:rsidP="00245C2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D57EB" w:rsidRPr="00443707" w:rsidRDefault="006D57EB" w:rsidP="00245C2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D57EB" w:rsidRPr="00443707" w:rsidRDefault="006D57EB" w:rsidP="00245C2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D57EB" w:rsidRPr="00443707" w:rsidRDefault="006D57EB" w:rsidP="00245C2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D57EB" w:rsidRPr="00443707" w:rsidRDefault="006D57EB" w:rsidP="00245C2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D57EB" w:rsidRPr="00443707" w:rsidRDefault="006D57EB" w:rsidP="00245C2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6D57EB" w:rsidRPr="00443707" w:rsidRDefault="006D57EB" w:rsidP="00245C2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F62AF3" w:rsidRPr="00443707" w:rsidTr="00A14D12">
        <w:tc>
          <w:tcPr>
            <w:tcW w:w="567" w:type="dxa"/>
          </w:tcPr>
          <w:p w:rsidR="00F62AF3" w:rsidRPr="00443707" w:rsidRDefault="00F62AF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90" w:type="dxa"/>
          </w:tcPr>
          <w:p w:rsidR="00F62AF3" w:rsidRPr="00F62AF3" w:rsidRDefault="00F62AF3" w:rsidP="00F62AF3">
            <w:pPr>
              <w:jc w:val="both"/>
              <w:rPr>
                <w:sz w:val="26"/>
                <w:szCs w:val="26"/>
              </w:rPr>
            </w:pPr>
            <w:r w:rsidRPr="00F62AF3">
              <w:rPr>
                <w:sz w:val="26"/>
                <w:szCs w:val="26"/>
              </w:rPr>
              <w:t xml:space="preserve">Обеспечение функционирования    сельской Думы сельского поселения «Село </w:t>
            </w:r>
            <w:proofErr w:type="gramStart"/>
            <w:r w:rsidRPr="00F62AF3">
              <w:rPr>
                <w:sz w:val="26"/>
                <w:szCs w:val="26"/>
              </w:rPr>
              <w:t>Заречный</w:t>
            </w:r>
            <w:proofErr w:type="gramEnd"/>
            <w:r w:rsidRPr="00F62AF3">
              <w:rPr>
                <w:sz w:val="26"/>
                <w:szCs w:val="26"/>
              </w:rPr>
              <w:t>»  законодательного (представительного) органа муниципального образования</w:t>
            </w:r>
          </w:p>
        </w:tc>
        <w:tc>
          <w:tcPr>
            <w:tcW w:w="1840" w:type="dxa"/>
          </w:tcPr>
          <w:p w:rsidR="00F62AF3" w:rsidRPr="00F62AF3" w:rsidRDefault="00F62AF3" w:rsidP="005248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62AF3">
              <w:rPr>
                <w:sz w:val="26"/>
                <w:szCs w:val="26"/>
              </w:rPr>
              <w:t>Администра</w:t>
            </w:r>
            <w:r>
              <w:rPr>
                <w:sz w:val="26"/>
                <w:szCs w:val="26"/>
              </w:rPr>
              <w:t>-</w:t>
            </w:r>
            <w:r w:rsidRPr="00F62AF3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F62AF3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62AF3" w:rsidRPr="00443707" w:rsidRDefault="00F6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2024-2030 </w:t>
            </w:r>
            <w:proofErr w:type="spellStart"/>
            <w:proofErr w:type="gramStart"/>
            <w:r>
              <w:rPr>
                <w:sz w:val="26"/>
                <w:szCs w:val="26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F62AF3" w:rsidRDefault="00F62AF3">
            <w:pPr>
              <w:pStyle w:val="ConsPlusNormal"/>
              <w:jc w:val="right"/>
              <w:rPr>
                <w:sz w:val="26"/>
                <w:szCs w:val="26"/>
              </w:rPr>
            </w:pPr>
          </w:p>
          <w:p w:rsidR="00F62AF3" w:rsidRDefault="00F62AF3">
            <w:pPr>
              <w:pStyle w:val="ConsPlusNormal"/>
              <w:jc w:val="right"/>
              <w:rPr>
                <w:sz w:val="26"/>
                <w:szCs w:val="26"/>
              </w:rPr>
            </w:pPr>
          </w:p>
          <w:p w:rsidR="00A14D12" w:rsidRPr="00443707" w:rsidRDefault="00EA5D3C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</w:t>
            </w:r>
          </w:p>
        </w:tc>
        <w:tc>
          <w:tcPr>
            <w:tcW w:w="907" w:type="dxa"/>
            <w:vAlign w:val="center"/>
          </w:tcPr>
          <w:p w:rsidR="00F62AF3" w:rsidRDefault="00F62AF3" w:rsidP="005248F3">
            <w:pPr>
              <w:ind w:left="-108"/>
              <w:jc w:val="center"/>
            </w:pPr>
            <w:r>
              <w:t>120</w:t>
            </w:r>
          </w:p>
        </w:tc>
        <w:tc>
          <w:tcPr>
            <w:tcW w:w="907" w:type="dxa"/>
            <w:vAlign w:val="center"/>
          </w:tcPr>
          <w:p w:rsidR="00F62AF3" w:rsidRDefault="00F62AF3" w:rsidP="005248F3">
            <w:pPr>
              <w:ind w:left="-108"/>
              <w:jc w:val="center"/>
            </w:pPr>
            <w:r>
              <w:t>120</w:t>
            </w:r>
          </w:p>
        </w:tc>
        <w:tc>
          <w:tcPr>
            <w:tcW w:w="907" w:type="dxa"/>
            <w:vAlign w:val="center"/>
          </w:tcPr>
          <w:p w:rsidR="00F62AF3" w:rsidRDefault="00F62AF3" w:rsidP="005248F3">
            <w:pPr>
              <w:ind w:left="-108"/>
              <w:jc w:val="center"/>
            </w:pPr>
            <w:r>
              <w:t>120</w:t>
            </w:r>
          </w:p>
        </w:tc>
        <w:tc>
          <w:tcPr>
            <w:tcW w:w="907" w:type="dxa"/>
            <w:vAlign w:val="center"/>
          </w:tcPr>
          <w:p w:rsidR="00F62AF3" w:rsidRDefault="00F62AF3" w:rsidP="005248F3">
            <w:pPr>
              <w:ind w:left="-108"/>
              <w:jc w:val="center"/>
            </w:pPr>
            <w:r>
              <w:t>120</w:t>
            </w:r>
          </w:p>
        </w:tc>
        <w:tc>
          <w:tcPr>
            <w:tcW w:w="907" w:type="dxa"/>
            <w:vAlign w:val="center"/>
          </w:tcPr>
          <w:p w:rsidR="00F62AF3" w:rsidRDefault="00F62AF3" w:rsidP="005248F3">
            <w:pPr>
              <w:ind w:left="-108"/>
              <w:jc w:val="center"/>
            </w:pPr>
            <w:r>
              <w:t>120</w:t>
            </w:r>
          </w:p>
        </w:tc>
        <w:tc>
          <w:tcPr>
            <w:tcW w:w="907" w:type="dxa"/>
            <w:vAlign w:val="center"/>
          </w:tcPr>
          <w:p w:rsidR="00F62AF3" w:rsidRDefault="00F62AF3" w:rsidP="005248F3">
            <w:pPr>
              <w:ind w:left="-108"/>
              <w:jc w:val="center"/>
            </w:pPr>
            <w:r>
              <w:t>120</w:t>
            </w:r>
          </w:p>
        </w:tc>
        <w:tc>
          <w:tcPr>
            <w:tcW w:w="937" w:type="dxa"/>
            <w:vAlign w:val="center"/>
          </w:tcPr>
          <w:p w:rsidR="00F62AF3" w:rsidRDefault="00F62AF3" w:rsidP="005248F3">
            <w:pPr>
              <w:ind w:left="-108"/>
              <w:jc w:val="center"/>
            </w:pPr>
            <w:r>
              <w:t>120</w:t>
            </w:r>
          </w:p>
        </w:tc>
      </w:tr>
      <w:tr w:rsidR="00A14D12" w:rsidRPr="00443707" w:rsidTr="00A14D12">
        <w:tc>
          <w:tcPr>
            <w:tcW w:w="567" w:type="dxa"/>
          </w:tcPr>
          <w:p w:rsidR="00A14D12" w:rsidRPr="00443707" w:rsidRDefault="00A14D1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890" w:type="dxa"/>
          </w:tcPr>
          <w:p w:rsidR="00A14D12" w:rsidRPr="00A14D12" w:rsidRDefault="00A14D12">
            <w:pPr>
              <w:pStyle w:val="ConsPlusNormal"/>
              <w:rPr>
                <w:sz w:val="26"/>
                <w:szCs w:val="26"/>
              </w:rPr>
            </w:pPr>
            <w:r w:rsidRPr="00A14D12">
              <w:rPr>
                <w:sz w:val="26"/>
                <w:szCs w:val="26"/>
              </w:rPr>
              <w:t xml:space="preserve">Обеспечение функционирования администрации (исполнительно-распорядительного органа) сельского поселения «Село </w:t>
            </w:r>
            <w:proofErr w:type="gramStart"/>
            <w:r w:rsidRPr="00A14D12">
              <w:rPr>
                <w:sz w:val="26"/>
                <w:szCs w:val="26"/>
              </w:rPr>
              <w:t>Заречный</w:t>
            </w:r>
            <w:proofErr w:type="gramEnd"/>
            <w:r w:rsidRPr="00A14D12">
              <w:rPr>
                <w:sz w:val="26"/>
                <w:szCs w:val="26"/>
              </w:rPr>
              <w:t>»</w:t>
            </w:r>
          </w:p>
        </w:tc>
        <w:tc>
          <w:tcPr>
            <w:tcW w:w="1840" w:type="dxa"/>
          </w:tcPr>
          <w:p w:rsidR="00A14D12" w:rsidRPr="00F62AF3" w:rsidRDefault="00A14D12" w:rsidP="005248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62AF3">
              <w:rPr>
                <w:sz w:val="26"/>
                <w:szCs w:val="26"/>
              </w:rPr>
              <w:t>Администра</w:t>
            </w:r>
            <w:r>
              <w:rPr>
                <w:sz w:val="26"/>
                <w:szCs w:val="26"/>
              </w:rPr>
              <w:t>-</w:t>
            </w:r>
            <w:r w:rsidRPr="00F62AF3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F62AF3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A14D12" w:rsidRPr="00443707" w:rsidRDefault="00A14D12" w:rsidP="00524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2024-2030 </w:t>
            </w:r>
            <w:proofErr w:type="spellStart"/>
            <w:proofErr w:type="gramStart"/>
            <w:r>
              <w:rPr>
                <w:sz w:val="26"/>
                <w:szCs w:val="26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A14D12" w:rsidRPr="00443707" w:rsidRDefault="00A14D12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29506</w:t>
            </w:r>
          </w:p>
        </w:tc>
        <w:tc>
          <w:tcPr>
            <w:tcW w:w="907" w:type="dxa"/>
          </w:tcPr>
          <w:p w:rsidR="00A14D12" w:rsidRPr="00443707" w:rsidRDefault="00A14D1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4204</w:t>
            </w:r>
          </w:p>
        </w:tc>
        <w:tc>
          <w:tcPr>
            <w:tcW w:w="907" w:type="dxa"/>
          </w:tcPr>
          <w:p w:rsidR="00A14D12" w:rsidRPr="00443707" w:rsidRDefault="00A14D1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4317</w:t>
            </w:r>
          </w:p>
        </w:tc>
        <w:tc>
          <w:tcPr>
            <w:tcW w:w="907" w:type="dxa"/>
          </w:tcPr>
          <w:p w:rsidR="00A14D12" w:rsidRPr="00443707" w:rsidRDefault="00A14D1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4197</w:t>
            </w:r>
          </w:p>
        </w:tc>
        <w:tc>
          <w:tcPr>
            <w:tcW w:w="907" w:type="dxa"/>
          </w:tcPr>
          <w:p w:rsidR="00A14D12" w:rsidRPr="00443707" w:rsidRDefault="00A14D1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4197</w:t>
            </w:r>
          </w:p>
        </w:tc>
        <w:tc>
          <w:tcPr>
            <w:tcW w:w="907" w:type="dxa"/>
          </w:tcPr>
          <w:p w:rsidR="00A14D12" w:rsidRPr="00443707" w:rsidRDefault="00A14D1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4197</w:t>
            </w:r>
          </w:p>
        </w:tc>
        <w:tc>
          <w:tcPr>
            <w:tcW w:w="907" w:type="dxa"/>
          </w:tcPr>
          <w:p w:rsidR="00A14D12" w:rsidRPr="00443707" w:rsidRDefault="00A14D1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4197</w:t>
            </w:r>
          </w:p>
        </w:tc>
        <w:tc>
          <w:tcPr>
            <w:tcW w:w="937" w:type="dxa"/>
          </w:tcPr>
          <w:p w:rsidR="00A14D12" w:rsidRPr="00443707" w:rsidRDefault="00A14D1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4197</w:t>
            </w:r>
          </w:p>
        </w:tc>
      </w:tr>
      <w:tr w:rsidR="00A14D12" w:rsidRPr="00443707" w:rsidTr="00A14D12">
        <w:tc>
          <w:tcPr>
            <w:tcW w:w="567" w:type="dxa"/>
          </w:tcPr>
          <w:p w:rsidR="00A14D12" w:rsidRPr="00443707" w:rsidRDefault="00A14D1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90" w:type="dxa"/>
          </w:tcPr>
          <w:p w:rsidR="00A14D12" w:rsidRPr="00443707" w:rsidRDefault="00A14D12" w:rsidP="00A14D12">
            <w:pPr>
              <w:pStyle w:val="ConsPlusNormal"/>
              <w:rPr>
                <w:sz w:val="26"/>
                <w:szCs w:val="26"/>
              </w:rPr>
            </w:pPr>
            <w:r w:rsidRPr="00A27FD3">
              <w:rPr>
                <w:sz w:val="26"/>
                <w:szCs w:val="26"/>
              </w:rPr>
              <w:t>Организация праздничных мероприятий</w:t>
            </w:r>
            <w:proofErr w:type="gramStart"/>
            <w:r w:rsidRPr="00A27F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27FD3">
              <w:rPr>
                <w:sz w:val="26"/>
                <w:szCs w:val="26"/>
              </w:rPr>
              <w:t xml:space="preserve">связанных  с </w:t>
            </w:r>
            <w:r w:rsidRPr="00A27FD3">
              <w:rPr>
                <w:sz w:val="26"/>
                <w:szCs w:val="26"/>
              </w:rPr>
              <w:lastRenderedPageBreak/>
              <w:t>памятными и знаменательными датами в истории села и страны, информационные услуги газеты «</w:t>
            </w:r>
            <w:proofErr w:type="spellStart"/>
            <w:r w:rsidRPr="00A27FD3">
              <w:rPr>
                <w:sz w:val="26"/>
                <w:szCs w:val="26"/>
              </w:rPr>
              <w:t>Людиновский</w:t>
            </w:r>
            <w:proofErr w:type="spellEnd"/>
            <w:r w:rsidRPr="00A27FD3">
              <w:rPr>
                <w:sz w:val="26"/>
                <w:szCs w:val="26"/>
              </w:rPr>
              <w:t xml:space="preserve"> Рабочий», решение других </w:t>
            </w:r>
            <w:proofErr w:type="spellStart"/>
            <w:r w:rsidRPr="00A27FD3">
              <w:rPr>
                <w:sz w:val="26"/>
                <w:szCs w:val="26"/>
              </w:rPr>
              <w:t>общегосу</w:t>
            </w:r>
            <w:r>
              <w:rPr>
                <w:sz w:val="26"/>
                <w:szCs w:val="26"/>
              </w:rPr>
              <w:t>-</w:t>
            </w:r>
            <w:r w:rsidRPr="00A27FD3">
              <w:rPr>
                <w:sz w:val="26"/>
                <w:szCs w:val="26"/>
              </w:rPr>
              <w:t>дарственных</w:t>
            </w:r>
            <w:proofErr w:type="spellEnd"/>
            <w:r w:rsidRPr="00A27FD3">
              <w:rPr>
                <w:sz w:val="26"/>
                <w:szCs w:val="26"/>
              </w:rPr>
              <w:t xml:space="preserve"> вопросов</w:t>
            </w:r>
          </w:p>
        </w:tc>
        <w:tc>
          <w:tcPr>
            <w:tcW w:w="1840" w:type="dxa"/>
          </w:tcPr>
          <w:p w:rsidR="00A14D12" w:rsidRPr="00F62AF3" w:rsidRDefault="00A14D12" w:rsidP="005248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62AF3">
              <w:rPr>
                <w:sz w:val="26"/>
                <w:szCs w:val="26"/>
              </w:rPr>
              <w:lastRenderedPageBreak/>
              <w:t>Администра</w:t>
            </w:r>
            <w:r>
              <w:rPr>
                <w:sz w:val="26"/>
                <w:szCs w:val="26"/>
              </w:rPr>
              <w:t>-</w:t>
            </w:r>
            <w:r w:rsidRPr="00F62AF3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F62AF3">
              <w:rPr>
                <w:sz w:val="26"/>
                <w:szCs w:val="26"/>
              </w:rPr>
              <w:t xml:space="preserve"> сельского </w:t>
            </w:r>
            <w:r w:rsidRPr="00F62AF3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A14D12" w:rsidRPr="00443707" w:rsidRDefault="00A14D12" w:rsidP="00524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2024-2030 </w:t>
            </w:r>
            <w:proofErr w:type="spellStart"/>
            <w:proofErr w:type="gramStart"/>
            <w:r>
              <w:rPr>
                <w:sz w:val="26"/>
                <w:szCs w:val="26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0A4802" w:rsidRDefault="000A4802">
            <w:pPr>
              <w:pStyle w:val="ConsPlusNormal"/>
              <w:jc w:val="right"/>
              <w:rPr>
                <w:sz w:val="26"/>
                <w:szCs w:val="26"/>
              </w:rPr>
            </w:pPr>
          </w:p>
          <w:p w:rsidR="00A14D12" w:rsidRPr="00443707" w:rsidRDefault="00A14D12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907" w:type="dxa"/>
          </w:tcPr>
          <w:p w:rsidR="000A4802" w:rsidRDefault="000A4802" w:rsidP="00EA5D3C">
            <w:pPr>
              <w:pStyle w:val="ConsPlusNormal"/>
              <w:jc w:val="right"/>
              <w:rPr>
                <w:sz w:val="26"/>
                <w:szCs w:val="26"/>
              </w:rPr>
            </w:pPr>
          </w:p>
          <w:p w:rsidR="00A14D12" w:rsidRPr="00443707" w:rsidRDefault="00A14D12" w:rsidP="00EA5D3C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07" w:type="dxa"/>
          </w:tcPr>
          <w:p w:rsidR="000A4802" w:rsidRDefault="000A4802" w:rsidP="00EA5D3C">
            <w:pPr>
              <w:jc w:val="right"/>
              <w:rPr>
                <w:sz w:val="26"/>
                <w:szCs w:val="26"/>
              </w:rPr>
            </w:pPr>
          </w:p>
          <w:p w:rsidR="00A14D12" w:rsidRDefault="00A14D12" w:rsidP="00EA5D3C">
            <w:pPr>
              <w:jc w:val="right"/>
            </w:pPr>
            <w:r w:rsidRPr="004300F0">
              <w:rPr>
                <w:sz w:val="26"/>
                <w:szCs w:val="26"/>
              </w:rPr>
              <w:t>100</w:t>
            </w:r>
          </w:p>
        </w:tc>
        <w:tc>
          <w:tcPr>
            <w:tcW w:w="907" w:type="dxa"/>
          </w:tcPr>
          <w:p w:rsidR="000A4802" w:rsidRDefault="000A4802" w:rsidP="00EA5D3C">
            <w:pPr>
              <w:jc w:val="right"/>
              <w:rPr>
                <w:sz w:val="26"/>
                <w:szCs w:val="26"/>
              </w:rPr>
            </w:pPr>
          </w:p>
          <w:p w:rsidR="00A14D12" w:rsidRDefault="00A14D12" w:rsidP="00EA5D3C">
            <w:pPr>
              <w:jc w:val="right"/>
            </w:pPr>
            <w:r w:rsidRPr="004300F0">
              <w:rPr>
                <w:sz w:val="26"/>
                <w:szCs w:val="26"/>
              </w:rPr>
              <w:t>100</w:t>
            </w:r>
          </w:p>
        </w:tc>
        <w:tc>
          <w:tcPr>
            <w:tcW w:w="907" w:type="dxa"/>
          </w:tcPr>
          <w:p w:rsidR="000A4802" w:rsidRDefault="000A4802" w:rsidP="00EA5D3C">
            <w:pPr>
              <w:jc w:val="right"/>
              <w:rPr>
                <w:sz w:val="26"/>
                <w:szCs w:val="26"/>
              </w:rPr>
            </w:pPr>
          </w:p>
          <w:p w:rsidR="00A14D12" w:rsidRDefault="00A14D12" w:rsidP="00EA5D3C">
            <w:pPr>
              <w:jc w:val="right"/>
            </w:pPr>
            <w:r w:rsidRPr="004300F0">
              <w:rPr>
                <w:sz w:val="26"/>
                <w:szCs w:val="26"/>
              </w:rPr>
              <w:t>100</w:t>
            </w:r>
          </w:p>
        </w:tc>
        <w:tc>
          <w:tcPr>
            <w:tcW w:w="907" w:type="dxa"/>
          </w:tcPr>
          <w:p w:rsidR="000A4802" w:rsidRDefault="000A4802" w:rsidP="00EA5D3C">
            <w:pPr>
              <w:jc w:val="right"/>
              <w:rPr>
                <w:sz w:val="26"/>
                <w:szCs w:val="26"/>
              </w:rPr>
            </w:pPr>
          </w:p>
          <w:p w:rsidR="00A14D12" w:rsidRDefault="00A14D12" w:rsidP="00EA5D3C">
            <w:pPr>
              <w:jc w:val="right"/>
            </w:pPr>
            <w:r w:rsidRPr="004300F0">
              <w:rPr>
                <w:sz w:val="26"/>
                <w:szCs w:val="26"/>
              </w:rPr>
              <w:t>100</w:t>
            </w:r>
          </w:p>
        </w:tc>
        <w:tc>
          <w:tcPr>
            <w:tcW w:w="907" w:type="dxa"/>
          </w:tcPr>
          <w:p w:rsidR="000A4802" w:rsidRDefault="000A4802" w:rsidP="00EA5D3C">
            <w:pPr>
              <w:jc w:val="right"/>
              <w:rPr>
                <w:sz w:val="26"/>
                <w:szCs w:val="26"/>
              </w:rPr>
            </w:pPr>
          </w:p>
          <w:p w:rsidR="00A14D12" w:rsidRDefault="00A14D12" w:rsidP="00EA5D3C">
            <w:pPr>
              <w:jc w:val="right"/>
            </w:pPr>
            <w:r w:rsidRPr="004300F0">
              <w:rPr>
                <w:sz w:val="26"/>
                <w:szCs w:val="26"/>
              </w:rPr>
              <w:t>100</w:t>
            </w:r>
          </w:p>
        </w:tc>
        <w:tc>
          <w:tcPr>
            <w:tcW w:w="937" w:type="dxa"/>
          </w:tcPr>
          <w:p w:rsidR="000A4802" w:rsidRDefault="000A4802" w:rsidP="00EA5D3C">
            <w:pPr>
              <w:jc w:val="right"/>
              <w:rPr>
                <w:sz w:val="26"/>
                <w:szCs w:val="26"/>
              </w:rPr>
            </w:pPr>
          </w:p>
          <w:p w:rsidR="00A14D12" w:rsidRDefault="000A4802" w:rsidP="00EA5D3C">
            <w:pPr>
              <w:jc w:val="right"/>
            </w:pPr>
            <w:r>
              <w:rPr>
                <w:sz w:val="26"/>
                <w:szCs w:val="26"/>
              </w:rPr>
              <w:t>1</w:t>
            </w:r>
            <w:r w:rsidR="00A14D12" w:rsidRPr="004300F0">
              <w:rPr>
                <w:sz w:val="26"/>
                <w:szCs w:val="26"/>
              </w:rPr>
              <w:t>00</w:t>
            </w:r>
          </w:p>
        </w:tc>
      </w:tr>
      <w:tr w:rsidR="00A14D12" w:rsidRPr="00443707" w:rsidTr="00A14D12">
        <w:tc>
          <w:tcPr>
            <w:tcW w:w="567" w:type="dxa"/>
          </w:tcPr>
          <w:p w:rsidR="00A14D12" w:rsidRPr="00443707" w:rsidRDefault="00A14D1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890" w:type="dxa"/>
          </w:tcPr>
          <w:p w:rsidR="00A14D12" w:rsidRPr="000A4802" w:rsidRDefault="000A4802">
            <w:pPr>
              <w:pStyle w:val="ConsPlusNormal"/>
              <w:rPr>
                <w:sz w:val="26"/>
                <w:szCs w:val="26"/>
              </w:rPr>
            </w:pPr>
            <w:r w:rsidRPr="000A4802">
              <w:rPr>
                <w:sz w:val="26"/>
                <w:szCs w:val="26"/>
              </w:rPr>
              <w:t>Переподготовка и повышение квалификации муниципальных служащих</w:t>
            </w:r>
          </w:p>
        </w:tc>
        <w:tc>
          <w:tcPr>
            <w:tcW w:w="1840" w:type="dxa"/>
          </w:tcPr>
          <w:p w:rsidR="00A14D12" w:rsidRPr="00F62AF3" w:rsidRDefault="00A14D12" w:rsidP="005248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62AF3">
              <w:rPr>
                <w:sz w:val="26"/>
                <w:szCs w:val="26"/>
              </w:rPr>
              <w:t>Администра</w:t>
            </w:r>
            <w:r>
              <w:rPr>
                <w:sz w:val="26"/>
                <w:szCs w:val="26"/>
              </w:rPr>
              <w:t>-</w:t>
            </w:r>
            <w:r w:rsidRPr="00F62AF3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F62AF3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A14D12" w:rsidRPr="00443707" w:rsidRDefault="00A14D12" w:rsidP="00524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2024-2030 </w:t>
            </w:r>
            <w:proofErr w:type="spellStart"/>
            <w:proofErr w:type="gramStart"/>
            <w:r>
              <w:rPr>
                <w:sz w:val="26"/>
                <w:szCs w:val="26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A14D12" w:rsidRPr="00443707" w:rsidRDefault="000A4802" w:rsidP="000B5D0E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7" w:type="dxa"/>
          </w:tcPr>
          <w:p w:rsidR="00A14D12" w:rsidRPr="00443707" w:rsidRDefault="000A4802" w:rsidP="000A48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7" w:type="dxa"/>
          </w:tcPr>
          <w:p w:rsidR="00A14D12" w:rsidRPr="00443707" w:rsidRDefault="000A4802" w:rsidP="000A48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7" w:type="dxa"/>
          </w:tcPr>
          <w:p w:rsidR="00A14D12" w:rsidRPr="00443707" w:rsidRDefault="000A480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7" w:type="dxa"/>
          </w:tcPr>
          <w:p w:rsidR="00A14D12" w:rsidRPr="00443707" w:rsidRDefault="000A480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7" w:type="dxa"/>
          </w:tcPr>
          <w:p w:rsidR="00A14D12" w:rsidRPr="00443707" w:rsidRDefault="000A480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7" w:type="dxa"/>
          </w:tcPr>
          <w:p w:rsidR="00A14D12" w:rsidRPr="00443707" w:rsidRDefault="000A480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37" w:type="dxa"/>
          </w:tcPr>
          <w:p w:rsidR="00A14D12" w:rsidRPr="00443707" w:rsidRDefault="000A4802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A4802" w:rsidRPr="00443707" w:rsidTr="00A14D12">
        <w:tc>
          <w:tcPr>
            <w:tcW w:w="567" w:type="dxa"/>
          </w:tcPr>
          <w:p w:rsidR="000A4802" w:rsidRDefault="000A480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890" w:type="dxa"/>
          </w:tcPr>
          <w:p w:rsidR="000A4802" w:rsidRPr="000A4802" w:rsidRDefault="000A4802">
            <w:pPr>
              <w:pStyle w:val="ConsPlusNormal"/>
              <w:rPr>
                <w:b/>
                <w:sz w:val="26"/>
                <w:szCs w:val="26"/>
              </w:rPr>
            </w:pPr>
            <w:r w:rsidRPr="000A4802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1840" w:type="dxa"/>
          </w:tcPr>
          <w:p w:rsidR="000A4802" w:rsidRPr="00F62AF3" w:rsidRDefault="000A4802" w:rsidP="005248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A4802" w:rsidRDefault="000A4802" w:rsidP="005248F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4802" w:rsidRDefault="00EA5D3C" w:rsidP="000B5D0E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35300</w:t>
            </w:r>
          </w:p>
        </w:tc>
        <w:tc>
          <w:tcPr>
            <w:tcW w:w="907" w:type="dxa"/>
          </w:tcPr>
          <w:p w:rsidR="000A4802" w:rsidRDefault="00EA5D3C" w:rsidP="000A48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5012</w:t>
            </w:r>
          </w:p>
        </w:tc>
        <w:tc>
          <w:tcPr>
            <w:tcW w:w="907" w:type="dxa"/>
          </w:tcPr>
          <w:p w:rsidR="000A4802" w:rsidRDefault="00EA5D3C" w:rsidP="000A48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5148</w:t>
            </w:r>
          </w:p>
        </w:tc>
        <w:tc>
          <w:tcPr>
            <w:tcW w:w="907" w:type="dxa"/>
          </w:tcPr>
          <w:p w:rsidR="000A4802" w:rsidRDefault="00EA5D3C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5028</w:t>
            </w:r>
          </w:p>
        </w:tc>
        <w:tc>
          <w:tcPr>
            <w:tcW w:w="907" w:type="dxa"/>
          </w:tcPr>
          <w:p w:rsidR="000A4802" w:rsidRDefault="00EA5D3C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5028</w:t>
            </w:r>
          </w:p>
        </w:tc>
        <w:tc>
          <w:tcPr>
            <w:tcW w:w="907" w:type="dxa"/>
          </w:tcPr>
          <w:p w:rsidR="000A4802" w:rsidRDefault="00EA5D3C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5028</w:t>
            </w:r>
          </w:p>
        </w:tc>
        <w:tc>
          <w:tcPr>
            <w:tcW w:w="907" w:type="dxa"/>
          </w:tcPr>
          <w:p w:rsidR="000A4802" w:rsidRDefault="00EA5D3C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5028</w:t>
            </w:r>
          </w:p>
        </w:tc>
        <w:tc>
          <w:tcPr>
            <w:tcW w:w="937" w:type="dxa"/>
          </w:tcPr>
          <w:p w:rsidR="000A4802" w:rsidRDefault="00EA5D3C" w:rsidP="00245C2B">
            <w:pPr>
              <w:pStyle w:val="ConsPlus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5028</w:t>
            </w:r>
          </w:p>
        </w:tc>
      </w:tr>
    </w:tbl>
    <w:p w:rsidR="002C2AB4" w:rsidRPr="00443707" w:rsidRDefault="002C2AB4">
      <w:pPr>
        <w:rPr>
          <w:sz w:val="26"/>
          <w:szCs w:val="26"/>
        </w:rPr>
      </w:pPr>
    </w:p>
    <w:sectPr w:rsidR="002C2AB4" w:rsidRPr="00443707" w:rsidSect="00154E96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1FBC"/>
    <w:multiLevelType w:val="multilevel"/>
    <w:tmpl w:val="21B478E6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37BC"/>
    <w:rsid w:val="00046637"/>
    <w:rsid w:val="00066524"/>
    <w:rsid w:val="000A4802"/>
    <w:rsid w:val="000B5D0E"/>
    <w:rsid w:val="00154E96"/>
    <w:rsid w:val="00195262"/>
    <w:rsid w:val="001A571B"/>
    <w:rsid w:val="001B06CD"/>
    <w:rsid w:val="002333B5"/>
    <w:rsid w:val="00245C2B"/>
    <w:rsid w:val="0024659D"/>
    <w:rsid w:val="00277016"/>
    <w:rsid w:val="002A2621"/>
    <w:rsid w:val="002C2AB4"/>
    <w:rsid w:val="00307FBB"/>
    <w:rsid w:val="00326A9E"/>
    <w:rsid w:val="003318E4"/>
    <w:rsid w:val="003B64C6"/>
    <w:rsid w:val="00443707"/>
    <w:rsid w:val="00477FF8"/>
    <w:rsid w:val="00487329"/>
    <w:rsid w:val="004E00B9"/>
    <w:rsid w:val="00502755"/>
    <w:rsid w:val="0057332A"/>
    <w:rsid w:val="00595DD8"/>
    <w:rsid w:val="005A3559"/>
    <w:rsid w:val="005E4657"/>
    <w:rsid w:val="005E5F5C"/>
    <w:rsid w:val="005F0D91"/>
    <w:rsid w:val="00685502"/>
    <w:rsid w:val="006A299A"/>
    <w:rsid w:val="006A64C9"/>
    <w:rsid w:val="006B37BC"/>
    <w:rsid w:val="006D57EB"/>
    <w:rsid w:val="006E1E4A"/>
    <w:rsid w:val="006F2032"/>
    <w:rsid w:val="007502CB"/>
    <w:rsid w:val="00796969"/>
    <w:rsid w:val="007C01AD"/>
    <w:rsid w:val="008142F5"/>
    <w:rsid w:val="00834B55"/>
    <w:rsid w:val="008B7BB7"/>
    <w:rsid w:val="008D4250"/>
    <w:rsid w:val="008E1D78"/>
    <w:rsid w:val="0093702D"/>
    <w:rsid w:val="009B50AD"/>
    <w:rsid w:val="009C3FE0"/>
    <w:rsid w:val="009F7312"/>
    <w:rsid w:val="00A14D12"/>
    <w:rsid w:val="00A43FDA"/>
    <w:rsid w:val="00A5251A"/>
    <w:rsid w:val="00B15952"/>
    <w:rsid w:val="00B436D9"/>
    <w:rsid w:val="00B837AE"/>
    <w:rsid w:val="00BC30B3"/>
    <w:rsid w:val="00BC73BD"/>
    <w:rsid w:val="00BF1E49"/>
    <w:rsid w:val="00C30FBF"/>
    <w:rsid w:val="00C56E53"/>
    <w:rsid w:val="00CB5197"/>
    <w:rsid w:val="00CB538C"/>
    <w:rsid w:val="00CE085F"/>
    <w:rsid w:val="00CE0AEE"/>
    <w:rsid w:val="00DB39B4"/>
    <w:rsid w:val="00E50889"/>
    <w:rsid w:val="00EA5D3C"/>
    <w:rsid w:val="00ED5A51"/>
    <w:rsid w:val="00F53239"/>
    <w:rsid w:val="00F62AF3"/>
    <w:rsid w:val="00FA0789"/>
    <w:rsid w:val="00FA0C53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D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7BC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  <w:lang w:eastAsia="ru-RU"/>
    </w:rPr>
  </w:style>
  <w:style w:type="paragraph" w:customStyle="1" w:styleId="ConsPlusTitle">
    <w:name w:val="ConsPlusTitle"/>
    <w:rsid w:val="006B37BC"/>
    <w:pPr>
      <w:widowControl w:val="0"/>
      <w:autoSpaceDE w:val="0"/>
      <w:autoSpaceDN w:val="0"/>
    </w:pPr>
    <w:rPr>
      <w:rFonts w:ascii="Times New Roman" w:eastAsiaTheme="minorEastAsia" w:hAnsi="Times New Roman"/>
      <w:b/>
      <w:sz w:val="24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02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rsid w:val="00502755"/>
    <w:rPr>
      <w:color w:val="0000FF"/>
      <w:u w:val="single"/>
    </w:rPr>
  </w:style>
  <w:style w:type="paragraph" w:customStyle="1" w:styleId="ConsPlusCell">
    <w:name w:val="ConsPlusCell"/>
    <w:rsid w:val="00A5251A"/>
    <w:pPr>
      <w:widowControl w:val="0"/>
      <w:suppressAutoHyphens/>
      <w:autoSpaceDE w:val="0"/>
    </w:pPr>
    <w:rPr>
      <w:rFonts w:ascii="Times New Roman" w:eastAsia="Times New Roman" w:hAnsi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D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7BC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  <w:lang w:eastAsia="ru-RU"/>
    </w:rPr>
  </w:style>
  <w:style w:type="paragraph" w:customStyle="1" w:styleId="ConsPlusTitle">
    <w:name w:val="ConsPlusTitle"/>
    <w:rsid w:val="006B37BC"/>
    <w:pPr>
      <w:widowControl w:val="0"/>
      <w:autoSpaceDE w:val="0"/>
      <w:autoSpaceDN w:val="0"/>
    </w:pPr>
    <w:rPr>
      <w:rFonts w:ascii="Times New Roman" w:eastAsiaTheme="minorEastAsia" w:hAnsi="Times New Roman"/>
      <w:b/>
      <w:sz w:val="24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FC6E3FFC840318CC1E3FD07D6338FCC6313B2AB47FB5DD59E400AE0AC47662A7A01F67396E8CA83AD0FA1F973B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1B7D426585EFC035DD36FED8447659000D9202805928FFEC0575F4F1CABAE41B25C27D749D38E1BD8B89E2P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1B7D426585EFC035DD28F3CE28295C0705CA0980582AA1B75A2EA9A6ECP3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D020-D152-4651-A1DD-2ECCDD2D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user</cp:lastModifiedBy>
  <cp:revision>11</cp:revision>
  <cp:lastPrinted>2024-03-11T08:34:00Z</cp:lastPrinted>
  <dcterms:created xsi:type="dcterms:W3CDTF">2024-02-29T06:32:00Z</dcterms:created>
  <dcterms:modified xsi:type="dcterms:W3CDTF">2024-03-11T08:38:00Z</dcterms:modified>
</cp:coreProperties>
</file>