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25EE" w:rsidRDefault="00283E81">
      <w:pPr>
        <w:pStyle w:val="1"/>
        <w:ind w:right="-28"/>
        <w:rPr>
          <w:sz w:val="36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26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5EE" w:rsidRDefault="001225EE">
      <w:pPr>
        <w:pStyle w:val="1"/>
        <w:ind w:right="-28"/>
        <w:rPr>
          <w:sz w:val="36"/>
        </w:rPr>
      </w:pPr>
    </w:p>
    <w:p w:rsidR="001225EE" w:rsidRDefault="001225EE">
      <w:pPr>
        <w:pStyle w:val="1"/>
        <w:ind w:right="-28"/>
        <w:rPr>
          <w:sz w:val="12"/>
        </w:rPr>
      </w:pPr>
    </w:p>
    <w:p w:rsidR="001225EE" w:rsidRDefault="001225EE">
      <w:pPr>
        <w:pStyle w:val="1"/>
        <w:ind w:right="-28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1225EE" w:rsidRDefault="001225EE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1225EE" w:rsidRDefault="001225EE">
      <w:pPr>
        <w:jc w:val="center"/>
        <w:rPr>
          <w:b/>
          <w:spacing w:val="100"/>
          <w:sz w:val="10"/>
          <w:szCs w:val="16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1225EE" w:rsidRDefault="001225EE">
      <w:pPr>
        <w:pStyle w:val="4"/>
        <w:jc w:val="center"/>
        <w:rPr>
          <w:sz w:val="12"/>
        </w:rPr>
      </w:pPr>
      <w:r>
        <w:rPr>
          <w:bCs w:val="0"/>
          <w:sz w:val="34"/>
        </w:rPr>
        <w:t>П О С Т А Н О В Л Е Н И Е</w:t>
      </w:r>
    </w:p>
    <w:p w:rsidR="001225EE" w:rsidRDefault="001225EE">
      <w:pPr>
        <w:rPr>
          <w:sz w:val="12"/>
        </w:rPr>
      </w:pPr>
    </w:p>
    <w:p w:rsidR="001225EE" w:rsidRDefault="001225EE">
      <w:pPr>
        <w:rPr>
          <w:sz w:val="16"/>
          <w:szCs w:val="16"/>
        </w:rPr>
      </w:pPr>
    </w:p>
    <w:p w:rsidR="001225EE" w:rsidRPr="00F12F0A" w:rsidRDefault="001225EE" w:rsidP="00416D61">
      <w:pPr>
        <w:rPr>
          <w:sz w:val="24"/>
          <w:szCs w:val="24"/>
        </w:rPr>
      </w:pPr>
      <w:r>
        <w:rPr>
          <w:sz w:val="24"/>
          <w:szCs w:val="24"/>
        </w:rPr>
        <w:t>от «</w:t>
      </w:r>
      <w:r w:rsidR="004A435C" w:rsidRPr="004A435C">
        <w:rPr>
          <w:sz w:val="24"/>
          <w:szCs w:val="24"/>
          <w:u w:val="single"/>
        </w:rPr>
        <w:t>20</w:t>
      </w:r>
      <w:r>
        <w:rPr>
          <w:sz w:val="24"/>
          <w:szCs w:val="24"/>
        </w:rPr>
        <w:t xml:space="preserve">» </w:t>
      </w:r>
      <w:r w:rsidR="004A435C">
        <w:rPr>
          <w:sz w:val="24"/>
          <w:szCs w:val="24"/>
        </w:rPr>
        <w:t>___</w:t>
      </w:r>
      <w:r w:rsidR="004A435C" w:rsidRPr="004A435C">
        <w:rPr>
          <w:sz w:val="24"/>
          <w:szCs w:val="24"/>
          <w:u w:val="single"/>
        </w:rPr>
        <w:t>03</w:t>
      </w:r>
      <w:r w:rsidR="00E23224">
        <w:rPr>
          <w:sz w:val="24"/>
          <w:szCs w:val="24"/>
        </w:rPr>
        <w:t>_____</w:t>
      </w:r>
      <w:r w:rsidR="00F565BB">
        <w:rPr>
          <w:sz w:val="24"/>
          <w:szCs w:val="24"/>
        </w:rPr>
        <w:t xml:space="preserve">  </w:t>
      </w:r>
      <w:r w:rsidR="00584C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67735D">
        <w:rPr>
          <w:sz w:val="24"/>
          <w:szCs w:val="24"/>
        </w:rPr>
        <w:t>24</w:t>
      </w:r>
      <w:r>
        <w:rPr>
          <w:sz w:val="24"/>
          <w:szCs w:val="24"/>
        </w:rPr>
        <w:t xml:space="preserve"> г.                  </w:t>
      </w:r>
      <w:r w:rsidR="00F565BB">
        <w:rPr>
          <w:sz w:val="24"/>
          <w:szCs w:val="24"/>
        </w:rPr>
        <w:t xml:space="preserve">                    </w:t>
      </w:r>
      <w:r w:rsidR="00E23224">
        <w:rPr>
          <w:sz w:val="24"/>
          <w:szCs w:val="24"/>
        </w:rPr>
        <w:t xml:space="preserve">                          </w:t>
      </w:r>
      <w:r w:rsidR="00F565BB">
        <w:rPr>
          <w:sz w:val="24"/>
          <w:szCs w:val="24"/>
        </w:rPr>
        <w:t xml:space="preserve">                </w:t>
      </w:r>
      <w:r w:rsidR="005E1A0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№ </w:t>
      </w:r>
      <w:r w:rsidR="004A435C">
        <w:rPr>
          <w:sz w:val="24"/>
          <w:szCs w:val="24"/>
        </w:rPr>
        <w:t>__</w:t>
      </w:r>
      <w:r w:rsidR="004A435C">
        <w:rPr>
          <w:sz w:val="24"/>
          <w:szCs w:val="24"/>
          <w:u w:val="single"/>
        </w:rPr>
        <w:t>281</w:t>
      </w:r>
      <w:r w:rsidR="005E1A0F">
        <w:rPr>
          <w:sz w:val="24"/>
          <w:szCs w:val="24"/>
        </w:rPr>
        <w:t>__</w:t>
      </w:r>
      <w:r w:rsidR="00F12F0A">
        <w:rPr>
          <w:sz w:val="24"/>
          <w:szCs w:val="24"/>
        </w:rPr>
        <w:t>_</w:t>
      </w:r>
    </w:p>
    <w:p w:rsidR="001225EE" w:rsidRPr="0073406A" w:rsidRDefault="001225EE">
      <w:pPr>
        <w:jc w:val="both"/>
        <w:rPr>
          <w:sz w:val="22"/>
          <w:szCs w:val="22"/>
        </w:rPr>
      </w:pPr>
    </w:p>
    <w:p w:rsidR="00474CE5" w:rsidRPr="00474CE5" w:rsidRDefault="001225EE" w:rsidP="00474CE5">
      <w:pPr>
        <w:tabs>
          <w:tab w:val="left" w:pos="6096"/>
        </w:tabs>
        <w:ind w:right="48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="009D211F">
        <w:rPr>
          <w:b/>
          <w:sz w:val="24"/>
          <w:szCs w:val="24"/>
        </w:rPr>
        <w:t xml:space="preserve">продлении срока </w:t>
      </w:r>
      <w:r w:rsidR="00F12F0A">
        <w:rPr>
          <w:b/>
          <w:sz w:val="24"/>
          <w:szCs w:val="24"/>
        </w:rPr>
        <w:t xml:space="preserve">приёма от населения предложений и обсуждения с населением предлагаемых мероприятий и функций </w:t>
      </w:r>
      <w:r w:rsidR="00C10E2A">
        <w:rPr>
          <w:b/>
          <w:sz w:val="24"/>
          <w:szCs w:val="24"/>
        </w:rPr>
        <w:t>общественной территории</w:t>
      </w:r>
      <w:r w:rsidR="00F12F0A">
        <w:rPr>
          <w:b/>
          <w:sz w:val="24"/>
          <w:szCs w:val="24"/>
        </w:rPr>
        <w:t>, на которой будет реализовываться проект в рамках</w:t>
      </w:r>
      <w:r w:rsidR="00E23224">
        <w:rPr>
          <w:b/>
          <w:sz w:val="24"/>
          <w:szCs w:val="24"/>
        </w:rPr>
        <w:t xml:space="preserve"> </w:t>
      </w:r>
      <w:r w:rsidR="00F12F0A">
        <w:rPr>
          <w:rStyle w:val="fontstyle01"/>
          <w:b/>
          <w:color w:val="auto"/>
          <w:sz w:val="24"/>
          <w:szCs w:val="24"/>
        </w:rPr>
        <w:t>Всероссийского</w:t>
      </w:r>
      <w:r w:rsidR="00474CE5" w:rsidRPr="00474CE5">
        <w:rPr>
          <w:rStyle w:val="fontstyle01"/>
          <w:b/>
          <w:color w:val="auto"/>
          <w:sz w:val="24"/>
          <w:szCs w:val="24"/>
        </w:rPr>
        <w:t xml:space="preserve"> конкурс</w:t>
      </w:r>
      <w:r w:rsidR="00F12F0A">
        <w:rPr>
          <w:rStyle w:val="fontstyle01"/>
          <w:b/>
          <w:color w:val="auto"/>
          <w:sz w:val="24"/>
          <w:szCs w:val="24"/>
        </w:rPr>
        <w:t>а</w:t>
      </w:r>
      <w:r w:rsidR="00474CE5" w:rsidRPr="00474CE5">
        <w:rPr>
          <w:rStyle w:val="fontstyle01"/>
          <w:b/>
          <w:color w:val="auto"/>
          <w:sz w:val="24"/>
          <w:szCs w:val="24"/>
        </w:rPr>
        <w:t xml:space="preserve"> лучших проектов создания комфортной городской среды</w:t>
      </w:r>
      <w:r w:rsidR="00A32C24">
        <w:rPr>
          <w:rStyle w:val="fontstyle01"/>
          <w:b/>
          <w:color w:val="auto"/>
          <w:sz w:val="24"/>
          <w:szCs w:val="24"/>
        </w:rPr>
        <w:t>, указанного</w:t>
      </w:r>
      <w:r w:rsidR="00FD1438">
        <w:rPr>
          <w:rStyle w:val="fontstyle01"/>
          <w:b/>
          <w:color w:val="auto"/>
          <w:sz w:val="24"/>
          <w:szCs w:val="24"/>
        </w:rPr>
        <w:t xml:space="preserve"> в п</w:t>
      </w:r>
      <w:r w:rsidR="000A6BEE">
        <w:rPr>
          <w:rStyle w:val="fontstyle01"/>
          <w:b/>
          <w:color w:val="auto"/>
          <w:sz w:val="24"/>
          <w:szCs w:val="24"/>
        </w:rPr>
        <w:t>остановлени</w:t>
      </w:r>
      <w:r w:rsidR="00FD1438">
        <w:rPr>
          <w:rStyle w:val="fontstyle01"/>
          <w:b/>
          <w:color w:val="auto"/>
          <w:sz w:val="24"/>
          <w:szCs w:val="24"/>
        </w:rPr>
        <w:t>и</w:t>
      </w:r>
      <w:r w:rsidR="000A6BEE">
        <w:rPr>
          <w:rStyle w:val="fontstyle01"/>
          <w:b/>
          <w:color w:val="auto"/>
          <w:sz w:val="24"/>
          <w:szCs w:val="24"/>
        </w:rPr>
        <w:t xml:space="preserve"> администрации МР «Город Людиново и Людиновский </w:t>
      </w:r>
      <w:r w:rsidR="00A32C24">
        <w:rPr>
          <w:rStyle w:val="fontstyle01"/>
          <w:b/>
          <w:color w:val="auto"/>
          <w:sz w:val="24"/>
          <w:szCs w:val="24"/>
        </w:rPr>
        <w:t>район»</w:t>
      </w:r>
      <w:r w:rsidR="00A32C24" w:rsidRPr="00474CE5">
        <w:rPr>
          <w:rStyle w:val="fontstyle01"/>
          <w:b/>
          <w:color w:val="auto"/>
          <w:sz w:val="24"/>
          <w:szCs w:val="24"/>
        </w:rPr>
        <w:t xml:space="preserve"> </w:t>
      </w:r>
      <w:r w:rsidR="00A32C24">
        <w:rPr>
          <w:rStyle w:val="fontstyle01"/>
          <w:b/>
          <w:color w:val="auto"/>
          <w:sz w:val="24"/>
          <w:szCs w:val="24"/>
        </w:rPr>
        <w:t>№</w:t>
      </w:r>
      <w:r w:rsidR="00FD1438">
        <w:rPr>
          <w:rStyle w:val="fontstyle01"/>
          <w:b/>
          <w:color w:val="auto"/>
          <w:sz w:val="24"/>
          <w:szCs w:val="24"/>
        </w:rPr>
        <w:t xml:space="preserve"> 204 от 28.02.2024</w:t>
      </w:r>
    </w:p>
    <w:p w:rsidR="001225EE" w:rsidRPr="0073406A" w:rsidRDefault="001225EE">
      <w:pPr>
        <w:tabs>
          <w:tab w:val="left" w:pos="6096"/>
        </w:tabs>
        <w:ind w:right="4816"/>
        <w:jc w:val="both"/>
        <w:rPr>
          <w:b/>
          <w:sz w:val="22"/>
          <w:szCs w:val="22"/>
        </w:rPr>
      </w:pPr>
    </w:p>
    <w:p w:rsidR="00F12F0A" w:rsidRDefault="001225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74CE5" w:rsidRPr="00474CE5">
        <w:rPr>
          <w:sz w:val="24"/>
          <w:szCs w:val="24"/>
        </w:rPr>
        <w:t>постановлением Правительства</w:t>
      </w:r>
      <w:r w:rsidR="00E23224">
        <w:rPr>
          <w:sz w:val="24"/>
          <w:szCs w:val="24"/>
        </w:rPr>
        <w:t xml:space="preserve"> </w:t>
      </w:r>
      <w:r w:rsidR="00474CE5" w:rsidRPr="00474CE5">
        <w:rPr>
          <w:sz w:val="24"/>
          <w:szCs w:val="24"/>
        </w:rPr>
        <w:t>Российской Федерации</w:t>
      </w:r>
      <w:r w:rsidR="00E23224">
        <w:rPr>
          <w:sz w:val="24"/>
          <w:szCs w:val="24"/>
        </w:rPr>
        <w:t xml:space="preserve"> </w:t>
      </w:r>
      <w:r w:rsidR="00474CE5" w:rsidRPr="00474CE5">
        <w:rPr>
          <w:sz w:val="24"/>
          <w:szCs w:val="24"/>
        </w:rPr>
        <w:t xml:space="preserve">от 07.03.2018 № 237 «Об утверждении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F12F0A">
        <w:rPr>
          <w:sz w:val="24"/>
          <w:szCs w:val="24"/>
        </w:rPr>
        <w:t>постановлением администрации муниципального района «Город Людиново и Людиновский район» от 26.12.2017 № 2339 «Об утверждении муниципальной программы «Формирование современной городской среды на территории городского поселения «Город Людиново на 2018-2024 год», администрация муниципального района «Город Людиново и Людиновский район»,</w:t>
      </w:r>
      <w:r w:rsidR="00584CE8">
        <w:rPr>
          <w:sz w:val="24"/>
          <w:szCs w:val="24"/>
        </w:rPr>
        <w:t xml:space="preserve"> </w:t>
      </w:r>
      <w:r w:rsidR="00F12F0A">
        <w:rPr>
          <w:sz w:val="24"/>
          <w:szCs w:val="24"/>
        </w:rPr>
        <w:t xml:space="preserve">протокола заседания общественной комиссии по подготовке к участию во </w:t>
      </w:r>
      <w:r w:rsidR="00F12F0A" w:rsidRPr="00474CE5">
        <w:rPr>
          <w:sz w:val="24"/>
          <w:szCs w:val="24"/>
        </w:rPr>
        <w:t>Всероссийского конкурса лучших проектов создания комфортной городской среды</w:t>
      </w:r>
      <w:r w:rsidR="00584CE8">
        <w:rPr>
          <w:sz w:val="24"/>
          <w:szCs w:val="24"/>
        </w:rPr>
        <w:t xml:space="preserve"> от 26.02.</w:t>
      </w:r>
      <w:r w:rsidR="00F12F0A">
        <w:rPr>
          <w:sz w:val="24"/>
          <w:szCs w:val="24"/>
        </w:rPr>
        <w:t>2024 по подведению итогов проведения голосования по отбору общественной территории, подлежащей благоустройству на территории города Людиново Калужской области</w:t>
      </w:r>
    </w:p>
    <w:p w:rsidR="00F12F0A" w:rsidRPr="0073406A" w:rsidRDefault="00F12F0A">
      <w:pPr>
        <w:ind w:firstLine="851"/>
        <w:jc w:val="both"/>
        <w:rPr>
          <w:sz w:val="22"/>
          <w:szCs w:val="22"/>
        </w:rPr>
      </w:pPr>
    </w:p>
    <w:p w:rsidR="001225EE" w:rsidRDefault="00FB7916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постановляет</w:t>
      </w:r>
      <w:r w:rsidR="001225EE">
        <w:rPr>
          <w:bCs/>
          <w:sz w:val="24"/>
          <w:szCs w:val="24"/>
        </w:rPr>
        <w:t>:</w:t>
      </w:r>
    </w:p>
    <w:p w:rsidR="00FB7916" w:rsidRPr="00CF217F" w:rsidRDefault="00FB7916">
      <w:pPr>
        <w:ind w:firstLine="851"/>
        <w:jc w:val="both"/>
        <w:rPr>
          <w:sz w:val="22"/>
          <w:szCs w:val="22"/>
        </w:rPr>
      </w:pPr>
    </w:p>
    <w:p w:rsidR="008F117A" w:rsidRPr="008F117A" w:rsidRDefault="009D211F" w:rsidP="00586B03">
      <w:pPr>
        <w:pStyle w:val="a9"/>
        <w:numPr>
          <w:ilvl w:val="0"/>
          <w:numId w:val="2"/>
        </w:numPr>
        <w:ind w:left="0" w:firstLine="851"/>
        <w:jc w:val="both"/>
        <w:rPr>
          <w:rStyle w:val="fontstyle01"/>
          <w:sz w:val="24"/>
          <w:szCs w:val="24"/>
        </w:rPr>
      </w:pPr>
      <w:r>
        <w:rPr>
          <w:sz w:val="24"/>
          <w:szCs w:val="24"/>
        </w:rPr>
        <w:t>Продлить сроки</w:t>
      </w:r>
      <w:r w:rsidR="005E1A0F">
        <w:rPr>
          <w:sz w:val="24"/>
          <w:szCs w:val="24"/>
        </w:rPr>
        <w:t xml:space="preserve"> </w:t>
      </w:r>
      <w:r w:rsidR="00BC207A" w:rsidRPr="008F117A">
        <w:rPr>
          <w:sz w:val="24"/>
          <w:szCs w:val="24"/>
        </w:rPr>
        <w:t>прием</w:t>
      </w:r>
      <w:r w:rsidR="00AD600B">
        <w:rPr>
          <w:sz w:val="24"/>
          <w:szCs w:val="24"/>
        </w:rPr>
        <w:t>а</w:t>
      </w:r>
      <w:r w:rsidR="005E1A0F">
        <w:rPr>
          <w:sz w:val="24"/>
          <w:szCs w:val="24"/>
        </w:rPr>
        <w:t xml:space="preserve"> от </w:t>
      </w:r>
      <w:r w:rsidR="00BC207A" w:rsidRPr="008F117A">
        <w:rPr>
          <w:sz w:val="24"/>
          <w:szCs w:val="24"/>
        </w:rPr>
        <w:t>населения</w:t>
      </w:r>
      <w:r w:rsidR="00586B03">
        <w:rPr>
          <w:sz w:val="24"/>
          <w:szCs w:val="24"/>
        </w:rPr>
        <w:t xml:space="preserve"> </w:t>
      </w:r>
      <w:r w:rsidR="00BC207A" w:rsidRPr="008F117A">
        <w:rPr>
          <w:sz w:val="24"/>
          <w:szCs w:val="24"/>
        </w:rPr>
        <w:t>предложений и</w:t>
      </w:r>
      <w:r w:rsidR="00586B03">
        <w:rPr>
          <w:sz w:val="24"/>
          <w:szCs w:val="24"/>
        </w:rPr>
        <w:t xml:space="preserve"> </w:t>
      </w:r>
      <w:r w:rsidR="00BC207A" w:rsidRPr="008F117A">
        <w:rPr>
          <w:sz w:val="24"/>
          <w:szCs w:val="24"/>
        </w:rPr>
        <w:t>обсуждения</w:t>
      </w:r>
      <w:r w:rsidR="005E1A0F">
        <w:rPr>
          <w:sz w:val="24"/>
          <w:szCs w:val="24"/>
        </w:rPr>
        <w:t xml:space="preserve"> </w:t>
      </w:r>
      <w:r w:rsidR="00BC207A" w:rsidRPr="008F117A">
        <w:rPr>
          <w:sz w:val="24"/>
          <w:szCs w:val="24"/>
        </w:rPr>
        <w:t>с населением предлагаемых мероприятий и функций территории (Фонтанная Площадь – Набережная), выбранной для участия</w:t>
      </w:r>
      <w:r w:rsidR="001225EE" w:rsidRPr="008F117A">
        <w:rPr>
          <w:sz w:val="24"/>
          <w:szCs w:val="24"/>
        </w:rPr>
        <w:t xml:space="preserve"> во </w:t>
      </w:r>
      <w:r w:rsidR="00474CE5" w:rsidRPr="008F117A">
        <w:rPr>
          <w:sz w:val="24"/>
          <w:szCs w:val="24"/>
        </w:rPr>
        <w:t>Всероссийском конкурсе лучших проектов создания комфортной городской среды</w:t>
      </w:r>
      <w:r w:rsidR="00E23224">
        <w:rPr>
          <w:sz w:val="24"/>
          <w:szCs w:val="24"/>
        </w:rPr>
        <w:t xml:space="preserve"> </w:t>
      </w:r>
      <w:r w:rsidR="00AD600B">
        <w:rPr>
          <w:rStyle w:val="fontstyle01"/>
          <w:sz w:val="24"/>
          <w:szCs w:val="24"/>
        </w:rPr>
        <w:t xml:space="preserve">в период </w:t>
      </w:r>
      <w:r w:rsidR="00A32C24">
        <w:rPr>
          <w:rStyle w:val="fontstyle01"/>
          <w:sz w:val="24"/>
          <w:szCs w:val="24"/>
        </w:rPr>
        <w:t xml:space="preserve">с </w:t>
      </w:r>
      <w:r w:rsidR="00AD600B">
        <w:rPr>
          <w:rStyle w:val="fontstyle01"/>
          <w:sz w:val="24"/>
          <w:szCs w:val="24"/>
        </w:rPr>
        <w:t>22.03.2024 по 29</w:t>
      </w:r>
      <w:r w:rsidR="008F117A" w:rsidRPr="008F117A">
        <w:rPr>
          <w:rStyle w:val="fontstyle01"/>
          <w:sz w:val="24"/>
          <w:szCs w:val="24"/>
        </w:rPr>
        <w:t>.03.2024</w:t>
      </w:r>
      <w:r w:rsidR="0095754A">
        <w:rPr>
          <w:rStyle w:val="fontstyle01"/>
          <w:sz w:val="24"/>
          <w:szCs w:val="24"/>
        </w:rPr>
        <w:t xml:space="preserve"> (далее – Всероссийский конкурс проектов)</w:t>
      </w:r>
      <w:r w:rsidR="008F117A" w:rsidRPr="008F117A">
        <w:rPr>
          <w:rStyle w:val="fontstyle01"/>
          <w:sz w:val="24"/>
          <w:szCs w:val="24"/>
        </w:rPr>
        <w:t>.</w:t>
      </w:r>
    </w:p>
    <w:p w:rsidR="001225EE" w:rsidRDefault="000962E7">
      <w:pPr>
        <w:widowControl w:val="0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25EE">
        <w:rPr>
          <w:sz w:val="24"/>
          <w:szCs w:val="24"/>
        </w:rPr>
        <w:t>. Опубликовать настоящее постановление в порядке, установленном для официального опубликования муниципальных правовых актов, иной официальной информации, в течение семи дней со дня его утверждения и разместить в сети «Интернет» на официальном сайте администрации муниципального района «Город Людиново и Людиновский район».</w:t>
      </w:r>
    </w:p>
    <w:p w:rsidR="001225EE" w:rsidRDefault="000962E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25EE">
        <w:rPr>
          <w:sz w:val="24"/>
          <w:szCs w:val="24"/>
        </w:rPr>
        <w:t xml:space="preserve">. </w:t>
      </w:r>
      <w:r w:rsidR="005E1A0F">
        <w:rPr>
          <w:sz w:val="24"/>
          <w:szCs w:val="24"/>
        </w:rPr>
        <w:t xml:space="preserve">   </w:t>
      </w:r>
      <w:r w:rsidR="001225E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1225EE" w:rsidRDefault="000962E7">
      <w:pPr>
        <w:widowControl w:val="0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225EE">
        <w:rPr>
          <w:sz w:val="24"/>
          <w:szCs w:val="24"/>
        </w:rPr>
        <w:t xml:space="preserve">. </w:t>
      </w:r>
      <w:r w:rsidR="005E1A0F">
        <w:rPr>
          <w:sz w:val="24"/>
          <w:szCs w:val="24"/>
        </w:rPr>
        <w:t xml:space="preserve">   </w:t>
      </w:r>
      <w:r w:rsidR="001225EE">
        <w:rPr>
          <w:sz w:val="24"/>
          <w:szCs w:val="24"/>
        </w:rPr>
        <w:t xml:space="preserve">Настоящее постановление вступает в силу с момента </w:t>
      </w:r>
      <w:r w:rsidR="001312D8">
        <w:rPr>
          <w:sz w:val="24"/>
          <w:szCs w:val="24"/>
        </w:rPr>
        <w:t>подписания</w:t>
      </w:r>
      <w:r w:rsidR="001225EE">
        <w:rPr>
          <w:sz w:val="24"/>
          <w:szCs w:val="24"/>
        </w:rPr>
        <w:t>.</w:t>
      </w:r>
    </w:p>
    <w:p w:rsidR="00584CE8" w:rsidRDefault="00584CE8">
      <w:pPr>
        <w:jc w:val="both"/>
        <w:rPr>
          <w:sz w:val="24"/>
          <w:szCs w:val="24"/>
        </w:rPr>
      </w:pPr>
    </w:p>
    <w:p w:rsidR="0073406A" w:rsidRDefault="0073406A">
      <w:pPr>
        <w:jc w:val="both"/>
        <w:rPr>
          <w:sz w:val="24"/>
          <w:szCs w:val="24"/>
        </w:rPr>
      </w:pPr>
    </w:p>
    <w:p w:rsidR="001225EE" w:rsidRPr="00416D61" w:rsidRDefault="00D408E6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1225EE" w:rsidRPr="00416D61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="001225EE" w:rsidRPr="00416D61">
        <w:rPr>
          <w:sz w:val="23"/>
          <w:szCs w:val="23"/>
        </w:rPr>
        <w:t xml:space="preserve"> администрации</w:t>
      </w:r>
    </w:p>
    <w:p w:rsidR="00584CE8" w:rsidRDefault="00D408E6">
      <w:pPr>
        <w:jc w:val="both"/>
        <w:rPr>
          <w:sz w:val="23"/>
          <w:szCs w:val="23"/>
        </w:rPr>
      </w:pPr>
      <w:r>
        <w:rPr>
          <w:sz w:val="23"/>
          <w:szCs w:val="23"/>
        </w:rPr>
        <w:t>муниципального района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225EE" w:rsidRPr="00416D61">
        <w:rPr>
          <w:sz w:val="23"/>
          <w:szCs w:val="23"/>
        </w:rPr>
        <w:tab/>
      </w:r>
      <w:r>
        <w:rPr>
          <w:sz w:val="23"/>
          <w:szCs w:val="23"/>
        </w:rPr>
        <w:t xml:space="preserve">         </w:t>
      </w:r>
      <w:r w:rsidR="00584CE8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С.В. Перевалов</w:t>
      </w:r>
      <w:bookmarkStart w:id="0" w:name="_GoBack"/>
      <w:bookmarkEnd w:id="0"/>
    </w:p>
    <w:sectPr w:rsidR="00584CE8" w:rsidSect="0073406A">
      <w:type w:val="continuous"/>
      <w:pgSz w:w="11906" w:h="16838"/>
      <w:pgMar w:top="568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EC" w:rsidRDefault="00E159EC" w:rsidP="00E159EC">
      <w:r>
        <w:separator/>
      </w:r>
    </w:p>
  </w:endnote>
  <w:endnote w:type="continuationSeparator" w:id="0">
    <w:p w:rsidR="00E159EC" w:rsidRDefault="00E159EC" w:rsidP="00E1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EC" w:rsidRDefault="00E159EC" w:rsidP="00E159EC">
      <w:r>
        <w:separator/>
      </w:r>
    </w:p>
  </w:footnote>
  <w:footnote w:type="continuationSeparator" w:id="0">
    <w:p w:rsidR="00E159EC" w:rsidRDefault="00E159EC" w:rsidP="00E1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E9287E"/>
    <w:multiLevelType w:val="hybridMultilevel"/>
    <w:tmpl w:val="4EDCC29E"/>
    <w:lvl w:ilvl="0" w:tplc="E274FA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08"/>
    <w:rsid w:val="00012D9E"/>
    <w:rsid w:val="000307FA"/>
    <w:rsid w:val="0003283E"/>
    <w:rsid w:val="0005462B"/>
    <w:rsid w:val="000962E7"/>
    <w:rsid w:val="000A6BEE"/>
    <w:rsid w:val="001067D7"/>
    <w:rsid w:val="001225EE"/>
    <w:rsid w:val="001312D8"/>
    <w:rsid w:val="001716D9"/>
    <w:rsid w:val="00283E81"/>
    <w:rsid w:val="002B4333"/>
    <w:rsid w:val="002E13DC"/>
    <w:rsid w:val="002E624C"/>
    <w:rsid w:val="003015AD"/>
    <w:rsid w:val="003C5C6B"/>
    <w:rsid w:val="003E15D2"/>
    <w:rsid w:val="003F1EF4"/>
    <w:rsid w:val="00416D61"/>
    <w:rsid w:val="0043353D"/>
    <w:rsid w:val="00443022"/>
    <w:rsid w:val="00454689"/>
    <w:rsid w:val="00464C44"/>
    <w:rsid w:val="00474CE5"/>
    <w:rsid w:val="00494ECD"/>
    <w:rsid w:val="004A435C"/>
    <w:rsid w:val="004B0295"/>
    <w:rsid w:val="004D1737"/>
    <w:rsid w:val="00531F89"/>
    <w:rsid w:val="00553FBA"/>
    <w:rsid w:val="00584CE8"/>
    <w:rsid w:val="00586B03"/>
    <w:rsid w:val="005950EB"/>
    <w:rsid w:val="005C481D"/>
    <w:rsid w:val="005E1A0F"/>
    <w:rsid w:val="00642355"/>
    <w:rsid w:val="0067735D"/>
    <w:rsid w:val="00692B92"/>
    <w:rsid w:val="006B1367"/>
    <w:rsid w:val="006C02FC"/>
    <w:rsid w:val="006D6C08"/>
    <w:rsid w:val="0073406A"/>
    <w:rsid w:val="00776A43"/>
    <w:rsid w:val="00777D0B"/>
    <w:rsid w:val="00785571"/>
    <w:rsid w:val="007B120E"/>
    <w:rsid w:val="007B508B"/>
    <w:rsid w:val="00816837"/>
    <w:rsid w:val="008667F3"/>
    <w:rsid w:val="008B066A"/>
    <w:rsid w:val="008F082C"/>
    <w:rsid w:val="008F117A"/>
    <w:rsid w:val="009461F3"/>
    <w:rsid w:val="0095754A"/>
    <w:rsid w:val="00961DE3"/>
    <w:rsid w:val="0097570A"/>
    <w:rsid w:val="009A4635"/>
    <w:rsid w:val="009D211F"/>
    <w:rsid w:val="009F3957"/>
    <w:rsid w:val="009F526A"/>
    <w:rsid w:val="00A00EBC"/>
    <w:rsid w:val="00A03582"/>
    <w:rsid w:val="00A32C24"/>
    <w:rsid w:val="00A93404"/>
    <w:rsid w:val="00AD600B"/>
    <w:rsid w:val="00B34ED4"/>
    <w:rsid w:val="00B81935"/>
    <w:rsid w:val="00BC207A"/>
    <w:rsid w:val="00BD314B"/>
    <w:rsid w:val="00C10E2A"/>
    <w:rsid w:val="00C4630C"/>
    <w:rsid w:val="00C83F2E"/>
    <w:rsid w:val="00CB69C1"/>
    <w:rsid w:val="00CF217F"/>
    <w:rsid w:val="00CF241E"/>
    <w:rsid w:val="00D2415A"/>
    <w:rsid w:val="00D408E6"/>
    <w:rsid w:val="00E04308"/>
    <w:rsid w:val="00E058B1"/>
    <w:rsid w:val="00E159EC"/>
    <w:rsid w:val="00E202B9"/>
    <w:rsid w:val="00E23224"/>
    <w:rsid w:val="00E24DC3"/>
    <w:rsid w:val="00E26FF4"/>
    <w:rsid w:val="00E626FE"/>
    <w:rsid w:val="00E8752D"/>
    <w:rsid w:val="00E92E49"/>
    <w:rsid w:val="00EA698E"/>
    <w:rsid w:val="00ED0DC2"/>
    <w:rsid w:val="00F12F0A"/>
    <w:rsid w:val="00F3181E"/>
    <w:rsid w:val="00F565BB"/>
    <w:rsid w:val="00F60E2E"/>
    <w:rsid w:val="00F64B4B"/>
    <w:rsid w:val="00F67BBD"/>
    <w:rsid w:val="00FA3C70"/>
    <w:rsid w:val="00FB7916"/>
    <w:rsid w:val="00FD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7C6F10C4-A07A-4E64-B4DC-8BF2DC5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8B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B508B"/>
    <w:pPr>
      <w:keepNext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rsid w:val="007B508B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7B508B"/>
    <w:pPr>
      <w:keepNext/>
      <w:tabs>
        <w:tab w:val="num" w:pos="720"/>
      </w:tabs>
      <w:ind w:left="720" w:hanging="720"/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7B508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508B"/>
  </w:style>
  <w:style w:type="character" w:customStyle="1" w:styleId="WW8Num1z1">
    <w:name w:val="WW8Num1z1"/>
    <w:rsid w:val="007B508B"/>
  </w:style>
  <w:style w:type="character" w:customStyle="1" w:styleId="WW8Num1z2">
    <w:name w:val="WW8Num1z2"/>
    <w:rsid w:val="007B508B"/>
  </w:style>
  <w:style w:type="character" w:customStyle="1" w:styleId="WW8Num1z3">
    <w:name w:val="WW8Num1z3"/>
    <w:rsid w:val="007B508B"/>
  </w:style>
  <w:style w:type="character" w:customStyle="1" w:styleId="WW8Num1z4">
    <w:name w:val="WW8Num1z4"/>
    <w:rsid w:val="007B508B"/>
  </w:style>
  <w:style w:type="character" w:customStyle="1" w:styleId="WW8Num1z5">
    <w:name w:val="WW8Num1z5"/>
    <w:rsid w:val="007B508B"/>
  </w:style>
  <w:style w:type="character" w:customStyle="1" w:styleId="WW8Num1z6">
    <w:name w:val="WW8Num1z6"/>
    <w:rsid w:val="007B508B"/>
  </w:style>
  <w:style w:type="character" w:customStyle="1" w:styleId="WW8Num1z7">
    <w:name w:val="WW8Num1z7"/>
    <w:rsid w:val="007B508B"/>
  </w:style>
  <w:style w:type="character" w:customStyle="1" w:styleId="WW8Num1z8">
    <w:name w:val="WW8Num1z8"/>
    <w:rsid w:val="007B508B"/>
  </w:style>
  <w:style w:type="character" w:customStyle="1" w:styleId="WW8Num2z0">
    <w:name w:val="WW8Num2z0"/>
    <w:rsid w:val="007B508B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B508B"/>
    <w:rPr>
      <w:rFonts w:ascii="Courier New" w:hAnsi="Courier New" w:cs="Courier New" w:hint="default"/>
    </w:rPr>
  </w:style>
  <w:style w:type="character" w:customStyle="1" w:styleId="WW8Num2z2">
    <w:name w:val="WW8Num2z2"/>
    <w:rsid w:val="007B508B"/>
    <w:rPr>
      <w:rFonts w:ascii="Wingdings" w:hAnsi="Wingdings" w:cs="Wingdings" w:hint="default"/>
    </w:rPr>
  </w:style>
  <w:style w:type="character" w:customStyle="1" w:styleId="WW8Num2z3">
    <w:name w:val="WW8Num2z3"/>
    <w:rsid w:val="007B508B"/>
    <w:rPr>
      <w:rFonts w:ascii="Symbol" w:hAnsi="Symbol" w:cs="Symbol" w:hint="default"/>
    </w:rPr>
  </w:style>
  <w:style w:type="character" w:customStyle="1" w:styleId="20">
    <w:name w:val="Основной шрифт абзаца2"/>
    <w:rsid w:val="007B508B"/>
  </w:style>
  <w:style w:type="character" w:customStyle="1" w:styleId="Absatz-Standardschriftart">
    <w:name w:val="Absatz-Standardschriftart"/>
    <w:rsid w:val="007B508B"/>
  </w:style>
  <w:style w:type="character" w:customStyle="1" w:styleId="WW-Absatz-Standardschriftart">
    <w:name w:val="WW-Absatz-Standardschriftart"/>
    <w:rsid w:val="007B508B"/>
  </w:style>
  <w:style w:type="character" w:customStyle="1" w:styleId="WW-Absatz-Standardschriftart1">
    <w:name w:val="WW-Absatz-Standardschriftart1"/>
    <w:rsid w:val="007B508B"/>
  </w:style>
  <w:style w:type="character" w:customStyle="1" w:styleId="WW-Absatz-Standardschriftart11">
    <w:name w:val="WW-Absatz-Standardschriftart11"/>
    <w:rsid w:val="007B508B"/>
  </w:style>
  <w:style w:type="character" w:customStyle="1" w:styleId="10">
    <w:name w:val="Основной шрифт абзаца1"/>
    <w:rsid w:val="007B508B"/>
  </w:style>
  <w:style w:type="character" w:styleId="a3">
    <w:name w:val="Hyperlink"/>
    <w:rsid w:val="007B508B"/>
    <w:rPr>
      <w:color w:val="0000FF"/>
      <w:u w:val="single"/>
    </w:rPr>
  </w:style>
  <w:style w:type="character" w:customStyle="1" w:styleId="fontstyle01">
    <w:name w:val="fontstyle01"/>
    <w:rsid w:val="007B50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qFormat/>
    <w:rsid w:val="007B508B"/>
    <w:rPr>
      <w:b/>
      <w:bCs/>
    </w:rPr>
  </w:style>
  <w:style w:type="paragraph" w:customStyle="1" w:styleId="a5">
    <w:name w:val="Заголовок"/>
    <w:basedOn w:val="a"/>
    <w:next w:val="a6"/>
    <w:rsid w:val="007B508B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rsid w:val="007B508B"/>
    <w:rPr>
      <w:b/>
      <w:bCs/>
    </w:rPr>
  </w:style>
  <w:style w:type="paragraph" w:styleId="a7">
    <w:name w:val="List"/>
    <w:basedOn w:val="a6"/>
    <w:rsid w:val="007B508B"/>
    <w:rPr>
      <w:rFonts w:ascii="Arial" w:hAnsi="Arial" w:cs="Tahoma"/>
    </w:rPr>
  </w:style>
  <w:style w:type="paragraph" w:customStyle="1" w:styleId="21">
    <w:name w:val="Название2"/>
    <w:basedOn w:val="a"/>
    <w:rsid w:val="007B5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7B508B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7B508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7B508B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7B508B"/>
    <w:rPr>
      <w:b/>
      <w:bCs/>
      <w:sz w:val="24"/>
    </w:rPr>
  </w:style>
  <w:style w:type="paragraph" w:customStyle="1" w:styleId="31">
    <w:name w:val="Основной текст 31"/>
    <w:basedOn w:val="a"/>
    <w:rsid w:val="007B508B"/>
    <w:pPr>
      <w:spacing w:line="360" w:lineRule="auto"/>
      <w:jc w:val="center"/>
    </w:pPr>
    <w:rPr>
      <w:b/>
      <w:bCs/>
      <w:caps/>
    </w:rPr>
  </w:style>
  <w:style w:type="paragraph" w:styleId="a8">
    <w:name w:val="Balloon Text"/>
    <w:basedOn w:val="a"/>
    <w:rsid w:val="007B50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508B"/>
    <w:pPr>
      <w:suppressAutoHyphens/>
      <w:autoSpaceDE w:val="0"/>
    </w:pPr>
    <w:rPr>
      <w:sz w:val="24"/>
      <w:szCs w:val="24"/>
      <w:lang w:eastAsia="ar-SA"/>
    </w:rPr>
  </w:style>
  <w:style w:type="paragraph" w:styleId="a9">
    <w:name w:val="List Paragraph"/>
    <w:basedOn w:val="a"/>
    <w:qFormat/>
    <w:rsid w:val="007B508B"/>
    <w:pPr>
      <w:ind w:left="720"/>
    </w:pPr>
  </w:style>
  <w:style w:type="paragraph" w:customStyle="1" w:styleId="aa">
    <w:name w:val="Содержимое таблицы"/>
    <w:basedOn w:val="a"/>
    <w:rsid w:val="007B508B"/>
    <w:pPr>
      <w:suppressLineNumbers/>
    </w:pPr>
  </w:style>
  <w:style w:type="paragraph" w:customStyle="1" w:styleId="ab">
    <w:name w:val="Заголовок таблицы"/>
    <w:basedOn w:val="aa"/>
    <w:rsid w:val="007B508B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E159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59EC"/>
    <w:rPr>
      <w:sz w:val="28"/>
      <w:lang w:eastAsia="ar-SA"/>
    </w:rPr>
  </w:style>
  <w:style w:type="paragraph" w:styleId="ae">
    <w:name w:val="footer"/>
    <w:basedOn w:val="a"/>
    <w:link w:val="af"/>
    <w:uiPriority w:val="99"/>
    <w:unhideWhenUsed/>
    <w:rsid w:val="00E159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59EC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User</cp:lastModifiedBy>
  <cp:revision>2</cp:revision>
  <cp:lastPrinted>2024-03-25T08:52:00Z</cp:lastPrinted>
  <dcterms:created xsi:type="dcterms:W3CDTF">2024-03-26T13:45:00Z</dcterms:created>
  <dcterms:modified xsi:type="dcterms:W3CDTF">2024-03-26T13:45:00Z</dcterms:modified>
</cp:coreProperties>
</file>