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F6" w:rsidRPr="008B3CF6" w:rsidRDefault="008B3CF6" w:rsidP="008B3CF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ИТОГОВЫЙ ДОКУМЕНТ</w:t>
      </w:r>
    </w:p>
    <w:p w:rsidR="008B3CF6" w:rsidRPr="008B3CF6" w:rsidRDefault="008B3CF6" w:rsidP="008B3CF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О РЕЗУЛЬТАТАХ ПУБЛИЧНЫХ СЛУШАНИЙ</w:t>
      </w:r>
    </w:p>
    <w:p w:rsidR="008B3CF6" w:rsidRPr="008B3CF6" w:rsidRDefault="008B3CF6" w:rsidP="008B3CF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3CF6" w:rsidRPr="008B3CF6" w:rsidRDefault="008B3CF6" w:rsidP="008B3CF6">
      <w:pPr>
        <w:rPr>
          <w:rFonts w:ascii="Times New Roman" w:hAnsi="Times New Roman" w:cs="Times New Roman"/>
          <w:b/>
          <w:sz w:val="26"/>
          <w:szCs w:val="26"/>
        </w:rPr>
      </w:pPr>
      <w:r w:rsidRPr="008B3CF6">
        <w:rPr>
          <w:rFonts w:ascii="Times New Roman" w:hAnsi="Times New Roman" w:cs="Times New Roman"/>
          <w:b/>
          <w:sz w:val="26"/>
          <w:szCs w:val="26"/>
        </w:rPr>
        <w:t>д</w:t>
      </w:r>
      <w:proofErr w:type="gramStart"/>
      <w:r w:rsidRPr="008B3CF6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8B3CF6">
        <w:rPr>
          <w:rFonts w:ascii="Times New Roman" w:hAnsi="Times New Roman" w:cs="Times New Roman"/>
          <w:b/>
          <w:sz w:val="26"/>
          <w:szCs w:val="26"/>
        </w:rPr>
        <w:t>анино                                                                                             15 апреля 2024г.</w:t>
      </w:r>
    </w:p>
    <w:p w:rsidR="008B3CF6" w:rsidRPr="008B3CF6" w:rsidRDefault="008B3CF6" w:rsidP="008B3CF6">
      <w:pPr>
        <w:rPr>
          <w:rFonts w:ascii="Times New Roman" w:hAnsi="Times New Roman" w:cs="Times New Roman"/>
          <w:b/>
          <w:sz w:val="26"/>
          <w:szCs w:val="26"/>
        </w:rPr>
      </w:pPr>
    </w:p>
    <w:p w:rsidR="008B3CF6" w:rsidRPr="008B3CF6" w:rsidRDefault="008B3CF6" w:rsidP="008B3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B3CF6">
        <w:rPr>
          <w:rFonts w:ascii="Times New Roman" w:hAnsi="Times New Roman" w:cs="Times New Roman"/>
          <w:sz w:val="26"/>
          <w:szCs w:val="26"/>
        </w:rPr>
        <w:t xml:space="preserve">15 апреля 2024 года в 15 час. 00 минут в здании администрации сельского поселения «Деревня </w:t>
      </w:r>
      <w:proofErr w:type="gramStart"/>
      <w:r w:rsidRPr="008B3CF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sz w:val="26"/>
          <w:szCs w:val="26"/>
        </w:rPr>
        <w:t>» состоялись публичные слушания по проекту решения «Об исполнении бюджета сельского поселения «Деревня Манино» за 2023год».</w:t>
      </w:r>
    </w:p>
    <w:p w:rsidR="008B3CF6" w:rsidRPr="008B3CF6" w:rsidRDefault="008B3CF6" w:rsidP="008B3C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color w:val="000000"/>
          <w:sz w:val="26"/>
          <w:szCs w:val="26"/>
        </w:rPr>
        <w:t>» от 20.03.2023  № 11.</w:t>
      </w:r>
    </w:p>
    <w:p w:rsidR="008B3CF6" w:rsidRPr="008B3CF6" w:rsidRDefault="008B3CF6" w:rsidP="008B3CF6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«Людиновский рабочий».</w:t>
      </w:r>
    </w:p>
    <w:p w:rsidR="008B3CF6" w:rsidRPr="008B3CF6" w:rsidRDefault="008B3CF6" w:rsidP="008B3CF6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Присутствовали: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 18 человек</w:t>
      </w:r>
    </w:p>
    <w:p w:rsidR="008B3CF6" w:rsidRPr="008B3CF6" w:rsidRDefault="008B3CF6" w:rsidP="008B3C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CF6">
        <w:rPr>
          <w:rFonts w:ascii="Times New Roman" w:hAnsi="Times New Roman" w:cs="Times New Roman"/>
          <w:sz w:val="26"/>
          <w:szCs w:val="26"/>
        </w:rPr>
        <w:t xml:space="preserve">В оргкомитет предложений и поправок по проекту решения «Об исполнении бюджете сельского поселения «Деревня </w:t>
      </w:r>
      <w:proofErr w:type="gramStart"/>
      <w:r w:rsidRPr="008B3CF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sz w:val="26"/>
          <w:szCs w:val="26"/>
        </w:rPr>
        <w:t>» за 2023 год», не поступало.</w:t>
      </w:r>
    </w:p>
    <w:p w:rsidR="008B3CF6" w:rsidRPr="008B3CF6" w:rsidRDefault="008B3CF6" w:rsidP="008B3C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CF6">
        <w:rPr>
          <w:rFonts w:ascii="Times New Roman" w:hAnsi="Times New Roman" w:cs="Times New Roman"/>
          <w:sz w:val="26"/>
          <w:szCs w:val="26"/>
        </w:rPr>
        <w:t xml:space="preserve">С сообщением по проекту решения ««Об исполнении бюджете сельского поселения «Деревня </w:t>
      </w:r>
      <w:proofErr w:type="gramStart"/>
      <w:r w:rsidRPr="008B3CF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sz w:val="26"/>
          <w:szCs w:val="26"/>
        </w:rPr>
        <w:t xml:space="preserve">» за 2023 год» выступила </w:t>
      </w:r>
      <w:proofErr w:type="spellStart"/>
      <w:r w:rsidRPr="008B3CF6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8B3CF6">
        <w:rPr>
          <w:rFonts w:ascii="Times New Roman" w:hAnsi="Times New Roman" w:cs="Times New Roman"/>
          <w:sz w:val="26"/>
          <w:szCs w:val="26"/>
        </w:rPr>
        <w:t xml:space="preserve"> главы администрации сельского поселения Беляева Ю.Ю.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Предложений и поправок по проекту решения «Об исполнении бюджета сельского поселения «Деревня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color w:val="000000"/>
          <w:sz w:val="26"/>
          <w:szCs w:val="26"/>
        </w:rPr>
        <w:t>» за 2023 год» не поступало.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>Результаты публичных слушаний оформлены протоколом публичных слушаний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Итоги публичных слушаний: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Публичные слушания по проекту решения «Об исполнении бюджета сельского поселения «Деревня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color w:val="000000"/>
          <w:sz w:val="26"/>
          <w:szCs w:val="26"/>
        </w:rPr>
        <w:t>» за 2022 год» признаны состоявшимися.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3CF6" w:rsidRPr="008B3CF6" w:rsidRDefault="008B3CF6" w:rsidP="008B3CF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Председательствующий на публичных слушаниях 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сельского поселения «Деревня </w:t>
      </w:r>
      <w:proofErr w:type="gramStart"/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»                               Ю.В.Симаков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3CF6" w:rsidRPr="008B3CF6" w:rsidRDefault="008B3CF6" w:rsidP="008B3C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6429" w:rsidRPr="008B3CF6" w:rsidRDefault="00716429">
      <w:pPr>
        <w:rPr>
          <w:rFonts w:ascii="Times New Roman" w:hAnsi="Times New Roman" w:cs="Times New Roman"/>
          <w:sz w:val="26"/>
          <w:szCs w:val="26"/>
        </w:rPr>
      </w:pPr>
    </w:p>
    <w:sectPr w:rsidR="00716429" w:rsidRPr="008B3CF6" w:rsidSect="00A4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CF6"/>
    <w:rsid w:val="00716429"/>
    <w:rsid w:val="008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2024-04-16T06:27:00Z</dcterms:created>
  <dcterms:modified xsi:type="dcterms:W3CDTF">2024-04-16T06:28:00Z</dcterms:modified>
</cp:coreProperties>
</file>