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C4" w:rsidRPr="00B839C4" w:rsidRDefault="00B839C4" w:rsidP="00B839C4">
      <w:pPr>
        <w:keepNext/>
        <w:spacing w:after="0" w:line="240" w:lineRule="auto"/>
        <w:ind w:right="-28"/>
        <w:outlineLvl w:val="0"/>
        <w:rPr>
          <w:rFonts w:eastAsia="Times New Roman"/>
          <w:b/>
          <w:color w:val="000000"/>
          <w:sz w:val="36"/>
          <w:szCs w:val="20"/>
          <w:lang w:eastAsia="ru-RU"/>
        </w:rPr>
      </w:pPr>
    </w:p>
    <w:p w:rsidR="00B839C4" w:rsidRPr="00B839C4" w:rsidRDefault="00B839C4" w:rsidP="00B839C4">
      <w:pPr>
        <w:keepNext/>
        <w:spacing w:after="0" w:line="240" w:lineRule="auto"/>
        <w:ind w:right="-28"/>
        <w:jc w:val="center"/>
        <w:outlineLvl w:val="0"/>
        <w:rPr>
          <w:rFonts w:eastAsia="Times New Roman"/>
          <w:b/>
          <w:color w:val="000000"/>
          <w:sz w:val="36"/>
          <w:szCs w:val="20"/>
          <w:lang w:eastAsia="ru-RU"/>
        </w:rPr>
      </w:pPr>
      <w:bookmarkStart w:id="0" w:name="_Toc151383522"/>
      <w:bookmarkStart w:id="1" w:name="_Toc151383707"/>
      <w:bookmarkStart w:id="2" w:name="_Toc153873160"/>
      <w:bookmarkStart w:id="3" w:name="_Toc153873314"/>
      <w:bookmarkStart w:id="4" w:name="_Toc153873355"/>
      <w:bookmarkStart w:id="5" w:name="_Toc153878866"/>
      <w:r w:rsidRPr="00B839C4">
        <w:rPr>
          <w:rFonts w:eastAsia="Times New Roman"/>
          <w:b/>
          <w:noProof/>
          <w:color w:val="000000"/>
          <w:sz w:val="4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B52C56E" wp14:editId="416CF436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B839C4" w:rsidRPr="00B839C4" w:rsidRDefault="00B839C4" w:rsidP="00B839C4">
      <w:pPr>
        <w:keepNext/>
        <w:spacing w:after="0" w:line="240" w:lineRule="auto"/>
        <w:ind w:right="-28"/>
        <w:jc w:val="center"/>
        <w:outlineLvl w:val="0"/>
        <w:rPr>
          <w:rFonts w:eastAsia="Times New Roman"/>
          <w:b/>
          <w:color w:val="000000"/>
          <w:sz w:val="36"/>
          <w:szCs w:val="20"/>
          <w:lang w:eastAsia="ru-RU"/>
        </w:rPr>
      </w:pPr>
    </w:p>
    <w:p w:rsidR="00B839C4" w:rsidRPr="00B839C4" w:rsidRDefault="00B839C4" w:rsidP="00B839C4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B839C4" w:rsidRPr="00B839C4" w:rsidRDefault="00B839C4" w:rsidP="00B839C4">
      <w:pPr>
        <w:keepNext/>
        <w:spacing w:after="0" w:line="360" w:lineRule="auto"/>
        <w:ind w:right="-28"/>
        <w:jc w:val="center"/>
        <w:outlineLvl w:val="0"/>
        <w:rPr>
          <w:rFonts w:eastAsia="Times New Roman"/>
          <w:b/>
          <w:color w:val="000000"/>
          <w:spacing w:val="60"/>
          <w:sz w:val="30"/>
          <w:lang w:eastAsia="ru-RU"/>
        </w:rPr>
      </w:pPr>
      <w:bookmarkStart w:id="6" w:name="_Toc151383523"/>
      <w:bookmarkStart w:id="7" w:name="_Toc151383708"/>
      <w:bookmarkStart w:id="8" w:name="_Toc153873161"/>
      <w:bookmarkStart w:id="9" w:name="_Toc153873315"/>
      <w:bookmarkStart w:id="10" w:name="_Toc153873356"/>
      <w:bookmarkStart w:id="11" w:name="_Toc153878867"/>
      <w:r w:rsidRPr="00B839C4">
        <w:rPr>
          <w:rFonts w:eastAsia="Times New Roman"/>
          <w:b/>
          <w:color w:val="000000"/>
          <w:spacing w:val="60"/>
          <w:sz w:val="30"/>
          <w:lang w:eastAsia="ru-RU"/>
        </w:rPr>
        <w:t>Калужская область</w:t>
      </w:r>
      <w:bookmarkEnd w:id="6"/>
      <w:bookmarkEnd w:id="7"/>
      <w:bookmarkEnd w:id="8"/>
      <w:bookmarkEnd w:id="9"/>
      <w:bookmarkEnd w:id="10"/>
      <w:bookmarkEnd w:id="11"/>
    </w:p>
    <w:p w:rsidR="00B839C4" w:rsidRPr="00B839C4" w:rsidRDefault="00B839C4" w:rsidP="00B839C4">
      <w:pPr>
        <w:spacing w:after="0" w:line="264" w:lineRule="auto"/>
        <w:jc w:val="center"/>
        <w:rPr>
          <w:rFonts w:eastAsia="Times New Roman"/>
          <w:b/>
          <w:color w:val="000000"/>
          <w:spacing w:val="60"/>
          <w:sz w:val="30"/>
          <w:lang w:eastAsia="ru-RU"/>
        </w:rPr>
      </w:pPr>
      <w:r w:rsidRPr="00B839C4">
        <w:rPr>
          <w:rFonts w:eastAsia="Times New Roman"/>
          <w:b/>
          <w:color w:val="000000"/>
          <w:spacing w:val="60"/>
          <w:sz w:val="30"/>
          <w:lang w:eastAsia="ru-RU"/>
        </w:rPr>
        <w:t>Администрация муниципального района</w:t>
      </w:r>
    </w:p>
    <w:p w:rsidR="00B839C4" w:rsidRPr="00B839C4" w:rsidRDefault="00B839C4" w:rsidP="00B839C4">
      <w:pPr>
        <w:spacing w:after="0" w:line="264" w:lineRule="auto"/>
        <w:jc w:val="center"/>
        <w:rPr>
          <w:rFonts w:eastAsia="Times New Roman"/>
          <w:b/>
          <w:color w:val="000000"/>
          <w:spacing w:val="60"/>
          <w:sz w:val="30"/>
          <w:lang w:eastAsia="ru-RU"/>
        </w:rPr>
      </w:pPr>
      <w:r w:rsidRPr="00B839C4">
        <w:rPr>
          <w:rFonts w:eastAsia="Times New Roman"/>
          <w:b/>
          <w:color w:val="000000"/>
          <w:spacing w:val="60"/>
          <w:sz w:val="30"/>
          <w:lang w:eastAsia="ru-RU"/>
        </w:rPr>
        <w:t>«Город Людиново и Людиновский район»</w:t>
      </w:r>
    </w:p>
    <w:p w:rsidR="00B839C4" w:rsidRPr="00B839C4" w:rsidRDefault="00B839C4" w:rsidP="00B839C4">
      <w:pPr>
        <w:spacing w:after="0" w:line="312" w:lineRule="auto"/>
        <w:jc w:val="center"/>
        <w:rPr>
          <w:rFonts w:eastAsia="Times New Roman"/>
          <w:b/>
          <w:color w:val="000000"/>
          <w:spacing w:val="100"/>
          <w:sz w:val="10"/>
          <w:szCs w:val="16"/>
          <w:lang w:eastAsia="ru-RU"/>
        </w:rPr>
      </w:pPr>
    </w:p>
    <w:p w:rsidR="00B839C4" w:rsidRPr="00B839C4" w:rsidRDefault="00B839C4" w:rsidP="00B839C4">
      <w:pPr>
        <w:keepNext/>
        <w:spacing w:after="0" w:line="240" w:lineRule="auto"/>
        <w:ind w:right="-28"/>
        <w:jc w:val="center"/>
        <w:outlineLvl w:val="0"/>
        <w:rPr>
          <w:rFonts w:eastAsia="Times New Roman"/>
          <w:b/>
          <w:color w:val="000000"/>
          <w:spacing w:val="60"/>
          <w:sz w:val="8"/>
          <w:szCs w:val="30"/>
          <w:lang w:eastAsia="ru-RU"/>
        </w:rPr>
      </w:pPr>
    </w:p>
    <w:p w:rsidR="00B839C4" w:rsidRPr="00B839C4" w:rsidRDefault="00B839C4" w:rsidP="00B839C4">
      <w:pPr>
        <w:keepNext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sz w:val="34"/>
          <w:szCs w:val="24"/>
          <w:lang w:eastAsia="ru-RU"/>
        </w:rPr>
      </w:pPr>
      <w:r w:rsidRPr="00B839C4">
        <w:rPr>
          <w:rFonts w:eastAsia="Times New Roman"/>
          <w:b/>
          <w:bCs/>
          <w:color w:val="000000"/>
          <w:sz w:val="34"/>
          <w:szCs w:val="24"/>
          <w:lang w:eastAsia="ru-RU"/>
        </w:rPr>
        <w:t>П О С Т А Н О В Л Е Н И Е</w:t>
      </w:r>
    </w:p>
    <w:p w:rsidR="00B839C4" w:rsidRPr="00B839C4" w:rsidRDefault="00B839C4" w:rsidP="00B839C4">
      <w:pPr>
        <w:spacing w:after="0" w:line="240" w:lineRule="auto"/>
        <w:rPr>
          <w:rFonts w:eastAsia="Times New Roman"/>
          <w:color w:val="000000"/>
          <w:sz w:val="12"/>
          <w:szCs w:val="24"/>
          <w:lang w:eastAsia="ru-RU"/>
        </w:rPr>
      </w:pPr>
    </w:p>
    <w:p w:rsidR="00B839C4" w:rsidRPr="00B839C4" w:rsidRDefault="00B839C4" w:rsidP="00B839C4">
      <w:pPr>
        <w:spacing w:after="0" w:line="240" w:lineRule="auto"/>
        <w:jc w:val="center"/>
        <w:rPr>
          <w:rFonts w:eastAsia="Times New Roman"/>
          <w:b/>
          <w:color w:val="000000"/>
          <w:spacing w:val="40"/>
          <w:sz w:val="30"/>
          <w:lang w:eastAsia="ru-RU"/>
        </w:rPr>
      </w:pPr>
    </w:p>
    <w:p w:rsidR="00B839C4" w:rsidRPr="00B839C4" w:rsidRDefault="00B839C4" w:rsidP="00B839C4">
      <w:pPr>
        <w:spacing w:after="0" w:line="240" w:lineRule="auto"/>
        <w:rPr>
          <w:rFonts w:eastAsia="Times New Roman"/>
          <w:color w:val="000000"/>
          <w:sz w:val="20"/>
          <w:szCs w:val="20"/>
          <w:u w:val="single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от «</w:t>
      </w:r>
      <w:proofErr w:type="gramStart"/>
      <w:r w:rsidR="00D42EBB" w:rsidRPr="00D42EBB">
        <w:rPr>
          <w:rFonts w:eastAsia="Times New Roman"/>
          <w:color w:val="000000"/>
          <w:sz w:val="24"/>
          <w:szCs w:val="24"/>
          <w:u w:val="single"/>
          <w:lang w:eastAsia="ru-RU"/>
        </w:rPr>
        <w:t>09</w:t>
      </w:r>
      <w:r w:rsidR="00D42EBB">
        <w:rPr>
          <w:rFonts w:eastAsia="Times New Roman"/>
          <w:color w:val="000000"/>
          <w:sz w:val="24"/>
          <w:szCs w:val="24"/>
          <w:lang w:eastAsia="ru-RU"/>
        </w:rPr>
        <w:t>»</w:t>
      </w:r>
      <w:r w:rsidR="00D42EBB" w:rsidRPr="00D42EBB">
        <w:rPr>
          <w:rFonts w:eastAsia="Times New Roman"/>
          <w:color w:val="000000"/>
          <w:sz w:val="24"/>
          <w:szCs w:val="24"/>
          <w:u w:val="single"/>
          <w:lang w:eastAsia="ru-RU"/>
        </w:rPr>
        <w:tab/>
      </w:r>
      <w:proofErr w:type="gramEnd"/>
      <w:r w:rsidR="00D42EBB" w:rsidRPr="00D42EBB">
        <w:rPr>
          <w:rFonts w:eastAsia="Times New Roman"/>
          <w:color w:val="000000"/>
          <w:sz w:val="24"/>
          <w:szCs w:val="24"/>
          <w:u w:val="single"/>
          <w:lang w:eastAsia="ru-RU"/>
        </w:rPr>
        <w:t>08</w:t>
      </w:r>
      <w:r w:rsidR="00D42EBB" w:rsidRPr="00D42EBB">
        <w:rPr>
          <w:rFonts w:eastAsia="Times New Roman"/>
          <w:color w:val="000000"/>
          <w:sz w:val="24"/>
          <w:szCs w:val="24"/>
          <w:u w:val="single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>2024 г</w:t>
      </w:r>
      <w:r w:rsidRPr="00B839C4">
        <w:rPr>
          <w:rFonts w:eastAsia="Times New Roman"/>
          <w:color w:val="000000"/>
          <w:sz w:val="20"/>
          <w:szCs w:val="20"/>
          <w:lang w:eastAsia="ru-RU"/>
        </w:rPr>
        <w:t xml:space="preserve">.   </w:t>
      </w:r>
      <w:r w:rsidRPr="00B839C4">
        <w:rPr>
          <w:rFonts w:eastAsia="Times New Roman"/>
          <w:color w:val="000000"/>
          <w:sz w:val="20"/>
          <w:szCs w:val="20"/>
          <w:lang w:eastAsia="ru-RU"/>
        </w:rPr>
        <w:tab/>
      </w:r>
      <w:r w:rsidRPr="00B839C4">
        <w:rPr>
          <w:rFonts w:eastAsia="Times New Roman"/>
          <w:color w:val="000000"/>
          <w:sz w:val="20"/>
          <w:szCs w:val="20"/>
          <w:lang w:eastAsia="ru-RU"/>
        </w:rPr>
        <w:tab/>
      </w:r>
      <w:r w:rsidRPr="00B839C4">
        <w:rPr>
          <w:rFonts w:eastAsia="Times New Roman"/>
          <w:color w:val="000000"/>
          <w:sz w:val="20"/>
          <w:szCs w:val="20"/>
          <w:lang w:eastAsia="ru-RU"/>
        </w:rPr>
        <w:tab/>
      </w:r>
      <w:r w:rsidRPr="00B839C4">
        <w:rPr>
          <w:rFonts w:eastAsia="Times New Roman"/>
          <w:color w:val="000000"/>
          <w:sz w:val="20"/>
          <w:szCs w:val="20"/>
          <w:lang w:eastAsia="ru-RU"/>
        </w:rPr>
        <w:tab/>
      </w:r>
      <w:r w:rsidRPr="00B839C4">
        <w:rPr>
          <w:rFonts w:eastAsia="Times New Roman"/>
          <w:color w:val="000000"/>
          <w:sz w:val="20"/>
          <w:szCs w:val="20"/>
          <w:lang w:eastAsia="ru-RU"/>
        </w:rPr>
        <w:tab/>
        <w:t xml:space="preserve">                                             </w:t>
      </w:r>
      <w:r w:rsidRPr="00B839C4">
        <w:rPr>
          <w:rFonts w:eastAsia="Times New Roman"/>
          <w:color w:val="000000"/>
          <w:sz w:val="24"/>
          <w:szCs w:val="24"/>
          <w:lang w:eastAsia="ru-RU"/>
        </w:rPr>
        <w:t>№</w:t>
      </w:r>
      <w:r w:rsidR="00D42EB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D42EBB" w:rsidRPr="00D42EBB">
        <w:rPr>
          <w:rFonts w:eastAsia="Times New Roman"/>
          <w:color w:val="000000"/>
          <w:sz w:val="24"/>
          <w:szCs w:val="24"/>
          <w:u w:val="single"/>
          <w:lang w:eastAsia="ru-RU"/>
        </w:rPr>
        <w:t>893</w:t>
      </w:r>
    </w:p>
    <w:p w:rsidR="00B839C4" w:rsidRPr="00B839C4" w:rsidRDefault="00B839C4" w:rsidP="00B839C4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B839C4" w:rsidRPr="00B839C4" w:rsidRDefault="00B839C4" w:rsidP="00B90CAF">
      <w:pPr>
        <w:spacing w:after="0" w:line="240" w:lineRule="auto"/>
        <w:ind w:right="4336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О признании утратившим силу постановление администрации </w:t>
      </w:r>
      <w:r w:rsidR="00B90CAF">
        <w:rPr>
          <w:rFonts w:eastAsia="Times New Roman"/>
          <w:b/>
          <w:color w:val="000000"/>
          <w:sz w:val="24"/>
          <w:szCs w:val="24"/>
          <w:lang w:eastAsia="ru-RU"/>
        </w:rPr>
        <w:t>муниципального района «Город Людиново и Людиновский район» №161 от 03 февраля 2017 года «Об утверждении административного</w:t>
      </w:r>
      <w:r w:rsidRPr="00B839C4">
        <w:rPr>
          <w:rFonts w:eastAsia="Times New Roman"/>
          <w:b/>
          <w:color w:val="000000"/>
          <w:sz w:val="24"/>
          <w:szCs w:val="24"/>
          <w:lang w:eastAsia="ru-RU"/>
        </w:rPr>
        <w:t xml:space="preserve"> регламен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т</w:t>
      </w:r>
      <w:r w:rsidR="00B90CAF">
        <w:rPr>
          <w:rFonts w:eastAsia="Times New Roman"/>
          <w:b/>
          <w:color w:val="000000"/>
          <w:sz w:val="24"/>
          <w:szCs w:val="24"/>
          <w:lang w:eastAsia="ru-RU"/>
        </w:rPr>
        <w:t xml:space="preserve">а </w:t>
      </w:r>
      <w:r w:rsidRPr="00B839C4">
        <w:rPr>
          <w:rFonts w:eastAsia="Times New Roman"/>
          <w:b/>
          <w:color w:val="000000"/>
          <w:sz w:val="24"/>
          <w:szCs w:val="24"/>
          <w:lang w:eastAsia="ru-RU"/>
        </w:rPr>
        <w:t>предоставления муниципальной услуги «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Предоставление решения о с</w:t>
      </w:r>
      <w:r w:rsidRPr="00B839C4">
        <w:rPr>
          <w:rFonts w:eastAsia="Times New Roman"/>
          <w:b/>
          <w:color w:val="000000"/>
          <w:sz w:val="24"/>
          <w:szCs w:val="24"/>
          <w:lang w:eastAsia="ru-RU"/>
        </w:rPr>
        <w:t>огласовани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и</w:t>
      </w:r>
      <w:r w:rsidRPr="00B839C4">
        <w:rPr>
          <w:rFonts w:eastAsia="Times New Roman"/>
          <w:b/>
          <w:color w:val="000000"/>
          <w:sz w:val="24"/>
          <w:szCs w:val="24"/>
          <w:lang w:eastAsia="ru-RU"/>
        </w:rPr>
        <w:t xml:space="preserve"> архитектурно-градостроительного облика 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на территории муниципального района «Город Людиново и Людиновский район</w:t>
      </w:r>
      <w:r w:rsidRPr="00B839C4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B839C4" w:rsidRPr="00B839C4" w:rsidRDefault="00B839C4" w:rsidP="00B839C4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B839C4" w:rsidRPr="00B839C4" w:rsidRDefault="00B839C4" w:rsidP="00B839C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Уставом муниципального района «Город Людиново и Людиновский район»,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района «Город Людиново и Людиновский район» от 15.09.2009 № 1095 «О порядке разработки и утверждения административных регламентов исполнения муниципальных функций и административных регламентов исполнения муниципальных функций и административных регламентов предоставления муниципальных услуг, оказываемых населению и организациям администрацией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B839C4" w:rsidRPr="00B839C4" w:rsidRDefault="00B839C4" w:rsidP="00B839C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</w:p>
    <w:p w:rsidR="00B839C4" w:rsidRPr="00B839C4" w:rsidRDefault="00B839C4" w:rsidP="00B839C4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постановляет:</w:t>
      </w:r>
    </w:p>
    <w:p w:rsidR="00B839C4" w:rsidRPr="00B839C4" w:rsidRDefault="00B839C4" w:rsidP="00B839C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839C4" w:rsidRPr="00B839C4" w:rsidRDefault="00B90CAF" w:rsidP="00B90CA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Признать</w:t>
      </w:r>
      <w:r w:rsidRPr="00B90CAF">
        <w:rPr>
          <w:rFonts w:eastAsia="Times New Roman"/>
          <w:color w:val="000000"/>
          <w:sz w:val="24"/>
          <w:szCs w:val="24"/>
          <w:lang w:eastAsia="ru-RU"/>
        </w:rPr>
        <w:t xml:space="preserve"> утратившим силу постановление администрации муниципального района </w:t>
      </w:r>
      <w:bookmarkStart w:id="12" w:name="_GoBack"/>
      <w:bookmarkEnd w:id="12"/>
      <w:r w:rsidRPr="00B90CAF">
        <w:rPr>
          <w:rFonts w:eastAsia="Times New Roman"/>
          <w:color w:val="000000"/>
          <w:sz w:val="24"/>
          <w:szCs w:val="24"/>
          <w:lang w:eastAsia="ru-RU"/>
        </w:rPr>
        <w:t>«Город Людиново и Людиновский район» №161 от 03 февраля 2017 года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на территории муниципального района «Город Людиново и Людиновский район»</w:t>
      </w:r>
      <w:r w:rsidR="00B839C4" w:rsidRPr="00B839C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B839C4" w:rsidRPr="00B839C4" w:rsidRDefault="00B839C4" w:rsidP="00B90CA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B839C4" w:rsidRPr="00B839C4" w:rsidRDefault="00B839C4" w:rsidP="00B90CA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B839C4" w:rsidRPr="00B839C4" w:rsidRDefault="00B839C4" w:rsidP="00B90CA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опубликования.</w:t>
      </w:r>
    </w:p>
    <w:p w:rsidR="00B839C4" w:rsidRPr="00B839C4" w:rsidRDefault="00B839C4" w:rsidP="00B839C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839C4" w:rsidRPr="00B839C4" w:rsidRDefault="00B839C4" w:rsidP="00B839C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:rsidR="00AE2A46" w:rsidRPr="00B839C4" w:rsidRDefault="00B839C4" w:rsidP="00D42EBB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839C4">
        <w:rPr>
          <w:rFonts w:eastAsia="Times New Roman"/>
          <w:color w:val="000000"/>
          <w:sz w:val="24"/>
          <w:szCs w:val="24"/>
          <w:lang w:eastAsia="ru-RU"/>
        </w:rPr>
        <w:t>муниципального района</w:t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</w:r>
      <w:r w:rsidRPr="00B839C4">
        <w:rPr>
          <w:rFonts w:eastAsia="Times New Roman"/>
          <w:color w:val="000000"/>
          <w:sz w:val="24"/>
          <w:szCs w:val="24"/>
          <w:lang w:eastAsia="ru-RU"/>
        </w:rPr>
        <w:tab/>
        <w:t xml:space="preserve">               С.В. Перевалов</w:t>
      </w:r>
    </w:p>
    <w:sectPr w:rsidR="00AE2A46" w:rsidRPr="00B839C4" w:rsidSect="00D42EBB">
      <w:footerReference w:type="default" r:id="rId8"/>
      <w:footerReference w:type="first" r:id="rId9"/>
      <w:pgSz w:w="11906" w:h="16838"/>
      <w:pgMar w:top="567" w:right="624" w:bottom="1134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3E" w:rsidRDefault="004D253E">
      <w:pPr>
        <w:spacing w:after="0" w:line="240" w:lineRule="auto"/>
      </w:pPr>
      <w:r>
        <w:separator/>
      </w:r>
    </w:p>
  </w:endnote>
  <w:endnote w:type="continuationSeparator" w:id="0">
    <w:p w:rsidR="004D253E" w:rsidRDefault="004D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6744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90CAF" w:rsidRPr="00DF0C68" w:rsidRDefault="00B90CAF">
        <w:pPr>
          <w:pStyle w:val="a3"/>
          <w:jc w:val="center"/>
          <w:rPr>
            <w:color w:val="FFFFFF" w:themeColor="background1"/>
          </w:rPr>
        </w:pPr>
        <w:r w:rsidRPr="00DF0C68">
          <w:rPr>
            <w:color w:val="FFFFFF" w:themeColor="background1"/>
          </w:rPr>
          <w:fldChar w:fldCharType="begin"/>
        </w:r>
        <w:r w:rsidRPr="00DF0C68">
          <w:rPr>
            <w:color w:val="FFFFFF" w:themeColor="background1"/>
          </w:rPr>
          <w:instrText>PAGE   \* MERGEFORMAT</w:instrText>
        </w:r>
        <w:r w:rsidRPr="00DF0C68">
          <w:rPr>
            <w:color w:val="FFFFFF" w:themeColor="background1"/>
          </w:rPr>
          <w:fldChar w:fldCharType="separate"/>
        </w:r>
        <w:r w:rsidR="00D42EBB">
          <w:rPr>
            <w:noProof/>
            <w:color w:val="FFFFFF" w:themeColor="background1"/>
          </w:rPr>
          <w:t>1</w:t>
        </w:r>
        <w:r w:rsidRPr="00DF0C68">
          <w:rPr>
            <w:color w:val="FFFFFF" w:themeColor="background1"/>
          </w:rPr>
          <w:fldChar w:fldCharType="end"/>
        </w:r>
      </w:p>
    </w:sdtContent>
  </w:sdt>
  <w:p w:rsidR="00B90CAF" w:rsidRDefault="00B90C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18848"/>
      <w:docPartObj>
        <w:docPartGallery w:val="Page Numbers (Bottom of Page)"/>
        <w:docPartUnique/>
      </w:docPartObj>
    </w:sdtPr>
    <w:sdtEndPr/>
    <w:sdtContent>
      <w:p w:rsidR="00B90CAF" w:rsidRPr="00240242" w:rsidRDefault="00B90CAF">
        <w:pPr>
          <w:pStyle w:val="a3"/>
          <w:jc w:val="center"/>
        </w:pPr>
        <w:r w:rsidRPr="00240242">
          <w:fldChar w:fldCharType="begin"/>
        </w:r>
        <w:r w:rsidRPr="00240242">
          <w:instrText>PAGE   \* MERGEFORMAT</w:instrText>
        </w:r>
        <w:r w:rsidRPr="00240242">
          <w:fldChar w:fldCharType="separate"/>
        </w:r>
        <w:r>
          <w:rPr>
            <w:noProof/>
          </w:rPr>
          <w:t>3</w:t>
        </w:r>
        <w:r w:rsidRPr="00240242">
          <w:fldChar w:fldCharType="end"/>
        </w:r>
      </w:p>
    </w:sdtContent>
  </w:sdt>
  <w:p w:rsidR="00B90CAF" w:rsidRPr="00240242" w:rsidRDefault="00B90C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3E" w:rsidRDefault="004D253E">
      <w:pPr>
        <w:spacing w:after="0" w:line="240" w:lineRule="auto"/>
      </w:pPr>
      <w:r>
        <w:separator/>
      </w:r>
    </w:p>
  </w:footnote>
  <w:footnote w:type="continuationSeparator" w:id="0">
    <w:p w:rsidR="004D253E" w:rsidRDefault="004D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730E"/>
    <w:multiLevelType w:val="hybridMultilevel"/>
    <w:tmpl w:val="38BE1F3C"/>
    <w:lvl w:ilvl="0" w:tplc="F5487AF2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B3"/>
    <w:rsid w:val="004D253E"/>
    <w:rsid w:val="00595AF4"/>
    <w:rsid w:val="00AE26B3"/>
    <w:rsid w:val="00AE2A46"/>
    <w:rsid w:val="00B839C4"/>
    <w:rsid w:val="00B90CAF"/>
    <w:rsid w:val="00D42EBB"/>
    <w:rsid w:val="00D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9C6F0-D2ED-4B0E-B704-87F181B9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0C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90CAF"/>
    <w:rPr>
      <w:rFonts w:eastAsia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CA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3</cp:revision>
  <cp:lastPrinted>2024-08-08T11:31:00Z</cp:lastPrinted>
  <dcterms:created xsi:type="dcterms:W3CDTF">2024-08-08T09:57:00Z</dcterms:created>
  <dcterms:modified xsi:type="dcterms:W3CDTF">2024-08-12T09:55:00Z</dcterms:modified>
</cp:coreProperties>
</file>