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0E" w:rsidRPr="00A24DED" w:rsidRDefault="00D42C0E" w:rsidP="00D42C0E">
      <w:pPr>
        <w:pStyle w:val="a3"/>
        <w:spacing w:before="0" w:beforeAutospacing="0" w:after="0" w:afterAutospacing="0"/>
        <w:ind w:firstLine="0"/>
        <w:jc w:val="center"/>
        <w:rPr>
          <w:rFonts w:ascii="Times New Roman" w:hAnsi="Times New Roman"/>
          <w:color w:val="000000"/>
          <w:sz w:val="32"/>
          <w:szCs w:val="32"/>
        </w:rPr>
      </w:pPr>
      <w:bookmarkStart w:id="0" w:name="_GoBack"/>
      <w:bookmarkEnd w:id="0"/>
      <w:r w:rsidRPr="00A24DED">
        <w:rPr>
          <w:rFonts w:ascii="Times New Roman" w:hAnsi="Times New Roman"/>
          <w:b/>
          <w:bCs/>
          <w:color w:val="000000"/>
          <w:sz w:val="32"/>
          <w:szCs w:val="32"/>
        </w:rPr>
        <w:t>СЕЛЬСКАЯ ДУМА</w:t>
      </w:r>
    </w:p>
    <w:p w:rsidR="00D42C0E" w:rsidRPr="00A24DED" w:rsidRDefault="00D42C0E" w:rsidP="00D42C0E">
      <w:pPr>
        <w:pStyle w:val="a3"/>
        <w:spacing w:before="0" w:beforeAutospacing="0" w:after="0" w:afterAutospacing="0"/>
        <w:ind w:firstLine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A24DED">
        <w:rPr>
          <w:rFonts w:ascii="Times New Roman" w:hAnsi="Times New Roman"/>
          <w:b/>
          <w:bCs/>
          <w:color w:val="000000"/>
          <w:sz w:val="32"/>
          <w:szCs w:val="32"/>
        </w:rPr>
        <w:t>Муниципального образования сельского поселения</w:t>
      </w:r>
    </w:p>
    <w:p w:rsidR="00D42C0E" w:rsidRPr="00A24DED" w:rsidRDefault="00D42C0E" w:rsidP="00D42C0E">
      <w:pPr>
        <w:pStyle w:val="a3"/>
        <w:spacing w:before="0" w:beforeAutospacing="0" w:after="0" w:afterAutospacing="0"/>
        <w:ind w:firstLine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A24DED">
        <w:rPr>
          <w:rFonts w:ascii="Times New Roman" w:hAnsi="Times New Roman"/>
          <w:b/>
          <w:bCs/>
          <w:color w:val="000000"/>
          <w:sz w:val="32"/>
          <w:szCs w:val="32"/>
        </w:rPr>
        <w:t>«Деревня Заболотье»</w:t>
      </w:r>
    </w:p>
    <w:p w:rsidR="00D42C0E" w:rsidRPr="00A24DED" w:rsidRDefault="00D42C0E" w:rsidP="00D42C0E">
      <w:pPr>
        <w:pStyle w:val="a3"/>
        <w:spacing w:before="0" w:beforeAutospacing="0" w:after="0" w:afterAutospacing="0"/>
        <w:ind w:firstLine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A24DED">
        <w:rPr>
          <w:rFonts w:ascii="Times New Roman" w:hAnsi="Times New Roman"/>
          <w:b/>
          <w:bCs/>
          <w:color w:val="000000"/>
          <w:sz w:val="32"/>
          <w:szCs w:val="32"/>
        </w:rPr>
        <w:t>Людиновского района Калужской области</w:t>
      </w:r>
    </w:p>
    <w:p w:rsidR="00D42C0E" w:rsidRPr="00A24DED" w:rsidRDefault="00D42C0E" w:rsidP="00D42C0E">
      <w:pPr>
        <w:pStyle w:val="a3"/>
        <w:spacing w:before="0" w:beforeAutospacing="0" w:after="0" w:afterAutospacing="0"/>
        <w:ind w:firstLine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D42C0E" w:rsidRPr="00A24DED" w:rsidRDefault="00D42C0E" w:rsidP="00D42C0E">
      <w:pPr>
        <w:pStyle w:val="a3"/>
        <w:spacing w:before="0" w:beforeAutospacing="0" w:after="0" w:afterAutospacing="0"/>
        <w:ind w:firstLine="0"/>
        <w:jc w:val="center"/>
        <w:rPr>
          <w:rFonts w:ascii="Times New Roman" w:hAnsi="Times New Roman"/>
          <w:color w:val="000000"/>
          <w:sz w:val="32"/>
          <w:szCs w:val="32"/>
        </w:rPr>
      </w:pPr>
      <w:proofErr w:type="gramStart"/>
      <w:r w:rsidRPr="00A24DED">
        <w:rPr>
          <w:rFonts w:ascii="Times New Roman" w:hAnsi="Times New Roman"/>
          <w:b/>
          <w:bCs/>
          <w:color w:val="000000"/>
          <w:sz w:val="32"/>
          <w:szCs w:val="32"/>
        </w:rPr>
        <w:t>Р</w:t>
      </w:r>
      <w:proofErr w:type="gramEnd"/>
      <w:r w:rsidRPr="00A24DED">
        <w:rPr>
          <w:rFonts w:ascii="Times New Roman" w:hAnsi="Times New Roman"/>
          <w:b/>
          <w:bCs/>
          <w:color w:val="000000"/>
          <w:sz w:val="32"/>
          <w:szCs w:val="32"/>
        </w:rPr>
        <w:t xml:space="preserve"> Е Ш Е Н И Е</w:t>
      </w:r>
    </w:p>
    <w:p w:rsidR="00D42C0E" w:rsidRPr="00A24DED" w:rsidRDefault="00D42C0E" w:rsidP="00D42C0E">
      <w:pPr>
        <w:pStyle w:val="a3"/>
        <w:spacing w:before="0" w:beforeAutospacing="0" w:after="0" w:afterAutospacing="0"/>
        <w:ind w:firstLine="672"/>
        <w:jc w:val="center"/>
        <w:rPr>
          <w:rFonts w:ascii="Times New Roman" w:hAnsi="Times New Roman"/>
          <w:color w:val="000000"/>
        </w:rPr>
      </w:pPr>
      <w:r w:rsidRPr="00A24DED">
        <w:rPr>
          <w:rFonts w:ascii="Times New Roman" w:hAnsi="Times New Roman"/>
          <w:b/>
          <w:bCs/>
          <w:color w:val="000000"/>
        </w:rPr>
        <w:t> </w:t>
      </w:r>
    </w:p>
    <w:p w:rsidR="00D42C0E" w:rsidRPr="00A24DED" w:rsidRDefault="00D42C0E" w:rsidP="00713A6B">
      <w:pPr>
        <w:pStyle w:val="a3"/>
        <w:spacing w:before="0" w:beforeAutospacing="0" w:after="0" w:afterAutospacing="0"/>
        <w:ind w:firstLine="0"/>
        <w:jc w:val="left"/>
        <w:rPr>
          <w:rFonts w:ascii="Times New Roman" w:hAnsi="Times New Roman"/>
          <w:color w:val="000000"/>
        </w:rPr>
      </w:pPr>
      <w:r w:rsidRPr="00A24DED">
        <w:rPr>
          <w:rFonts w:ascii="Times New Roman" w:hAnsi="Times New Roman"/>
          <w:color w:val="000000"/>
        </w:rPr>
        <w:t xml:space="preserve">от </w:t>
      </w:r>
      <w:r w:rsidR="00A24DED">
        <w:rPr>
          <w:rFonts w:ascii="Times New Roman" w:hAnsi="Times New Roman"/>
          <w:color w:val="000000"/>
        </w:rPr>
        <w:t>06 сентября</w:t>
      </w:r>
      <w:r w:rsidRPr="00A24DED">
        <w:rPr>
          <w:rFonts w:ascii="Times New Roman" w:hAnsi="Times New Roman"/>
          <w:color w:val="000000"/>
        </w:rPr>
        <w:t xml:space="preserve"> 2024 года                                                                                          №</w:t>
      </w:r>
      <w:r w:rsidR="00A24DED">
        <w:rPr>
          <w:rFonts w:ascii="Times New Roman" w:hAnsi="Times New Roman"/>
          <w:color w:val="000000"/>
        </w:rPr>
        <w:t xml:space="preserve"> 29</w:t>
      </w:r>
    </w:p>
    <w:p w:rsidR="00357FCF" w:rsidRPr="00A24DED" w:rsidRDefault="00357FCF" w:rsidP="00D42C0E">
      <w:pPr>
        <w:pStyle w:val="a3"/>
        <w:spacing w:before="0" w:beforeAutospacing="0" w:after="0" w:afterAutospacing="0"/>
        <w:rPr>
          <w:rFonts w:ascii="Times New Roman" w:hAnsi="Times New Roman"/>
          <w:b/>
          <w:color w:val="000000"/>
        </w:rPr>
      </w:pPr>
    </w:p>
    <w:p w:rsidR="00A24DED" w:rsidRDefault="008551AD" w:rsidP="00A24DE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A24DED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решение Сельской Думы сельского поселения «Деревня Заболотье» </w:t>
      </w:r>
      <w:hyperlink r:id="rId5" w:tgtFrame="ChangingDocument" w:history="1">
        <w:r w:rsidR="00BD395E" w:rsidRPr="00A24DED">
          <w:rPr>
            <w:rStyle w:val="a7"/>
            <w:rFonts w:ascii="Times New Roman" w:hAnsi="Times New Roman"/>
            <w:b/>
            <w:bCs/>
            <w:kern w:val="28"/>
            <w:sz w:val="28"/>
            <w:szCs w:val="28"/>
          </w:rPr>
          <w:t xml:space="preserve">от 19.11.2020  </w:t>
        </w:r>
        <w:r w:rsidRPr="00A24DED">
          <w:rPr>
            <w:rStyle w:val="a7"/>
            <w:rFonts w:ascii="Times New Roman" w:hAnsi="Times New Roman"/>
            <w:b/>
            <w:bCs/>
            <w:kern w:val="28"/>
            <w:sz w:val="28"/>
            <w:szCs w:val="28"/>
          </w:rPr>
          <w:t>№ 24</w:t>
        </w:r>
      </w:hyperlink>
    </w:p>
    <w:p w:rsidR="008551AD" w:rsidRPr="00A24DED" w:rsidRDefault="008551AD" w:rsidP="00A24DE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A24DED">
        <w:rPr>
          <w:rFonts w:ascii="Times New Roman" w:hAnsi="Times New Roman"/>
          <w:b/>
          <w:bCs/>
          <w:kern w:val="28"/>
          <w:sz w:val="28"/>
          <w:szCs w:val="28"/>
        </w:rPr>
        <w:t xml:space="preserve"> «Об установлении земельного налога»</w:t>
      </w:r>
    </w:p>
    <w:p w:rsidR="008551AD" w:rsidRPr="00A24DED" w:rsidRDefault="00A24DED" w:rsidP="00A24DED">
      <w:pPr>
        <w:widowControl w:val="0"/>
        <w:autoSpaceDE w:val="0"/>
        <w:autoSpaceDN w:val="0"/>
        <w:adjustRightInd w:val="0"/>
        <w:ind w:left="708"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A24DED"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="008551AD" w:rsidRPr="00A24DED">
        <w:rPr>
          <w:rFonts w:ascii="Times New Roman" w:hAnsi="Times New Roman"/>
          <w:bCs/>
          <w:color w:val="000000"/>
          <w:sz w:val="28"/>
          <w:szCs w:val="28"/>
        </w:rPr>
        <w:t>( в ред</w:t>
      </w:r>
      <w:r w:rsidR="00BD395E" w:rsidRPr="00A24DED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8551AD" w:rsidRPr="00A24DED">
        <w:rPr>
          <w:rFonts w:ascii="Times New Roman" w:hAnsi="Times New Roman"/>
          <w:bCs/>
          <w:color w:val="000000"/>
          <w:sz w:val="28"/>
          <w:szCs w:val="28"/>
        </w:rPr>
        <w:t xml:space="preserve"> от 30.07.2021  № 22</w:t>
      </w:r>
      <w:r w:rsidRPr="00A24DED">
        <w:rPr>
          <w:rFonts w:ascii="Times New Roman" w:hAnsi="Times New Roman"/>
          <w:bCs/>
          <w:color w:val="000000"/>
          <w:sz w:val="28"/>
          <w:szCs w:val="28"/>
        </w:rPr>
        <w:t>, от 23.08.2024 г № 25</w:t>
      </w:r>
      <w:r w:rsidR="008551AD" w:rsidRPr="00A24DED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1043CF" w:rsidRPr="00A24DED" w:rsidRDefault="001043CF" w:rsidP="001043CF">
      <w:pPr>
        <w:widowControl w:val="0"/>
        <w:autoSpaceDE w:val="0"/>
        <w:autoSpaceDN w:val="0"/>
        <w:adjustRightInd w:val="0"/>
        <w:ind w:left="708"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34F47" w:rsidRPr="00A24DED" w:rsidRDefault="00F34F47" w:rsidP="00F34F47">
      <w:pPr>
        <w:widowControl w:val="0"/>
        <w:autoSpaceDE w:val="0"/>
        <w:autoSpaceDN w:val="0"/>
        <w:adjustRightInd w:val="0"/>
        <w:ind w:left="1" w:firstLine="708"/>
        <w:jc w:val="center"/>
        <w:rPr>
          <w:rFonts w:ascii="Times New Roman" w:hAnsi="Times New Roman"/>
          <w:bCs/>
          <w:color w:val="000000"/>
        </w:rPr>
      </w:pPr>
    </w:p>
    <w:p w:rsidR="008551AD" w:rsidRPr="00A24DED" w:rsidRDefault="00A24DED" w:rsidP="008551A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Рассмотрев экспертное заключение Правового Управления Администрации Губернатора Калужской области от 03.09.2024 № 2359-М-14/2024, в</w:t>
      </w:r>
      <w:r w:rsidR="008551AD" w:rsidRPr="00A24DED">
        <w:rPr>
          <w:rFonts w:ascii="Times New Roman" w:hAnsi="Times New Roman"/>
        </w:rPr>
        <w:t xml:space="preserve"> соответствии с Федеральным законом от 12.07.2024 № 176-ФЗ  «О внесении изменений в части первую и вторую </w:t>
      </w:r>
      <w:hyperlink r:id="rId6" w:tooltip="http://dostup.scli.ru:8111/content/act/f7de1846-3c6a-47ab-b440-b8e4cea90c68.html" w:history="1">
        <w:r w:rsidR="008551AD" w:rsidRPr="00A24DED">
          <w:rPr>
            <w:rStyle w:val="a7"/>
            <w:rFonts w:ascii="Times New Roman" w:hAnsi="Times New Roman"/>
          </w:rPr>
          <w:t>Налогового кодекса</w:t>
        </w:r>
      </w:hyperlink>
      <w:r w:rsidR="008551AD" w:rsidRPr="00A24DED">
        <w:rPr>
          <w:rFonts w:ascii="Times New Roman" w:hAnsi="Times New Roman"/>
        </w:rPr>
        <w:t xml:space="preserve">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(в части, касающихся налогообложения имущества), Федеральным законом от 06.10.2003 №</w:t>
      </w:r>
      <w:hyperlink r:id="rId7" w:tooltip="№ 131-ФЗ" w:history="1">
        <w:r w:rsidR="008551AD" w:rsidRPr="00A24DED">
          <w:rPr>
            <w:rStyle w:val="a7"/>
            <w:rFonts w:ascii="Times New Roman" w:hAnsi="Times New Roman"/>
          </w:rPr>
          <w:t>131-ФЗ</w:t>
        </w:r>
      </w:hyperlink>
      <w:r w:rsidR="008551AD" w:rsidRPr="00A24DED">
        <w:rPr>
          <w:rFonts w:ascii="Times New Roman" w:hAnsi="Times New Roman"/>
        </w:rPr>
        <w:t xml:space="preserve"> «</w:t>
      </w:r>
      <w:hyperlink r:id="rId8" w:tooltip="Об общих принципах организации местного самоуправления в Российской" w:history="1">
        <w:r w:rsidR="008551AD" w:rsidRPr="00A24DED">
          <w:rPr>
            <w:rStyle w:val="a7"/>
            <w:rFonts w:ascii="Times New Roman" w:hAnsi="Times New Roman"/>
          </w:rPr>
          <w:t>Об общих</w:t>
        </w:r>
        <w:proofErr w:type="gramEnd"/>
        <w:r w:rsidR="008551AD" w:rsidRPr="00A24DED">
          <w:rPr>
            <w:rStyle w:val="a7"/>
            <w:rFonts w:ascii="Times New Roman" w:hAnsi="Times New Roman"/>
          </w:rPr>
          <w:t xml:space="preserve"> </w:t>
        </w:r>
        <w:proofErr w:type="gramStart"/>
        <w:r w:rsidR="008551AD" w:rsidRPr="00A24DED">
          <w:rPr>
            <w:rStyle w:val="a7"/>
            <w:rFonts w:ascii="Times New Roman" w:hAnsi="Times New Roman"/>
          </w:rPr>
          <w:t>принципах</w:t>
        </w:r>
        <w:proofErr w:type="gramEnd"/>
        <w:r w:rsidR="008551AD" w:rsidRPr="00A24DED">
          <w:rPr>
            <w:rStyle w:val="a7"/>
            <w:rFonts w:ascii="Times New Roman" w:hAnsi="Times New Roman"/>
          </w:rPr>
          <w:t xml:space="preserve"> организации местного самоуправления в Российской</w:t>
        </w:r>
      </w:hyperlink>
      <w:r w:rsidR="008551AD" w:rsidRPr="00A24DED">
        <w:rPr>
          <w:rFonts w:ascii="Times New Roman" w:hAnsi="Times New Roman"/>
        </w:rPr>
        <w:t xml:space="preserve"> Федерации», </w:t>
      </w:r>
      <w:hyperlink r:id="rId9" w:tgtFrame="Logical" w:history="1">
        <w:r w:rsidR="008551AD" w:rsidRPr="00A24DED">
          <w:rPr>
            <w:rStyle w:val="a7"/>
            <w:rFonts w:ascii="Times New Roman" w:hAnsi="Times New Roman"/>
          </w:rPr>
          <w:t>Уставом</w:t>
        </w:r>
      </w:hyperlink>
      <w:r>
        <w:rPr>
          <w:rFonts w:ascii="Times New Roman" w:hAnsi="Times New Roman"/>
        </w:rPr>
        <w:t xml:space="preserve"> </w:t>
      </w:r>
      <w:r w:rsidR="008551AD" w:rsidRPr="00A24DED">
        <w:rPr>
          <w:rFonts w:ascii="Times New Roman" w:hAnsi="Times New Roman"/>
        </w:rPr>
        <w:t>сельского поселения</w:t>
      </w:r>
      <w:r w:rsidR="008551AD" w:rsidRPr="00A24DED">
        <w:rPr>
          <w:rFonts w:ascii="Times New Roman" w:hAnsi="Times New Roman"/>
          <w:color w:val="000000"/>
        </w:rPr>
        <w:t xml:space="preserve">, </w:t>
      </w:r>
      <w:r w:rsidR="008551AD" w:rsidRPr="00A24DED">
        <w:rPr>
          <w:rFonts w:ascii="Times New Roman" w:hAnsi="Times New Roman"/>
        </w:rPr>
        <w:t>Сельская Дума сельского поселения «Деревня Заболотье»</w:t>
      </w:r>
    </w:p>
    <w:p w:rsidR="008551AD" w:rsidRPr="00A24DED" w:rsidRDefault="008551AD" w:rsidP="008551A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A24DED">
        <w:rPr>
          <w:rFonts w:ascii="Times New Roman" w:hAnsi="Times New Roman"/>
          <w:b/>
        </w:rPr>
        <w:t>РЕШИЛА:</w:t>
      </w:r>
    </w:p>
    <w:p w:rsidR="00A24DED" w:rsidRPr="00537479" w:rsidRDefault="00A24DED" w:rsidP="00A24DED">
      <w:pPr>
        <w:ind w:firstLine="543"/>
        <w:rPr>
          <w:rFonts w:ascii="Times New Roman" w:hAnsi="Times New Roman"/>
          <w:color w:val="000000"/>
        </w:rPr>
      </w:pPr>
      <w:r w:rsidRPr="00537479">
        <w:rPr>
          <w:rFonts w:ascii="Times New Roman" w:hAnsi="Times New Roman"/>
          <w:color w:val="000000"/>
        </w:rPr>
        <w:t>1. Внести в решение Сельской Думы сельского поселения «Деревня Заболотье» от 19.11.2020 № 24 «Об установлении земельного налога»</w:t>
      </w:r>
      <w:r>
        <w:rPr>
          <w:rFonts w:ascii="Times New Roman" w:hAnsi="Times New Roman"/>
          <w:color w:val="000000"/>
        </w:rPr>
        <w:t xml:space="preserve"> </w:t>
      </w:r>
      <w:r w:rsidRPr="00537479">
        <w:rPr>
          <w:rFonts w:ascii="Times New Roman" w:hAnsi="Times New Roman"/>
          <w:color w:val="000000"/>
        </w:rPr>
        <w:t>(в редакции решений от 30.07.2021 № 22, от 23.08.2024 № 25) (далее - Решение) следующие изменения:</w:t>
      </w:r>
    </w:p>
    <w:p w:rsidR="00A24DED" w:rsidRPr="00537479" w:rsidRDefault="00A24DED" w:rsidP="00A24DED">
      <w:pPr>
        <w:ind w:firstLine="543"/>
        <w:rPr>
          <w:rFonts w:ascii="Times New Roman" w:hAnsi="Times New Roman"/>
          <w:color w:val="000000"/>
        </w:rPr>
      </w:pPr>
      <w:r w:rsidRPr="00537479">
        <w:rPr>
          <w:rFonts w:ascii="Times New Roman" w:hAnsi="Times New Roman"/>
          <w:color w:val="000000"/>
        </w:rPr>
        <w:t>1.1. Пункт 2 Решения исключить.</w:t>
      </w:r>
    </w:p>
    <w:p w:rsidR="00A24DED" w:rsidRPr="00537479" w:rsidRDefault="00A24DED" w:rsidP="00A24DED">
      <w:pPr>
        <w:ind w:firstLine="543"/>
        <w:rPr>
          <w:rFonts w:ascii="Times New Roman" w:hAnsi="Times New Roman"/>
          <w:color w:val="000000"/>
        </w:rPr>
      </w:pPr>
      <w:r w:rsidRPr="00537479">
        <w:rPr>
          <w:rFonts w:ascii="Times New Roman" w:hAnsi="Times New Roman"/>
          <w:color w:val="000000"/>
        </w:rPr>
        <w:t>1.2. Пункт 7 Решения изложить в следующей редакции:</w:t>
      </w:r>
    </w:p>
    <w:p w:rsidR="00A24DED" w:rsidRPr="00537479" w:rsidRDefault="00A24DED" w:rsidP="00A24DED">
      <w:pPr>
        <w:ind w:firstLine="543"/>
        <w:rPr>
          <w:rFonts w:ascii="Times New Roman" w:hAnsi="Times New Roman"/>
          <w:color w:val="000000"/>
        </w:rPr>
      </w:pPr>
      <w:r w:rsidRPr="00537479">
        <w:rPr>
          <w:rFonts w:ascii="Times New Roman" w:hAnsi="Times New Roman"/>
          <w:color w:val="000000"/>
        </w:rPr>
        <w:t>«7. Настоящее решение вступает в силу не ранее чем по истечении одного месяца со дня официального опубликования и не ранее 1 числа очередного налогового периода</w:t>
      </w:r>
      <w:proofErr w:type="gramStart"/>
      <w:r w:rsidRPr="00537479">
        <w:rPr>
          <w:rFonts w:ascii="Times New Roman" w:hAnsi="Times New Roman"/>
          <w:color w:val="000000"/>
        </w:rPr>
        <w:t>.».</w:t>
      </w:r>
      <w:proofErr w:type="gramEnd"/>
    </w:p>
    <w:p w:rsidR="00A24DED" w:rsidRPr="00537479" w:rsidRDefault="00A24DED" w:rsidP="00A24DED">
      <w:pPr>
        <w:ind w:firstLine="543"/>
        <w:rPr>
          <w:rFonts w:ascii="Times New Roman" w:hAnsi="Times New Roman"/>
          <w:color w:val="000000"/>
        </w:rPr>
      </w:pPr>
      <w:r w:rsidRPr="00537479">
        <w:rPr>
          <w:rFonts w:ascii="Times New Roman" w:hAnsi="Times New Roman"/>
          <w:color w:val="000000"/>
        </w:rPr>
        <w:t>2. Опубликовать настоящее Решение в средствах массовой информации, включить в регистр муниципальных нормативных правовых актов.</w:t>
      </w:r>
    </w:p>
    <w:p w:rsidR="00A24DED" w:rsidRPr="00537479" w:rsidRDefault="00A24DED" w:rsidP="00A24DED">
      <w:pPr>
        <w:ind w:firstLine="543"/>
        <w:rPr>
          <w:rFonts w:ascii="Times New Roman" w:hAnsi="Times New Roman"/>
          <w:color w:val="FF0000"/>
        </w:rPr>
      </w:pPr>
      <w:r w:rsidRPr="00537479">
        <w:rPr>
          <w:rFonts w:ascii="Times New Roman" w:hAnsi="Times New Roman"/>
          <w:color w:val="000000"/>
        </w:rPr>
        <w:t>3. Настоящее решение вступает в силу не ранее чем по истечении одного месяца со дня официального опубликования.</w:t>
      </w:r>
    </w:p>
    <w:p w:rsidR="00A24DED" w:rsidRPr="00537479" w:rsidRDefault="00A24DED" w:rsidP="00A24DED">
      <w:pPr>
        <w:ind w:firstLine="543"/>
        <w:rPr>
          <w:rFonts w:ascii="Times New Roman" w:hAnsi="Times New Roman"/>
          <w:color w:val="000000"/>
        </w:rPr>
      </w:pPr>
      <w:r w:rsidRPr="00537479">
        <w:rPr>
          <w:rFonts w:ascii="Times New Roman" w:hAnsi="Times New Roman"/>
          <w:color w:val="000000"/>
        </w:rPr>
        <w:t> </w:t>
      </w:r>
      <w:r w:rsidRPr="00537479">
        <w:rPr>
          <w:rFonts w:ascii="Times New Roman" w:hAnsi="Times New Roman"/>
          <w:color w:val="000000"/>
        </w:rPr>
        <w:tab/>
      </w:r>
    </w:p>
    <w:p w:rsidR="008551AD" w:rsidRPr="00A24DED" w:rsidRDefault="008551AD" w:rsidP="008551AD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</w:p>
    <w:p w:rsidR="005757AF" w:rsidRPr="00A24DED" w:rsidRDefault="008551AD" w:rsidP="005757AF">
      <w:pPr>
        <w:ind w:firstLine="0"/>
        <w:jc w:val="left"/>
        <w:rPr>
          <w:rFonts w:ascii="Times New Roman" w:hAnsi="Times New Roman"/>
        </w:rPr>
      </w:pPr>
      <w:r w:rsidRPr="00A24DED">
        <w:rPr>
          <w:rFonts w:ascii="Times New Roman" w:hAnsi="Times New Roman"/>
        </w:rPr>
        <w:t xml:space="preserve">Глава сельского поселения </w:t>
      </w:r>
    </w:p>
    <w:p w:rsidR="008551AD" w:rsidRPr="00A24DED" w:rsidRDefault="008551AD" w:rsidP="005757AF">
      <w:pPr>
        <w:ind w:firstLine="0"/>
        <w:jc w:val="left"/>
        <w:rPr>
          <w:rFonts w:ascii="Times New Roman" w:hAnsi="Times New Roman"/>
        </w:rPr>
      </w:pPr>
      <w:r w:rsidRPr="00A24DED">
        <w:rPr>
          <w:rFonts w:ascii="Times New Roman" w:hAnsi="Times New Roman"/>
        </w:rPr>
        <w:t xml:space="preserve">«Деревня Заболотье»                                            </w:t>
      </w:r>
      <w:r w:rsidR="00501F8A">
        <w:rPr>
          <w:rFonts w:ascii="Times New Roman" w:hAnsi="Times New Roman"/>
        </w:rPr>
        <w:t xml:space="preserve">            </w:t>
      </w:r>
      <w:r w:rsidRPr="00A24DED">
        <w:rPr>
          <w:rFonts w:ascii="Times New Roman" w:hAnsi="Times New Roman"/>
        </w:rPr>
        <w:t xml:space="preserve">  </w:t>
      </w:r>
      <w:proofErr w:type="spellStart"/>
      <w:r w:rsidRPr="00A24DED">
        <w:rPr>
          <w:rFonts w:ascii="Times New Roman" w:hAnsi="Times New Roman"/>
        </w:rPr>
        <w:t>В.М.Кочемина</w:t>
      </w:r>
      <w:proofErr w:type="spellEnd"/>
    </w:p>
    <w:p w:rsidR="00CD0C39" w:rsidRPr="00A24DED" w:rsidRDefault="00CD0C39">
      <w:pPr>
        <w:rPr>
          <w:rFonts w:ascii="Times New Roman" w:hAnsi="Times New Roman"/>
        </w:rPr>
      </w:pPr>
    </w:p>
    <w:sectPr w:rsidR="00CD0C39" w:rsidRPr="00A24DED" w:rsidSect="003B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efaultTabStop w:val="708"/>
  <w:characterSpacingControl w:val="doNotCompress"/>
  <w:compat/>
  <w:rsids>
    <w:rsidRoot w:val="00373796"/>
    <w:rsid w:val="000455C3"/>
    <w:rsid w:val="001043CF"/>
    <w:rsid w:val="00201F00"/>
    <w:rsid w:val="00247B24"/>
    <w:rsid w:val="00253768"/>
    <w:rsid w:val="00357FCF"/>
    <w:rsid w:val="00373796"/>
    <w:rsid w:val="003B0A74"/>
    <w:rsid w:val="003F3614"/>
    <w:rsid w:val="00410193"/>
    <w:rsid w:val="004B5E9C"/>
    <w:rsid w:val="004C1EB1"/>
    <w:rsid w:val="004E6EB7"/>
    <w:rsid w:val="00501F8A"/>
    <w:rsid w:val="00534B31"/>
    <w:rsid w:val="00566F5F"/>
    <w:rsid w:val="005757AF"/>
    <w:rsid w:val="006A46D6"/>
    <w:rsid w:val="006E5EAB"/>
    <w:rsid w:val="00713A6B"/>
    <w:rsid w:val="00736555"/>
    <w:rsid w:val="00854AA8"/>
    <w:rsid w:val="008551AD"/>
    <w:rsid w:val="009542CD"/>
    <w:rsid w:val="009A46BC"/>
    <w:rsid w:val="009D2430"/>
    <w:rsid w:val="00A03C7F"/>
    <w:rsid w:val="00A24DED"/>
    <w:rsid w:val="00AA7620"/>
    <w:rsid w:val="00AB4B73"/>
    <w:rsid w:val="00AD4A10"/>
    <w:rsid w:val="00B122F3"/>
    <w:rsid w:val="00B56EB4"/>
    <w:rsid w:val="00BD395E"/>
    <w:rsid w:val="00CD0C39"/>
    <w:rsid w:val="00CE5758"/>
    <w:rsid w:val="00D02D4C"/>
    <w:rsid w:val="00D42C0E"/>
    <w:rsid w:val="00D60843"/>
    <w:rsid w:val="00D66336"/>
    <w:rsid w:val="00DB71DF"/>
    <w:rsid w:val="00E46A7E"/>
    <w:rsid w:val="00E64B2C"/>
    <w:rsid w:val="00F13E73"/>
    <w:rsid w:val="00F27BD3"/>
    <w:rsid w:val="00F34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36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F361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F361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F361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F361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qFormat/>
    <w:rsid w:val="00373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37379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373796"/>
    <w:pPr>
      <w:suppressAutoHyphens/>
      <w:spacing w:beforeAutospacing="1" w:after="142" w:line="276" w:lineRule="auto"/>
    </w:pPr>
    <w:rPr>
      <w:color w:val="000000"/>
    </w:rPr>
  </w:style>
  <w:style w:type="paragraph" w:styleId="a3">
    <w:name w:val="Normal (Web)"/>
    <w:basedOn w:val="a"/>
    <w:uiPriority w:val="99"/>
    <w:semiHidden/>
    <w:unhideWhenUsed/>
    <w:rsid w:val="00D42C0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57FCF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713A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13A6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13A6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13A6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F3614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3F3614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713A6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F361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3F3614"/>
    <w:rPr>
      <w:color w:val="0000FF"/>
      <w:u w:val="none"/>
    </w:rPr>
  </w:style>
  <w:style w:type="paragraph" w:customStyle="1" w:styleId="Application">
    <w:name w:val="Application!Приложение"/>
    <w:rsid w:val="003F361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361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361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F361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F3614"/>
    <w:rPr>
      <w:sz w:val="28"/>
    </w:rPr>
  </w:style>
  <w:style w:type="character" w:styleId="a8">
    <w:name w:val="FollowedHyperlink"/>
    <w:basedOn w:val="a0"/>
    <w:uiPriority w:val="99"/>
    <w:semiHidden/>
    <w:unhideWhenUsed/>
    <w:rsid w:val="001043C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56E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6E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f7de1846-3c6a-47ab-b440-b8e4cea90c6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d-registr2:8081/content/act/aa4d1b72-a0b8-4ad1-be19-7db2564f0181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31b54820-f0ca-45d4-b6fa-641a678453ea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FE137-A4FD-4E90-86AA-5A070EE8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2024-09-17T09:13:00Z</cp:lastPrinted>
  <dcterms:created xsi:type="dcterms:W3CDTF">2024-09-17T09:12:00Z</dcterms:created>
  <dcterms:modified xsi:type="dcterms:W3CDTF">2024-09-17T09:22:00Z</dcterms:modified>
</cp:coreProperties>
</file>